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04CDA" w14:textId="77777777" w:rsidR="005D2599" w:rsidRPr="005D2599" w:rsidRDefault="005D2599" w:rsidP="005D2599">
      <w:pPr>
        <w:ind w:firstLine="709"/>
        <w:rPr>
          <w:sz w:val="28"/>
          <w:szCs w:val="28"/>
          <w:lang w:val="ru-RU"/>
        </w:rPr>
      </w:pPr>
      <w:r w:rsidRPr="005D2599">
        <w:rPr>
          <w:b/>
          <w:sz w:val="28"/>
          <w:szCs w:val="28"/>
          <w:lang w:val="ru-RU"/>
        </w:rPr>
        <w:t>Критерии оценки качества знаний, умений и навыков обучающихся</w:t>
      </w:r>
      <w:r w:rsidRPr="005D2599">
        <w:rPr>
          <w:sz w:val="28"/>
          <w:szCs w:val="28"/>
          <w:lang w:val="ru-RU"/>
        </w:rPr>
        <w:t xml:space="preserve">. </w:t>
      </w:r>
    </w:p>
    <w:p w14:paraId="14511845" w14:textId="77777777" w:rsidR="005D2599" w:rsidRPr="005D2599" w:rsidRDefault="005D2599" w:rsidP="005D2599">
      <w:pPr>
        <w:ind w:firstLine="709"/>
        <w:rPr>
          <w:sz w:val="28"/>
          <w:szCs w:val="28"/>
          <w:lang w:val="ru-RU"/>
        </w:rPr>
      </w:pPr>
      <w:r w:rsidRPr="005D2599">
        <w:rPr>
          <w:sz w:val="28"/>
          <w:szCs w:val="28"/>
          <w:lang w:val="ru-RU"/>
        </w:rPr>
        <w:t>Система оценок в рамках промежуточной аттестации предполагает пятибалльную шкалу с использованием плюсов и минусов: «5»; «5- »; «4+»; «4»; «4-»; «3+»; «3»; «3-»; «2». Система оценок в рамках итоговой аттестации предполагает пятибалльную шкалу в абсолютном значении: «5» - отлично; «4» - хорошо; «3» - удовлетворительно: «2»- неудовлетворительно;</w:t>
      </w:r>
    </w:p>
    <w:p w14:paraId="061CD714" w14:textId="77777777" w:rsidR="005D2599" w:rsidRPr="005D2599" w:rsidRDefault="005D2599" w:rsidP="005D2599">
      <w:pPr>
        <w:ind w:firstLine="709"/>
        <w:rPr>
          <w:sz w:val="28"/>
          <w:szCs w:val="28"/>
          <w:lang w:val="ru-RU"/>
        </w:rPr>
      </w:pPr>
      <w:r w:rsidRPr="005D2599">
        <w:rPr>
          <w:sz w:val="28"/>
          <w:szCs w:val="28"/>
          <w:lang w:val="ru-RU"/>
        </w:rPr>
        <w:t xml:space="preserve"> Музыкальное исполнительство </w:t>
      </w:r>
    </w:p>
    <w:p w14:paraId="1B73BCBC" w14:textId="77777777" w:rsidR="005D2599" w:rsidRPr="005D2599" w:rsidRDefault="005D2599" w:rsidP="005D2599">
      <w:pPr>
        <w:ind w:firstLine="709"/>
        <w:rPr>
          <w:sz w:val="28"/>
          <w:szCs w:val="28"/>
          <w:lang w:val="ru-RU"/>
        </w:rPr>
      </w:pPr>
      <w:r w:rsidRPr="005D2599">
        <w:rPr>
          <w:sz w:val="28"/>
          <w:szCs w:val="28"/>
          <w:lang w:val="ru-RU"/>
        </w:rPr>
        <w:t xml:space="preserve">Оценка «5» («отлично»): - артистичное поведение на сцене; - увлечённость исполнением; - художественное исполнение средств музыкальной выразительности в соответствии с содержанием музыкального произведения; - слуховой контроль собственного исполнения; - корректировка игры при необходимой ситуации; - свободное владение специфическими технологическими видами исполнения; - убедительное понимание чувства формы; - выразительность интонирования; - единство темпа; - ясность ритмической пульсации; - яркое динамическое разнообразие. </w:t>
      </w:r>
    </w:p>
    <w:p w14:paraId="421C410D" w14:textId="77777777" w:rsidR="005D2599" w:rsidRPr="005D2599" w:rsidRDefault="005D2599" w:rsidP="005D2599">
      <w:pPr>
        <w:ind w:firstLine="709"/>
        <w:rPr>
          <w:sz w:val="28"/>
          <w:szCs w:val="28"/>
          <w:lang w:val="ru-RU"/>
        </w:rPr>
      </w:pPr>
      <w:r w:rsidRPr="005D2599">
        <w:rPr>
          <w:sz w:val="28"/>
          <w:szCs w:val="28"/>
          <w:lang w:val="ru-RU"/>
        </w:rPr>
        <w:t xml:space="preserve">Оценка «4» («хорошо»): - незначительная нестабильность психологического поведения на сцене; - грамотное понимание формообразования произведения, музыкального языка, средств музыкальной выразительности; - недостаточный слуховой контроль собственного исполнения; - стабильность воспроизведения нотного текста; - выразительность интонирования; - попытка передачи динамического разнообразия; - единство темпа. </w:t>
      </w:r>
    </w:p>
    <w:p w14:paraId="50F877DF" w14:textId="77777777" w:rsidR="005D2599" w:rsidRPr="005D2599" w:rsidRDefault="005D2599" w:rsidP="005D2599">
      <w:pPr>
        <w:ind w:firstLine="709"/>
        <w:rPr>
          <w:sz w:val="28"/>
          <w:szCs w:val="28"/>
          <w:lang w:val="ru-RU"/>
        </w:rPr>
      </w:pPr>
      <w:r w:rsidRPr="005D2599">
        <w:rPr>
          <w:sz w:val="28"/>
          <w:szCs w:val="28"/>
          <w:lang w:val="ru-RU"/>
        </w:rPr>
        <w:t xml:space="preserve">Оценка «3» («удовлетворительно»): Неустойчивое психологическое состояние на сцене; - формальное прочтение авторского нотного текста без образного осмысления музыки; - слабый слуховой контроль собственного исполнения; - ограниченное понимание динамических, аппликатурных, технологических залам; - темно-ритмическая неорганизованность; - слабое реагирование на изменения фактуры, артикуляционных штрихов; - однообразие и монотонность звучания. </w:t>
      </w:r>
    </w:p>
    <w:p w14:paraId="671B9248" w14:textId="77777777" w:rsidR="005D2599" w:rsidRPr="005D2599" w:rsidRDefault="005D2599" w:rsidP="005D2599">
      <w:pPr>
        <w:ind w:firstLine="709"/>
        <w:rPr>
          <w:sz w:val="28"/>
          <w:szCs w:val="28"/>
          <w:lang w:val="ru-RU"/>
        </w:rPr>
      </w:pPr>
      <w:r w:rsidRPr="005D2599">
        <w:rPr>
          <w:sz w:val="28"/>
          <w:szCs w:val="28"/>
          <w:lang w:val="ru-RU"/>
        </w:rPr>
        <w:t xml:space="preserve">Оценка «2» («неудовлетворительно»): - частые срывы и остановки при </w:t>
      </w:r>
      <w:proofErr w:type="gramStart"/>
      <w:r w:rsidRPr="005D2599">
        <w:rPr>
          <w:sz w:val="28"/>
          <w:szCs w:val="28"/>
          <w:lang w:val="ru-RU"/>
        </w:rPr>
        <w:t>исполнении;-</w:t>
      </w:r>
      <w:proofErr w:type="gramEnd"/>
      <w:r w:rsidRPr="005D2599">
        <w:rPr>
          <w:sz w:val="28"/>
          <w:szCs w:val="28"/>
          <w:lang w:val="ru-RU"/>
        </w:rPr>
        <w:t xml:space="preserve"> отсутствие слухового контроля собственного исполнения; - ошибки в воспроизведении нотного текста; - низкое качество звукоизвлечения и </w:t>
      </w:r>
      <w:proofErr w:type="spellStart"/>
      <w:r w:rsidRPr="005D2599">
        <w:rPr>
          <w:sz w:val="28"/>
          <w:szCs w:val="28"/>
          <w:lang w:val="ru-RU"/>
        </w:rPr>
        <w:t>звуковедения</w:t>
      </w:r>
      <w:proofErr w:type="spellEnd"/>
      <w:r w:rsidRPr="005D2599">
        <w:rPr>
          <w:sz w:val="28"/>
          <w:szCs w:val="28"/>
          <w:lang w:val="ru-RU"/>
        </w:rPr>
        <w:t>; - отсутствие выразительного интонирования; - метро-ритмическая неустойчивость.</w:t>
      </w:r>
    </w:p>
    <w:p w14:paraId="27C7C00E" w14:textId="77777777" w:rsidR="005D2599" w:rsidRPr="005D2599" w:rsidRDefault="005D2599" w:rsidP="005D2599">
      <w:pPr>
        <w:ind w:firstLine="709"/>
        <w:rPr>
          <w:sz w:val="28"/>
          <w:szCs w:val="28"/>
          <w:lang w:val="ru-RU"/>
        </w:rPr>
      </w:pPr>
      <w:r w:rsidRPr="005D2599">
        <w:rPr>
          <w:sz w:val="28"/>
          <w:szCs w:val="28"/>
          <w:lang w:val="ru-RU"/>
        </w:rPr>
        <w:t xml:space="preserve"> Теории и история музыки </w:t>
      </w:r>
    </w:p>
    <w:p w14:paraId="351FA224" w14:textId="77777777" w:rsidR="005D2599" w:rsidRPr="005D2599" w:rsidRDefault="005D2599" w:rsidP="005D2599">
      <w:pPr>
        <w:ind w:firstLine="709"/>
        <w:rPr>
          <w:sz w:val="28"/>
          <w:szCs w:val="28"/>
          <w:lang w:val="ru-RU"/>
        </w:rPr>
      </w:pPr>
      <w:r w:rsidRPr="005D2599">
        <w:rPr>
          <w:sz w:val="28"/>
          <w:szCs w:val="28"/>
          <w:lang w:val="ru-RU"/>
        </w:rPr>
        <w:t xml:space="preserve">Сольфеджио </w:t>
      </w:r>
    </w:p>
    <w:p w14:paraId="199C1CBE" w14:textId="77777777" w:rsidR="005D2599" w:rsidRPr="005D2599" w:rsidRDefault="005D2599" w:rsidP="005D2599">
      <w:pPr>
        <w:ind w:firstLine="709"/>
        <w:rPr>
          <w:sz w:val="28"/>
          <w:szCs w:val="28"/>
          <w:lang w:val="ru-RU"/>
        </w:rPr>
      </w:pPr>
      <w:r w:rsidRPr="005D2599">
        <w:rPr>
          <w:sz w:val="28"/>
          <w:szCs w:val="28"/>
          <w:lang w:val="ru-RU"/>
        </w:rPr>
        <w:t xml:space="preserve">Оценка «5» («отлично»): - вокально-интонационные навыки: • чистота интонации; • ритмическая точность; • синтаксическая осмысленность фразировки; • выразительность исполнения; • владение навыками пения с листа; - ритмические навыки: • владение навыками вычленения, осмысления и исполнения метроритмических соотношений в изучаемых произведениях; - слуховой анализ и музыкальный диктант: • владение навыками осмысленного </w:t>
      </w:r>
      <w:r w:rsidRPr="005D2599">
        <w:rPr>
          <w:sz w:val="28"/>
          <w:szCs w:val="28"/>
          <w:lang w:val="ru-RU"/>
        </w:rPr>
        <w:lastRenderedPageBreak/>
        <w:t xml:space="preserve">слухового восприятия законченных музыкальных построений и отдельных элементов музыкальной речи; • владение навыками записи прослушанных ритмических и мелодических построений и отдельных элементов музыкальной речи; - творческие навыки: • умение самостоятельно применить полученные знания и умения в творческой деятельности; - теоретические знания по музыкальной грамоте и элементарной теории музыки в соответствии с программными требованиями. Оценка </w:t>
      </w:r>
    </w:p>
    <w:p w14:paraId="15075A73" w14:textId="77777777" w:rsidR="005D2599" w:rsidRPr="005D2599" w:rsidRDefault="005D2599" w:rsidP="005D2599">
      <w:pPr>
        <w:ind w:firstLine="709"/>
        <w:rPr>
          <w:sz w:val="28"/>
          <w:szCs w:val="28"/>
          <w:lang w:val="ru-RU"/>
        </w:rPr>
      </w:pPr>
      <w:r w:rsidRPr="005D2599">
        <w:rPr>
          <w:sz w:val="28"/>
          <w:szCs w:val="28"/>
          <w:lang w:val="ru-RU"/>
        </w:rPr>
        <w:t xml:space="preserve">«4» («хорошо»): - вокально-интонационные навыки: • не достаточно чистая интонация; • не достаточная ритмическая точность; • синтаксическая осмысленность фразировки; • выразительность исполнения; • не достаточное владение навыками пения с листа: - ритмические навыки: • владение навыками вычленения, осмысления и исполнения метроритмических соотношений в изучаемых произведениях: - слуховой анализ и музыкальный диктант: • владение навыками осмысленного слухового восприятия законченных музыкальных построений и отдельных элементов музыкальной речи; • недостаточное владение навыками записи прослушанных ритмических и мелодических построений и отдельных элементов музыкальной речи;- творческие навыки: • умение самостоятельно применять полученные знания и умения в творческой деятельности; - теоретические знания по музыкальной грамоте и элементарной теории музыки в соответствии с программными требованиями. </w:t>
      </w:r>
    </w:p>
    <w:p w14:paraId="5625B4CF" w14:textId="77777777" w:rsidR="005D2599" w:rsidRPr="005D2599" w:rsidRDefault="005D2599" w:rsidP="005D2599">
      <w:pPr>
        <w:ind w:firstLine="709"/>
        <w:rPr>
          <w:sz w:val="28"/>
          <w:szCs w:val="28"/>
          <w:lang w:val="ru-RU"/>
        </w:rPr>
      </w:pPr>
      <w:r w:rsidRPr="005D2599">
        <w:rPr>
          <w:sz w:val="28"/>
          <w:szCs w:val="28"/>
          <w:lang w:val="ru-RU"/>
        </w:rPr>
        <w:t xml:space="preserve">Оценка «3» («удовлетворительно»): - вокально - интонационные навыки: • не чистая интонация; • недостаточная ритмическая точность; • синтаксическая осмысленность фразировки; • недостаточная выразительность исполнения; • слабое владение навыками пеняя сшита; - ритмические навыки: • слабое владение навыками вычленения, осмысления и исполнения метроритмических соотношений в изучаемых произведениях; - слуховой анализ и музыкальный диктант: • слабое владение навыками осмысленного слухового восприятия законченных музыкальных построений и отдельных элементов музыкальной речи; • слабое владение навыками записи прослушанных ритмических и мелодических построений и отдельных элементов музыкальной речи; - творческие навыки: • не умение самостоятельно применять полученные знания и умения в творческой деятельности; - теоретические знания по музыкальной грамоте и элементарной теории музыки в соответствии с программными требованиями. </w:t>
      </w:r>
    </w:p>
    <w:p w14:paraId="7F964A87" w14:textId="77777777" w:rsidR="005D2599" w:rsidRPr="005D2599" w:rsidRDefault="005D2599" w:rsidP="005D2599">
      <w:pPr>
        <w:ind w:firstLine="709"/>
        <w:rPr>
          <w:sz w:val="28"/>
          <w:szCs w:val="28"/>
          <w:lang w:val="ru-RU"/>
        </w:rPr>
      </w:pPr>
      <w:r w:rsidRPr="005D2599">
        <w:rPr>
          <w:sz w:val="28"/>
          <w:szCs w:val="28"/>
          <w:lang w:val="ru-RU"/>
        </w:rPr>
        <w:t xml:space="preserve">Оценка «2» («неудовлетворительно»): • вокально-интонационные навыки: • не чистая интонация; • ритмическая неточность; • отсутствие синтаксической осмысленности фразировки; • не выразительное исполнение; • не владение навыками чтения с листа; - ритмические навыки: • не владение навыками вычленения, осмысления и исполнения метроритмических соотношений в изучаемых произведениях; - слуховой анализ и музыкальный диктант: • не владение навыками осмысленного слухового восприятия законченных музыкальных построений и отдельных элементов музыкальной речи; • не владение навыками записи прослушанных ритмических и </w:t>
      </w:r>
      <w:r w:rsidRPr="005D2599">
        <w:rPr>
          <w:sz w:val="28"/>
          <w:szCs w:val="28"/>
          <w:lang w:val="ru-RU"/>
        </w:rPr>
        <w:lastRenderedPageBreak/>
        <w:t xml:space="preserve">мелодических построений и отдельных элементов музыкальной речи; - творческие навыки: • не умение самостоятельно применять полученные знания и умения в творческой деятельности; - не соответствие уровня теоретических знаний по музыкальной грамоте </w:t>
      </w:r>
      <w:proofErr w:type="spellStart"/>
      <w:r w:rsidRPr="005D2599">
        <w:rPr>
          <w:sz w:val="28"/>
          <w:szCs w:val="28"/>
          <w:lang w:val="ru-RU"/>
        </w:rPr>
        <w:t>иэлементарной</w:t>
      </w:r>
      <w:proofErr w:type="spellEnd"/>
      <w:r w:rsidRPr="005D2599">
        <w:rPr>
          <w:sz w:val="28"/>
          <w:szCs w:val="28"/>
          <w:lang w:val="ru-RU"/>
        </w:rPr>
        <w:t xml:space="preserve"> теории музыки программным требованиям. </w:t>
      </w:r>
    </w:p>
    <w:p w14:paraId="43B61B5F" w14:textId="77777777" w:rsidR="005D2599" w:rsidRPr="005D2599" w:rsidRDefault="005D2599" w:rsidP="005D2599">
      <w:pPr>
        <w:ind w:firstLine="709"/>
        <w:rPr>
          <w:sz w:val="28"/>
          <w:szCs w:val="28"/>
          <w:lang w:val="ru-RU"/>
        </w:rPr>
      </w:pPr>
      <w:r w:rsidRPr="005D2599">
        <w:rPr>
          <w:sz w:val="28"/>
          <w:szCs w:val="28"/>
          <w:lang w:val="ru-RU"/>
        </w:rPr>
        <w:t xml:space="preserve">Музыкальная литература, слушание музыки, </w:t>
      </w:r>
    </w:p>
    <w:p w14:paraId="3C44EEF1" w14:textId="77777777" w:rsidR="005D2599" w:rsidRPr="005D2599" w:rsidRDefault="005D2599" w:rsidP="005D2599">
      <w:pPr>
        <w:ind w:firstLine="709"/>
        <w:rPr>
          <w:sz w:val="28"/>
          <w:szCs w:val="28"/>
          <w:lang w:val="ru-RU"/>
        </w:rPr>
      </w:pPr>
      <w:r w:rsidRPr="005D2599">
        <w:rPr>
          <w:sz w:val="28"/>
          <w:szCs w:val="28"/>
          <w:lang w:val="ru-RU"/>
        </w:rPr>
        <w:t xml:space="preserve">Оценка «5» («отлично»): - знание музыкального, исторического и теоретического материала па уровне требований программы; - владение музыкальной терминологией; • умение охарактеризовать содержание и выразительные средства музыки </w:t>
      </w:r>
    </w:p>
    <w:p w14:paraId="3B8F6ED0" w14:textId="77777777" w:rsidR="005D2599" w:rsidRPr="005D2599" w:rsidRDefault="005D2599" w:rsidP="005D2599">
      <w:pPr>
        <w:ind w:firstLine="709"/>
        <w:rPr>
          <w:sz w:val="28"/>
          <w:szCs w:val="28"/>
          <w:lang w:val="ru-RU"/>
        </w:rPr>
      </w:pPr>
      <w:r w:rsidRPr="005D2599">
        <w:rPr>
          <w:sz w:val="28"/>
          <w:szCs w:val="28"/>
          <w:lang w:val="ru-RU"/>
        </w:rPr>
        <w:t>Оценка «4» («хорошо»): - знание музыкального, исторического и теоретического материала на уровне требований программы; - владение музыкальной терминологией; - не достаточное умение охарактеризовать содержание и выразительные средства музыки.</w:t>
      </w:r>
    </w:p>
    <w:p w14:paraId="089B048C" w14:textId="77777777" w:rsidR="005D2599" w:rsidRPr="005D2599" w:rsidRDefault="005D2599" w:rsidP="005D2599">
      <w:pPr>
        <w:ind w:firstLine="709"/>
        <w:rPr>
          <w:sz w:val="28"/>
          <w:szCs w:val="28"/>
          <w:lang w:val="ru-RU"/>
        </w:rPr>
      </w:pPr>
      <w:r w:rsidRPr="005D2599">
        <w:rPr>
          <w:sz w:val="28"/>
          <w:szCs w:val="28"/>
          <w:lang w:val="ru-RU"/>
        </w:rPr>
        <w:t xml:space="preserve"> Оценка «3» («удовлетворительно»): - не полные знания музыкального, исторического и теоретического материала; - не уверенное владение музыкальной терминологией; - слабое умение охарактеризовать содержание и выразительные средства музыки. </w:t>
      </w:r>
    </w:p>
    <w:p w14:paraId="3E0A2050" w14:textId="77777777" w:rsidR="005D2599" w:rsidRPr="005D2599" w:rsidRDefault="005D2599" w:rsidP="005D2599">
      <w:pPr>
        <w:ind w:firstLine="709"/>
        <w:rPr>
          <w:sz w:val="28"/>
          <w:szCs w:val="28"/>
          <w:lang w:val="ru-RU"/>
        </w:rPr>
      </w:pPr>
      <w:r w:rsidRPr="005D2599">
        <w:rPr>
          <w:sz w:val="28"/>
          <w:szCs w:val="28"/>
          <w:lang w:val="ru-RU"/>
        </w:rPr>
        <w:t xml:space="preserve">Оценка «2» («неудовлетворительно»): - не знание музыкального, исторического и теоретического материала на уровне требований программы; - не владение музыкальной терминологией; - не умение охарактеризовать содержание и выразительные средства музыки. </w:t>
      </w:r>
    </w:p>
    <w:p w14:paraId="018A0CBB" w14:textId="1A2F5527" w:rsidR="004A5A43" w:rsidRPr="005D2599" w:rsidRDefault="004A5A43" w:rsidP="007676B7">
      <w:pPr>
        <w:rPr>
          <w:lang w:val="ru-RU"/>
        </w:rPr>
      </w:pPr>
    </w:p>
    <w:sectPr w:rsidR="004A5A43" w:rsidRPr="005D2599" w:rsidSect="00483989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357134"/>
    <w:multiLevelType w:val="hybridMultilevel"/>
    <w:tmpl w:val="42B8E6F8"/>
    <w:lvl w:ilvl="0" w:tplc="784EED06">
      <w:start w:val="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160354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39A8834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7CBA26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8E86BBE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3E3D74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04E802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BAD904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3C84B4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85C01B5"/>
    <w:multiLevelType w:val="hybridMultilevel"/>
    <w:tmpl w:val="4C0A7ED2"/>
    <w:lvl w:ilvl="0" w:tplc="BD6438C2">
      <w:start w:val="4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302408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F8E73E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F08922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B8ACD0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C490B0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125B38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FC3B5C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7E78A0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9777574"/>
    <w:multiLevelType w:val="hybridMultilevel"/>
    <w:tmpl w:val="6090DF18"/>
    <w:lvl w:ilvl="0" w:tplc="5750F27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50BBFC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74792E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662E9C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FA0E5C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36A60E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9E7726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CA4E58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44D4F4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0D434A4"/>
    <w:multiLevelType w:val="hybridMultilevel"/>
    <w:tmpl w:val="4BCE74CC"/>
    <w:lvl w:ilvl="0" w:tplc="3426023E">
      <w:start w:val="7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1B04026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86EE18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DAC714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3C11EA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D28D26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DB09970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88341E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3ACCC2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71F42F4"/>
    <w:multiLevelType w:val="hybridMultilevel"/>
    <w:tmpl w:val="B9FC6BD4"/>
    <w:lvl w:ilvl="0" w:tplc="0F8008E6">
      <w:start w:val="1"/>
      <w:numFmt w:val="upperRoman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6282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EADADE">
      <w:start w:val="1"/>
      <w:numFmt w:val="lowerLetter"/>
      <w:lvlText w:val="%2"/>
      <w:lvlJc w:val="left"/>
      <w:pPr>
        <w:ind w:left="31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6282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390F80E">
      <w:start w:val="1"/>
      <w:numFmt w:val="lowerRoman"/>
      <w:lvlText w:val="%3"/>
      <w:lvlJc w:val="left"/>
      <w:pPr>
        <w:ind w:left="39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6282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8CB79C">
      <w:start w:val="1"/>
      <w:numFmt w:val="decimal"/>
      <w:lvlText w:val="%4"/>
      <w:lvlJc w:val="left"/>
      <w:pPr>
        <w:ind w:left="46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6282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729F46">
      <w:start w:val="1"/>
      <w:numFmt w:val="lowerLetter"/>
      <w:lvlText w:val="%5"/>
      <w:lvlJc w:val="left"/>
      <w:pPr>
        <w:ind w:left="53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6282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A82F5E">
      <w:start w:val="1"/>
      <w:numFmt w:val="lowerRoman"/>
      <w:lvlText w:val="%6"/>
      <w:lvlJc w:val="left"/>
      <w:pPr>
        <w:ind w:left="60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6282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008D78">
      <w:start w:val="1"/>
      <w:numFmt w:val="decimal"/>
      <w:lvlText w:val="%7"/>
      <w:lvlJc w:val="left"/>
      <w:pPr>
        <w:ind w:left="6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6282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6ACD7C">
      <w:start w:val="1"/>
      <w:numFmt w:val="lowerLetter"/>
      <w:lvlText w:val="%8"/>
      <w:lvlJc w:val="left"/>
      <w:pPr>
        <w:ind w:left="7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6282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22A544">
      <w:start w:val="1"/>
      <w:numFmt w:val="lowerRoman"/>
      <w:lvlText w:val="%9"/>
      <w:lvlJc w:val="left"/>
      <w:pPr>
        <w:ind w:left="8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6282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B2C4D16"/>
    <w:multiLevelType w:val="hybridMultilevel"/>
    <w:tmpl w:val="17547694"/>
    <w:lvl w:ilvl="0" w:tplc="AD063D98">
      <w:start w:val="77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A8BB98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52EF72C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6032D4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1CEEDC2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BE9096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D08142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3E078E2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261EFC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F54479D"/>
    <w:multiLevelType w:val="hybridMultilevel"/>
    <w:tmpl w:val="4E86D1AC"/>
    <w:lvl w:ilvl="0" w:tplc="70F62FEE">
      <w:start w:val="5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6A297E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D9E2B8C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68797C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6A3B4E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332DFD0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D94E448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1EDE9E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EC6974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1F04FA9"/>
    <w:multiLevelType w:val="hybridMultilevel"/>
    <w:tmpl w:val="B6EAA3A4"/>
    <w:lvl w:ilvl="0" w:tplc="5CB638D8">
      <w:start w:val="66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FCAE9C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1C93A8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E0E7D2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0627A8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9E0ADC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CA68E6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4E1DEE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9CF04E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FB81569"/>
    <w:multiLevelType w:val="hybridMultilevel"/>
    <w:tmpl w:val="FD88DF32"/>
    <w:lvl w:ilvl="0" w:tplc="1F7E9A96">
      <w:start w:val="49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D6278A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A081B2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8F80338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CC5906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8EFFC0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FE49B6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54F7A4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007AAE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8"/>
  </w:num>
  <w:num w:numId="5">
    <w:abstractNumId w:val="6"/>
  </w:num>
  <w:num w:numId="6">
    <w:abstractNumId w:val="7"/>
  </w:num>
  <w:num w:numId="7">
    <w:abstractNumId w:val="3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58F"/>
    <w:rsid w:val="000C11F3"/>
    <w:rsid w:val="0016158F"/>
    <w:rsid w:val="00483989"/>
    <w:rsid w:val="004A5A43"/>
    <w:rsid w:val="005D2599"/>
    <w:rsid w:val="006A5750"/>
    <w:rsid w:val="006D7F35"/>
    <w:rsid w:val="007676B7"/>
    <w:rsid w:val="00B4189B"/>
    <w:rsid w:val="00EC3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C8982"/>
  <w15:chartTrackingRefBased/>
  <w15:docId w15:val="{2E08A65C-F59C-4BDB-B8F9-20FE1B060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3989"/>
    <w:pPr>
      <w:spacing w:after="3" w:line="249" w:lineRule="auto"/>
      <w:ind w:right="107" w:firstLine="710"/>
      <w:jc w:val="both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paragraph" w:styleId="1">
    <w:name w:val="heading 1"/>
    <w:next w:val="a"/>
    <w:link w:val="10"/>
    <w:uiPriority w:val="9"/>
    <w:unhideWhenUsed/>
    <w:qFormat/>
    <w:rsid w:val="00483989"/>
    <w:pPr>
      <w:keepNext/>
      <w:keepLines/>
      <w:numPr>
        <w:numId w:val="9"/>
      </w:numPr>
      <w:spacing w:after="79"/>
      <w:ind w:left="10" w:right="108" w:hanging="10"/>
      <w:jc w:val="center"/>
      <w:outlineLvl w:val="0"/>
    </w:pPr>
    <w:rPr>
      <w:rFonts w:ascii="Times New Roman" w:eastAsia="Times New Roman" w:hAnsi="Times New Roman" w:cs="Times New Roman"/>
      <w:b/>
      <w:color w:val="26282F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3989"/>
    <w:rPr>
      <w:rFonts w:ascii="Times New Roman" w:eastAsia="Times New Roman" w:hAnsi="Times New Roman" w:cs="Times New Roman"/>
      <w:b/>
      <w:color w:val="26282F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89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1012</Words>
  <Characters>5772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Администратор безопасности</cp:lastModifiedBy>
  <cp:revision>2</cp:revision>
  <dcterms:created xsi:type="dcterms:W3CDTF">2026-09-15T13:46:00Z</dcterms:created>
  <dcterms:modified xsi:type="dcterms:W3CDTF">2026-09-15T13:46:00Z</dcterms:modified>
</cp:coreProperties>
</file>