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807" w:rsidRPr="001A1472" w:rsidRDefault="00A00807" w:rsidP="00160B8E">
      <w:pPr>
        <w:jc w:val="center"/>
        <w:outlineLvl w:val="0"/>
        <w:rPr>
          <w:rFonts w:ascii="Times New Roman" w:hAnsi="Times New Roman"/>
          <w:b/>
          <w:sz w:val="28"/>
          <w:szCs w:val="28"/>
        </w:rPr>
      </w:pPr>
      <w:r w:rsidRPr="001A1472">
        <w:rPr>
          <w:rFonts w:ascii="Times New Roman" w:hAnsi="Times New Roman"/>
          <w:b/>
          <w:sz w:val="28"/>
          <w:szCs w:val="28"/>
        </w:rPr>
        <w:t xml:space="preserve">Муниципальное  бюджетное учреждение дополнительного образования «Детская школа искусств №2 г. Ельца» </w:t>
      </w:r>
    </w:p>
    <w:p w:rsidR="00A00807" w:rsidRPr="001A1472" w:rsidRDefault="00A00807" w:rsidP="001A1472">
      <w:pPr>
        <w:jc w:val="center"/>
        <w:rPr>
          <w:rFonts w:ascii="Times New Roman" w:hAnsi="Times New Roman"/>
          <w:b/>
          <w:sz w:val="28"/>
          <w:szCs w:val="28"/>
        </w:rPr>
      </w:pPr>
    </w:p>
    <w:p w:rsidR="00A00807" w:rsidRDefault="00A00807" w:rsidP="00BD1E7E">
      <w:pPr>
        <w:ind w:left="-284" w:right="-327"/>
        <w:jc w:val="center"/>
        <w:rPr>
          <w:b/>
          <w:sz w:val="28"/>
          <w:szCs w:val="28"/>
        </w:rPr>
      </w:pPr>
    </w:p>
    <w:p w:rsidR="002844FC" w:rsidRPr="002844FC" w:rsidRDefault="002844FC" w:rsidP="002844FC">
      <w:pPr>
        <w:ind w:left="-284" w:right="-327"/>
        <w:rPr>
          <w:rFonts w:ascii="Times New Roman" w:hAnsi="Times New Roman"/>
        </w:rPr>
      </w:pPr>
      <w:r w:rsidRPr="002844FC">
        <w:rPr>
          <w:rFonts w:ascii="Times New Roman" w:hAnsi="Times New Roman"/>
        </w:rPr>
        <w:t xml:space="preserve">«Согласовано»                                                                                                            </w:t>
      </w:r>
      <w:r>
        <w:rPr>
          <w:rFonts w:ascii="Times New Roman" w:hAnsi="Times New Roman"/>
        </w:rPr>
        <w:t xml:space="preserve">                                                                                                               </w:t>
      </w:r>
      <w:r w:rsidRPr="002844FC">
        <w:rPr>
          <w:rFonts w:ascii="Times New Roman" w:hAnsi="Times New Roman"/>
        </w:rPr>
        <w:t xml:space="preserve">  «Утверждаю»                                                                                                                                                                                                                                                                                                                                                                                                                                                                                                                                                                      Педагогический совет                                                                                                </w:t>
      </w:r>
      <w:r>
        <w:rPr>
          <w:rFonts w:ascii="Times New Roman" w:hAnsi="Times New Roman"/>
        </w:rPr>
        <w:t xml:space="preserve">                                                                                                            Директор МБУДО                  </w:t>
      </w:r>
      <w:r w:rsidRPr="002844FC">
        <w:rPr>
          <w:rFonts w:ascii="Times New Roman" w:hAnsi="Times New Roman"/>
        </w:rPr>
        <w:t xml:space="preserve">МБУДО «ДШИ №2 г. Ельца»                                                                                   </w:t>
      </w:r>
      <w:r>
        <w:rPr>
          <w:rFonts w:ascii="Times New Roman" w:hAnsi="Times New Roman"/>
        </w:rPr>
        <w:t xml:space="preserve">                                                                                                       </w:t>
      </w:r>
      <w:r w:rsidRPr="002844FC">
        <w:rPr>
          <w:rFonts w:ascii="Times New Roman" w:hAnsi="Times New Roman"/>
        </w:rPr>
        <w:t xml:space="preserve"> «ДШИ №2 г. Ельца»                                                                                                                                                                            Протокол № 5                                                                                                          </w:t>
      </w:r>
      <w:r>
        <w:rPr>
          <w:rFonts w:ascii="Times New Roman" w:hAnsi="Times New Roman"/>
        </w:rPr>
        <w:t xml:space="preserve">                                                                                                </w:t>
      </w:r>
      <w:r w:rsidRPr="002844FC">
        <w:rPr>
          <w:rFonts w:ascii="Times New Roman" w:hAnsi="Times New Roman"/>
        </w:rPr>
        <w:t xml:space="preserve">  ____________Попов А.А.                                                                                                                                                                                              От 3</w:t>
      </w:r>
      <w:r w:rsidR="00F822C2">
        <w:rPr>
          <w:rFonts w:ascii="Times New Roman" w:hAnsi="Times New Roman"/>
        </w:rPr>
        <w:t>0</w:t>
      </w:r>
      <w:r w:rsidRPr="002844FC">
        <w:rPr>
          <w:rFonts w:ascii="Times New Roman" w:hAnsi="Times New Roman"/>
        </w:rPr>
        <w:t xml:space="preserve"> мая 202</w:t>
      </w:r>
      <w:r w:rsidR="00F822C2">
        <w:rPr>
          <w:rFonts w:ascii="Times New Roman" w:hAnsi="Times New Roman"/>
        </w:rPr>
        <w:t>5</w:t>
      </w:r>
      <w:r w:rsidRPr="002844FC">
        <w:rPr>
          <w:rFonts w:ascii="Times New Roman" w:hAnsi="Times New Roman"/>
        </w:rPr>
        <w:t xml:space="preserve"> г.                                                                                                                   </w:t>
      </w:r>
      <w:r>
        <w:rPr>
          <w:rFonts w:ascii="Times New Roman" w:hAnsi="Times New Roman"/>
        </w:rPr>
        <w:t xml:space="preserve">                                                                                                  </w:t>
      </w:r>
      <w:r w:rsidRPr="002844FC">
        <w:rPr>
          <w:rFonts w:ascii="Times New Roman" w:hAnsi="Times New Roman"/>
        </w:rPr>
        <w:t>3</w:t>
      </w:r>
      <w:r w:rsidR="00F822C2">
        <w:rPr>
          <w:rFonts w:ascii="Times New Roman" w:hAnsi="Times New Roman"/>
        </w:rPr>
        <w:t>0</w:t>
      </w:r>
      <w:r w:rsidRPr="002844FC">
        <w:rPr>
          <w:rFonts w:ascii="Times New Roman" w:hAnsi="Times New Roman"/>
        </w:rPr>
        <w:t xml:space="preserve"> мая 202</w:t>
      </w:r>
      <w:r w:rsidR="00F822C2">
        <w:rPr>
          <w:rFonts w:ascii="Times New Roman" w:hAnsi="Times New Roman"/>
        </w:rPr>
        <w:t>5</w:t>
      </w:r>
      <w:bookmarkStart w:id="0" w:name="_GoBack"/>
      <w:bookmarkEnd w:id="0"/>
      <w:r w:rsidRPr="002844FC">
        <w:rPr>
          <w:rFonts w:ascii="Times New Roman" w:hAnsi="Times New Roman"/>
        </w:rPr>
        <w:t xml:space="preserve"> г.                                          </w:t>
      </w:r>
    </w:p>
    <w:p w:rsidR="002844FC" w:rsidRDefault="002844FC" w:rsidP="002844FC">
      <w:pPr>
        <w:jc w:val="center"/>
        <w:outlineLvl w:val="0"/>
      </w:pPr>
    </w:p>
    <w:p w:rsidR="00A00807" w:rsidRPr="0011584D" w:rsidRDefault="00A00807" w:rsidP="002844FC">
      <w:pPr>
        <w:jc w:val="center"/>
        <w:outlineLvl w:val="0"/>
        <w:rPr>
          <w:rFonts w:ascii="Times New Roman" w:hAnsi="Times New Roman"/>
          <w:b/>
          <w:sz w:val="28"/>
          <w:szCs w:val="28"/>
        </w:rPr>
      </w:pPr>
      <w:r w:rsidRPr="0011584D">
        <w:rPr>
          <w:rFonts w:ascii="Times New Roman" w:hAnsi="Times New Roman"/>
          <w:b/>
          <w:sz w:val="28"/>
          <w:szCs w:val="28"/>
        </w:rPr>
        <w:t>АННОТАЦИЯ</w:t>
      </w:r>
    </w:p>
    <w:p w:rsidR="00A00807" w:rsidRDefault="00A00807" w:rsidP="0011584D">
      <w:pPr>
        <w:jc w:val="center"/>
        <w:rPr>
          <w:rFonts w:ascii="Times New Roman" w:hAnsi="Times New Roman"/>
          <w:b/>
          <w:sz w:val="28"/>
          <w:szCs w:val="28"/>
        </w:rPr>
      </w:pPr>
      <w:r>
        <w:rPr>
          <w:rFonts w:ascii="Times New Roman" w:hAnsi="Times New Roman"/>
          <w:b/>
          <w:sz w:val="28"/>
          <w:szCs w:val="28"/>
        </w:rPr>
        <w:t xml:space="preserve">К </w:t>
      </w:r>
      <w:r w:rsidRPr="001A1472">
        <w:rPr>
          <w:rFonts w:ascii="Times New Roman" w:hAnsi="Times New Roman"/>
          <w:b/>
          <w:sz w:val="28"/>
          <w:szCs w:val="28"/>
        </w:rPr>
        <w:t>ДОПОЛНИТЕЛЬН</w:t>
      </w:r>
      <w:r>
        <w:rPr>
          <w:rFonts w:ascii="Times New Roman" w:hAnsi="Times New Roman"/>
          <w:b/>
          <w:sz w:val="28"/>
          <w:szCs w:val="28"/>
        </w:rPr>
        <w:t>ОЙ</w:t>
      </w:r>
      <w:r w:rsidRPr="001A1472">
        <w:rPr>
          <w:rFonts w:ascii="Times New Roman" w:hAnsi="Times New Roman"/>
          <w:b/>
          <w:sz w:val="28"/>
          <w:szCs w:val="28"/>
        </w:rPr>
        <w:t xml:space="preserve"> ПРЕДПРОФЕССИОНАЛЬН</w:t>
      </w:r>
      <w:r>
        <w:rPr>
          <w:rFonts w:ascii="Times New Roman" w:hAnsi="Times New Roman"/>
          <w:b/>
          <w:sz w:val="28"/>
          <w:szCs w:val="28"/>
        </w:rPr>
        <w:t xml:space="preserve">ОЙ </w:t>
      </w:r>
      <w:r w:rsidRPr="001A1472">
        <w:rPr>
          <w:rFonts w:ascii="Times New Roman" w:hAnsi="Times New Roman"/>
          <w:b/>
          <w:sz w:val="28"/>
          <w:szCs w:val="28"/>
        </w:rPr>
        <w:t>ПРОГРАММ</w:t>
      </w:r>
      <w:r>
        <w:rPr>
          <w:rFonts w:ascii="Times New Roman" w:hAnsi="Times New Roman"/>
          <w:b/>
          <w:sz w:val="28"/>
          <w:szCs w:val="28"/>
        </w:rPr>
        <w:t>Е</w:t>
      </w:r>
    </w:p>
    <w:p w:rsidR="00A00807" w:rsidRDefault="00A00807" w:rsidP="0011584D">
      <w:pPr>
        <w:jc w:val="center"/>
        <w:rPr>
          <w:rFonts w:ascii="Times New Roman" w:hAnsi="Times New Roman"/>
          <w:b/>
          <w:sz w:val="28"/>
          <w:szCs w:val="28"/>
        </w:rPr>
      </w:pPr>
      <w:r w:rsidRPr="001A1472">
        <w:rPr>
          <w:rFonts w:ascii="Times New Roman" w:hAnsi="Times New Roman"/>
          <w:b/>
          <w:sz w:val="28"/>
          <w:szCs w:val="28"/>
        </w:rPr>
        <w:t xml:space="preserve"> В ОБЛАСТИ</w:t>
      </w:r>
      <w:r>
        <w:rPr>
          <w:rFonts w:ascii="Times New Roman" w:hAnsi="Times New Roman"/>
          <w:b/>
          <w:sz w:val="28"/>
          <w:szCs w:val="28"/>
        </w:rPr>
        <w:t xml:space="preserve"> </w:t>
      </w:r>
      <w:r w:rsidRPr="001A1472">
        <w:rPr>
          <w:rFonts w:ascii="Times New Roman" w:hAnsi="Times New Roman"/>
          <w:b/>
          <w:sz w:val="28"/>
          <w:szCs w:val="28"/>
        </w:rPr>
        <w:t>МУЗЫКАЛЬНОГО ИСКУССТВА</w:t>
      </w:r>
    </w:p>
    <w:p w:rsidR="00A00807" w:rsidRPr="001A1472" w:rsidRDefault="00A00807" w:rsidP="0011584D">
      <w:pPr>
        <w:jc w:val="center"/>
        <w:rPr>
          <w:rFonts w:ascii="Times New Roman" w:hAnsi="Times New Roman"/>
          <w:b/>
          <w:sz w:val="28"/>
          <w:szCs w:val="28"/>
        </w:rPr>
      </w:pPr>
      <w:r w:rsidRPr="001A1472">
        <w:rPr>
          <w:rFonts w:ascii="Times New Roman" w:hAnsi="Times New Roman"/>
          <w:b/>
          <w:sz w:val="28"/>
          <w:szCs w:val="28"/>
        </w:rPr>
        <w:t xml:space="preserve"> «ФОРТЕПИАНО»</w:t>
      </w:r>
    </w:p>
    <w:p w:rsidR="00A00807" w:rsidRPr="001A1472" w:rsidRDefault="00A00807" w:rsidP="001A1472">
      <w:pPr>
        <w:pStyle w:val="ab"/>
        <w:spacing w:line="360" w:lineRule="auto"/>
        <w:jc w:val="center"/>
        <w:rPr>
          <w:b/>
          <w:sz w:val="28"/>
          <w:szCs w:val="28"/>
        </w:rPr>
      </w:pPr>
      <w:r w:rsidRPr="001A1472">
        <w:rPr>
          <w:b/>
          <w:sz w:val="28"/>
          <w:szCs w:val="28"/>
        </w:rPr>
        <w:t xml:space="preserve">Для учащихся 1 – 8 (9) классов </w:t>
      </w:r>
    </w:p>
    <w:p w:rsidR="00A00807" w:rsidRPr="001A1472" w:rsidRDefault="00A00807" w:rsidP="001A1472">
      <w:pPr>
        <w:jc w:val="both"/>
        <w:rPr>
          <w:rFonts w:ascii="Times New Roman" w:hAnsi="Times New Roman"/>
          <w:sz w:val="28"/>
          <w:szCs w:val="28"/>
        </w:rPr>
      </w:pPr>
    </w:p>
    <w:p w:rsidR="00A00807" w:rsidRPr="002E7B89" w:rsidRDefault="00A00807" w:rsidP="001A1472">
      <w:pPr>
        <w:jc w:val="both"/>
        <w:rPr>
          <w:sz w:val="28"/>
          <w:szCs w:val="28"/>
        </w:rPr>
      </w:pPr>
    </w:p>
    <w:p w:rsidR="00A00807" w:rsidRDefault="00A00807">
      <w:pPr>
        <w:rPr>
          <w:rFonts w:ascii="Times New Roman" w:hAnsi="Times New Roman"/>
          <w:sz w:val="28"/>
          <w:szCs w:val="28"/>
        </w:rPr>
      </w:pPr>
    </w:p>
    <w:p w:rsidR="00A00807" w:rsidRDefault="00A00807">
      <w:pPr>
        <w:rPr>
          <w:rFonts w:ascii="Times New Roman" w:hAnsi="Times New Roman"/>
          <w:sz w:val="28"/>
          <w:szCs w:val="28"/>
        </w:rPr>
      </w:pPr>
    </w:p>
    <w:p w:rsidR="00A00807" w:rsidRDefault="00A00807">
      <w:pPr>
        <w:rPr>
          <w:rFonts w:ascii="Times New Roman" w:hAnsi="Times New Roman"/>
          <w:sz w:val="28"/>
          <w:szCs w:val="28"/>
        </w:rPr>
      </w:pPr>
    </w:p>
    <w:p w:rsidR="00785992" w:rsidRDefault="00785992">
      <w:pPr>
        <w:rPr>
          <w:rFonts w:ascii="Times New Roman" w:hAnsi="Times New Roman"/>
          <w:sz w:val="28"/>
          <w:szCs w:val="28"/>
        </w:rPr>
      </w:pPr>
    </w:p>
    <w:p w:rsidR="00A00807" w:rsidRDefault="00A00807" w:rsidP="00160B8E">
      <w:pPr>
        <w:jc w:val="center"/>
        <w:outlineLvl w:val="0"/>
        <w:rPr>
          <w:rFonts w:ascii="Times New Roman" w:hAnsi="Times New Roman"/>
          <w:sz w:val="28"/>
          <w:szCs w:val="28"/>
        </w:rPr>
      </w:pPr>
      <w:r w:rsidRPr="003B38B0">
        <w:rPr>
          <w:rFonts w:ascii="Times New Roman" w:hAnsi="Times New Roman"/>
          <w:sz w:val="28"/>
          <w:szCs w:val="28"/>
        </w:rPr>
        <w:t>СОДЕРЖАНИЕ</w:t>
      </w:r>
    </w:p>
    <w:p w:rsidR="00A00807" w:rsidRDefault="00A00807">
      <w:pPr>
        <w:rPr>
          <w:rFonts w:ascii="Times New Roman" w:hAnsi="Times New Roman"/>
          <w:sz w:val="28"/>
          <w:szCs w:val="28"/>
        </w:rPr>
      </w:pPr>
      <w:r w:rsidRPr="003B38B0">
        <w:rPr>
          <w:rFonts w:ascii="Times New Roman" w:hAnsi="Times New Roman"/>
          <w:sz w:val="28"/>
          <w:szCs w:val="28"/>
        </w:rPr>
        <w:t xml:space="preserve">1. Пояснительная записка </w:t>
      </w:r>
    </w:p>
    <w:p w:rsidR="00A00807" w:rsidRDefault="00A00807">
      <w:pPr>
        <w:rPr>
          <w:rFonts w:ascii="Times New Roman" w:hAnsi="Times New Roman"/>
          <w:sz w:val="28"/>
          <w:szCs w:val="28"/>
        </w:rPr>
      </w:pPr>
      <w:r w:rsidRPr="003B38B0">
        <w:rPr>
          <w:rFonts w:ascii="Times New Roman" w:hAnsi="Times New Roman"/>
          <w:sz w:val="28"/>
          <w:szCs w:val="28"/>
        </w:rPr>
        <w:t xml:space="preserve">2. Планируемые результаты освоения учащимися дополнительной предпрофессиональной программы в области музыкального искусства «Фортепиано» </w:t>
      </w:r>
    </w:p>
    <w:p w:rsidR="00A00807" w:rsidRDefault="00A00807">
      <w:pPr>
        <w:rPr>
          <w:rFonts w:ascii="Times New Roman" w:hAnsi="Times New Roman"/>
          <w:sz w:val="28"/>
          <w:szCs w:val="28"/>
        </w:rPr>
      </w:pPr>
      <w:r w:rsidRPr="003B38B0">
        <w:rPr>
          <w:rFonts w:ascii="Times New Roman" w:hAnsi="Times New Roman"/>
          <w:sz w:val="28"/>
          <w:szCs w:val="28"/>
        </w:rPr>
        <w:t xml:space="preserve">3. Учебный план </w:t>
      </w:r>
    </w:p>
    <w:p w:rsidR="00A00807" w:rsidRDefault="00A00807">
      <w:pPr>
        <w:rPr>
          <w:rFonts w:ascii="Times New Roman" w:hAnsi="Times New Roman"/>
          <w:sz w:val="28"/>
          <w:szCs w:val="28"/>
        </w:rPr>
      </w:pPr>
      <w:r w:rsidRPr="003B38B0">
        <w:rPr>
          <w:rFonts w:ascii="Times New Roman" w:hAnsi="Times New Roman"/>
          <w:sz w:val="28"/>
          <w:szCs w:val="28"/>
        </w:rPr>
        <w:t xml:space="preserve">4. График образовательного процесса </w:t>
      </w:r>
    </w:p>
    <w:p w:rsidR="00A00807" w:rsidRDefault="00A00807">
      <w:pPr>
        <w:rPr>
          <w:rFonts w:ascii="Times New Roman" w:hAnsi="Times New Roman"/>
          <w:sz w:val="28"/>
          <w:szCs w:val="28"/>
        </w:rPr>
      </w:pPr>
      <w:r w:rsidRPr="003B38B0">
        <w:rPr>
          <w:rFonts w:ascii="Times New Roman" w:hAnsi="Times New Roman"/>
          <w:sz w:val="28"/>
          <w:szCs w:val="28"/>
        </w:rPr>
        <w:t xml:space="preserve">5. Программы по учебным предметам </w:t>
      </w:r>
    </w:p>
    <w:p w:rsidR="00A00807" w:rsidRDefault="00A00807">
      <w:pPr>
        <w:rPr>
          <w:rFonts w:ascii="Times New Roman" w:hAnsi="Times New Roman"/>
          <w:sz w:val="28"/>
          <w:szCs w:val="28"/>
        </w:rPr>
      </w:pPr>
      <w:r w:rsidRPr="003B38B0">
        <w:rPr>
          <w:rFonts w:ascii="Times New Roman" w:hAnsi="Times New Roman"/>
          <w:sz w:val="28"/>
          <w:szCs w:val="28"/>
        </w:rPr>
        <w:t xml:space="preserve">6. Система и критерии оценок </w:t>
      </w:r>
    </w:p>
    <w:p w:rsidR="00A00807" w:rsidRDefault="00A00807">
      <w:pPr>
        <w:rPr>
          <w:rFonts w:ascii="Times New Roman" w:hAnsi="Times New Roman"/>
          <w:sz w:val="28"/>
          <w:szCs w:val="28"/>
        </w:rPr>
      </w:pPr>
      <w:r w:rsidRPr="003B38B0">
        <w:rPr>
          <w:rFonts w:ascii="Times New Roman" w:hAnsi="Times New Roman"/>
          <w:sz w:val="28"/>
          <w:szCs w:val="28"/>
        </w:rPr>
        <w:t xml:space="preserve">7. Программа творческой, методической и культурно-просветительской деятельности </w:t>
      </w:r>
      <w:r w:rsidRPr="00925A10">
        <w:rPr>
          <w:rFonts w:ascii="Times New Roman" w:hAnsi="Times New Roman"/>
          <w:sz w:val="28"/>
          <w:szCs w:val="28"/>
        </w:rPr>
        <w:t>МБУДО «ДШИ №2 г.Ельца»</w:t>
      </w:r>
    </w:p>
    <w:p w:rsidR="00A00807" w:rsidRDefault="00A00807">
      <w:pPr>
        <w:rPr>
          <w:rFonts w:ascii="Times New Roman" w:hAnsi="Times New Roman"/>
          <w:sz w:val="28"/>
          <w:szCs w:val="28"/>
        </w:rPr>
      </w:pPr>
    </w:p>
    <w:p w:rsidR="00A00807" w:rsidRDefault="00A00807">
      <w:pPr>
        <w:rPr>
          <w:rFonts w:ascii="Times New Roman" w:hAnsi="Times New Roman"/>
          <w:sz w:val="28"/>
          <w:szCs w:val="28"/>
        </w:rPr>
      </w:pPr>
    </w:p>
    <w:p w:rsidR="00A00807" w:rsidRDefault="00A00807">
      <w:pPr>
        <w:rPr>
          <w:rFonts w:ascii="Times New Roman" w:hAnsi="Times New Roman"/>
          <w:sz w:val="28"/>
          <w:szCs w:val="28"/>
        </w:rPr>
      </w:pPr>
    </w:p>
    <w:p w:rsidR="00A00807" w:rsidRDefault="00A00807">
      <w:pPr>
        <w:rPr>
          <w:rFonts w:ascii="Times New Roman" w:hAnsi="Times New Roman"/>
          <w:sz w:val="28"/>
          <w:szCs w:val="28"/>
        </w:rPr>
      </w:pPr>
    </w:p>
    <w:p w:rsidR="00A00807" w:rsidRDefault="00A00807">
      <w:pPr>
        <w:rPr>
          <w:rFonts w:ascii="Times New Roman" w:hAnsi="Times New Roman"/>
          <w:sz w:val="28"/>
          <w:szCs w:val="28"/>
        </w:rPr>
      </w:pPr>
    </w:p>
    <w:p w:rsidR="00A00807" w:rsidRDefault="00A00807">
      <w:pPr>
        <w:rPr>
          <w:rFonts w:ascii="Times New Roman" w:hAnsi="Times New Roman"/>
          <w:sz w:val="28"/>
          <w:szCs w:val="28"/>
        </w:rPr>
      </w:pPr>
    </w:p>
    <w:p w:rsidR="00A00807" w:rsidRDefault="00A00807">
      <w:pPr>
        <w:rPr>
          <w:rFonts w:ascii="Times New Roman" w:hAnsi="Times New Roman"/>
          <w:sz w:val="28"/>
          <w:szCs w:val="28"/>
        </w:rPr>
      </w:pPr>
    </w:p>
    <w:p w:rsidR="00A00807" w:rsidRDefault="00A00807">
      <w:pPr>
        <w:rPr>
          <w:rFonts w:ascii="Times New Roman" w:hAnsi="Times New Roman"/>
          <w:sz w:val="28"/>
          <w:szCs w:val="28"/>
        </w:rPr>
      </w:pPr>
    </w:p>
    <w:p w:rsidR="00A00807" w:rsidRDefault="00A00807" w:rsidP="00160B8E">
      <w:pPr>
        <w:jc w:val="center"/>
        <w:outlineLvl w:val="0"/>
        <w:rPr>
          <w:rFonts w:ascii="Times New Roman" w:hAnsi="Times New Roman"/>
          <w:sz w:val="28"/>
          <w:szCs w:val="28"/>
        </w:rPr>
      </w:pPr>
      <w:r w:rsidRPr="003B38B0">
        <w:rPr>
          <w:rFonts w:ascii="Times New Roman" w:hAnsi="Times New Roman"/>
          <w:sz w:val="28"/>
          <w:szCs w:val="28"/>
        </w:rPr>
        <w:t>ПОЯСНИТЕЛЬНАЯ ЗАПИСКА</w:t>
      </w:r>
    </w:p>
    <w:p w:rsidR="00A00807" w:rsidRDefault="00A00807" w:rsidP="007523BB">
      <w:pPr>
        <w:ind w:firstLine="709"/>
        <w:jc w:val="both"/>
        <w:rPr>
          <w:rFonts w:ascii="Times New Roman" w:hAnsi="Times New Roman"/>
          <w:sz w:val="28"/>
          <w:szCs w:val="28"/>
        </w:rPr>
      </w:pPr>
      <w:r w:rsidRPr="003B38B0">
        <w:rPr>
          <w:rFonts w:ascii="Times New Roman" w:hAnsi="Times New Roman"/>
          <w:sz w:val="28"/>
          <w:szCs w:val="28"/>
        </w:rPr>
        <w:t xml:space="preserve">Современное общество переживает такой этап, когда назрела необходимость пересмотра одной из важнейших социальных сфер – образования. Система образования в сфере культуры и искусства является не просто частью общей системы отечественного образования – она как лакмусовая бумага выявляет особенности развития общества в тот или иной исторический период. Детские музыкальные школы, школы искусств являясь звеном в системе профессионального образования, практически решают задачи эстетического воспитания, формирования мировоззрения. Данная общеобразовательная программа </w:t>
      </w:r>
      <w:r w:rsidRPr="00925A10">
        <w:rPr>
          <w:rFonts w:ascii="Times New Roman" w:hAnsi="Times New Roman"/>
          <w:sz w:val="28"/>
          <w:szCs w:val="28"/>
        </w:rPr>
        <w:t>МБУДО «ДШИ №2 г.Ельца»</w:t>
      </w:r>
      <w:r>
        <w:rPr>
          <w:rFonts w:ascii="Times New Roman" w:hAnsi="Times New Roman"/>
          <w:sz w:val="28"/>
          <w:szCs w:val="28"/>
        </w:rPr>
        <w:t xml:space="preserve"> </w:t>
      </w:r>
      <w:r w:rsidRPr="003B38B0">
        <w:rPr>
          <w:rFonts w:ascii="Times New Roman" w:hAnsi="Times New Roman"/>
          <w:sz w:val="28"/>
          <w:szCs w:val="28"/>
        </w:rPr>
        <w:t xml:space="preserve">соответствует федеральным государственным требованиям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«Фортепиано», утвержденных Приказом № 163 Министерства культуры РФ от 12.03.2012 г. (далее ФГТ), которые разработаны с учетом обеспечения преемственности программы «Фортепиано»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 сохранения единства образовательного пространства Российской Федерации в сфере культуры и искусства. </w:t>
      </w:r>
    </w:p>
    <w:p w:rsidR="00A00807" w:rsidRDefault="00A00807" w:rsidP="007523BB">
      <w:pPr>
        <w:ind w:firstLine="709"/>
        <w:jc w:val="both"/>
        <w:rPr>
          <w:rFonts w:ascii="Times New Roman" w:hAnsi="Times New Roman"/>
          <w:sz w:val="28"/>
          <w:szCs w:val="28"/>
        </w:rPr>
      </w:pPr>
      <w:r w:rsidRPr="0011584D">
        <w:rPr>
          <w:rFonts w:ascii="Times New Roman" w:hAnsi="Times New Roman"/>
          <w:b/>
          <w:sz w:val="28"/>
          <w:szCs w:val="28"/>
        </w:rPr>
        <w:t>Цель</w:t>
      </w:r>
      <w:r>
        <w:rPr>
          <w:rFonts w:ascii="Times New Roman" w:hAnsi="Times New Roman"/>
          <w:sz w:val="28"/>
          <w:szCs w:val="28"/>
        </w:rPr>
        <w:t xml:space="preserve"> д</w:t>
      </w:r>
      <w:r w:rsidRPr="003B38B0">
        <w:rPr>
          <w:rFonts w:ascii="Times New Roman" w:hAnsi="Times New Roman"/>
          <w:sz w:val="28"/>
          <w:szCs w:val="28"/>
        </w:rPr>
        <w:t>анн</w:t>
      </w:r>
      <w:r>
        <w:rPr>
          <w:rFonts w:ascii="Times New Roman" w:hAnsi="Times New Roman"/>
          <w:sz w:val="28"/>
          <w:szCs w:val="28"/>
        </w:rPr>
        <w:t>ой</w:t>
      </w:r>
      <w:r w:rsidRPr="003B38B0">
        <w:rPr>
          <w:rFonts w:ascii="Times New Roman" w:hAnsi="Times New Roman"/>
          <w:sz w:val="28"/>
          <w:szCs w:val="28"/>
        </w:rPr>
        <w:t xml:space="preserve"> программ</w:t>
      </w:r>
      <w:r>
        <w:rPr>
          <w:rFonts w:ascii="Times New Roman" w:hAnsi="Times New Roman"/>
          <w:sz w:val="28"/>
          <w:szCs w:val="28"/>
        </w:rPr>
        <w:t xml:space="preserve">ы </w:t>
      </w:r>
      <w:r w:rsidRPr="003B38B0">
        <w:rPr>
          <w:rFonts w:ascii="Times New Roman" w:hAnsi="Times New Roman"/>
          <w:sz w:val="28"/>
          <w:szCs w:val="28"/>
        </w:rPr>
        <w:t xml:space="preserve">направлена на  выявление одаренных детей в области музыкального искусства в раннем детском возрасте;  создание условий для художественного образования, эстетического воспитания, духовно-нравственного развития детей;  приобретение детьми знаний, умений и навыков игры на фортепиано, позволяющих исполнять музыкальные произведения в соответствии с необходимым уровнем музыкальной грамотности и стилевыми традициями;  воспитание у детей культуры сольного и ансамблевого музицирования;  приобретение детьми опыта творческой деятельности;  овладение детьми духовными и культурными ценностями народов мира;  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 </w:t>
      </w:r>
    </w:p>
    <w:p w:rsidR="00A00807" w:rsidRDefault="00A00807" w:rsidP="007523BB">
      <w:pPr>
        <w:ind w:firstLine="709"/>
        <w:jc w:val="both"/>
        <w:rPr>
          <w:rFonts w:ascii="Times New Roman" w:hAnsi="Times New Roman"/>
          <w:sz w:val="28"/>
          <w:szCs w:val="28"/>
        </w:rPr>
      </w:pPr>
      <w:r w:rsidRPr="0011584D">
        <w:rPr>
          <w:rFonts w:ascii="Times New Roman" w:hAnsi="Times New Roman"/>
          <w:b/>
          <w:sz w:val="28"/>
          <w:szCs w:val="28"/>
        </w:rPr>
        <w:lastRenderedPageBreak/>
        <w:t>Задачи</w:t>
      </w:r>
      <w:r>
        <w:rPr>
          <w:rFonts w:ascii="Times New Roman" w:hAnsi="Times New Roman"/>
          <w:sz w:val="28"/>
          <w:szCs w:val="28"/>
        </w:rPr>
        <w:t xml:space="preserve"> </w:t>
      </w:r>
      <w:r w:rsidRPr="003B38B0">
        <w:rPr>
          <w:rFonts w:ascii="Times New Roman" w:hAnsi="Times New Roman"/>
          <w:sz w:val="28"/>
          <w:szCs w:val="28"/>
        </w:rPr>
        <w:t xml:space="preserve"> программ</w:t>
      </w:r>
      <w:r>
        <w:rPr>
          <w:rFonts w:ascii="Times New Roman" w:hAnsi="Times New Roman"/>
          <w:sz w:val="28"/>
          <w:szCs w:val="28"/>
        </w:rPr>
        <w:t>ы</w:t>
      </w:r>
      <w:r w:rsidRPr="003B38B0">
        <w:rPr>
          <w:rFonts w:ascii="Times New Roman" w:hAnsi="Times New Roman"/>
          <w:sz w:val="28"/>
          <w:szCs w:val="28"/>
        </w:rPr>
        <w:t xml:space="preserve"> ориентирован</w:t>
      </w:r>
      <w:r>
        <w:rPr>
          <w:rFonts w:ascii="Times New Roman" w:hAnsi="Times New Roman"/>
          <w:sz w:val="28"/>
          <w:szCs w:val="28"/>
        </w:rPr>
        <w:t>ы на</w:t>
      </w:r>
      <w:r w:rsidRPr="003B38B0">
        <w:rPr>
          <w:rFonts w:ascii="Times New Roman" w:hAnsi="Times New Roman"/>
          <w:sz w:val="28"/>
          <w:szCs w:val="28"/>
        </w:rPr>
        <w:t xml:space="preserve"> воспитание и развитие у учащихся личностных качеств, позволяющих уважать и принимать духовные и культурные ценности разных народов;  формирование у учащихся эстетических взглядов, нравственных установок и потребности общения с духовными ценностями;  формирование умения у учащихся самостоятельно воспринимать и оценивать культурные ценности;  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  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  выработку у учащихся личностных качеств, способствующих освоению в соответствии с программными требованиями учебной информации, умению планировать свою домашнюю работу, приобретению навыков творческой деятельности, в том числе коллективного музицирования,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концертмейстерами и учащимися в образовательном процессе, уважительного отношения к иному мнению и художественно</w:t>
      </w:r>
      <w:r>
        <w:rPr>
          <w:rFonts w:ascii="Times New Roman" w:hAnsi="Times New Roman"/>
          <w:sz w:val="28"/>
          <w:szCs w:val="28"/>
        </w:rPr>
        <w:t xml:space="preserve"> </w:t>
      </w:r>
      <w:r w:rsidRPr="003B38B0">
        <w:rPr>
          <w:rFonts w:ascii="Times New Roman" w:hAnsi="Times New Roman"/>
          <w:sz w:val="28"/>
          <w:szCs w:val="28"/>
        </w:rPr>
        <w:t xml:space="preserve">- 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 </w:t>
      </w:r>
    </w:p>
    <w:p w:rsidR="00A00807" w:rsidRDefault="00A00807" w:rsidP="007523BB">
      <w:pPr>
        <w:ind w:firstLine="709"/>
        <w:jc w:val="both"/>
        <w:rPr>
          <w:rFonts w:ascii="Times New Roman" w:hAnsi="Times New Roman"/>
          <w:sz w:val="28"/>
          <w:szCs w:val="28"/>
        </w:rPr>
      </w:pPr>
      <w:r w:rsidRPr="003B38B0">
        <w:rPr>
          <w:rFonts w:ascii="Times New Roman" w:hAnsi="Times New Roman"/>
          <w:sz w:val="28"/>
          <w:szCs w:val="28"/>
        </w:rPr>
        <w:t xml:space="preserve">Срок освоения программы «Фортепиано» для детей, </w:t>
      </w:r>
      <w:r>
        <w:rPr>
          <w:rFonts w:ascii="Times New Roman" w:hAnsi="Times New Roman"/>
          <w:sz w:val="28"/>
          <w:szCs w:val="28"/>
        </w:rPr>
        <w:t xml:space="preserve">поступивших в </w:t>
      </w:r>
      <w:r w:rsidRPr="00925A10">
        <w:rPr>
          <w:rFonts w:ascii="Times New Roman" w:hAnsi="Times New Roman"/>
          <w:sz w:val="28"/>
          <w:szCs w:val="28"/>
        </w:rPr>
        <w:t>МБУДО «ДШИ №2 г.Ельца»</w:t>
      </w:r>
      <w:r w:rsidRPr="003B38B0">
        <w:rPr>
          <w:rFonts w:ascii="Times New Roman" w:hAnsi="Times New Roman"/>
          <w:sz w:val="28"/>
          <w:szCs w:val="28"/>
        </w:rPr>
        <w:t xml:space="preserve"> в возрасте с шести лет шести месяцев до девяти лет, составляет 8 лет. Срок освоения программы «Фортепиано» для детей, не закончивших освоение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программы в области музыкального искусства, может быть увеличен на один год. Освоение учащимися программы «Фортепиано» завершается</w:t>
      </w:r>
      <w:r>
        <w:rPr>
          <w:rFonts w:ascii="Times New Roman" w:hAnsi="Times New Roman"/>
          <w:sz w:val="28"/>
          <w:szCs w:val="28"/>
        </w:rPr>
        <w:t xml:space="preserve"> итоговой аттестацией учащихся. </w:t>
      </w:r>
      <w:r w:rsidRPr="003B38B0">
        <w:rPr>
          <w:rFonts w:ascii="Times New Roman" w:hAnsi="Times New Roman"/>
          <w:sz w:val="28"/>
          <w:szCs w:val="28"/>
        </w:rPr>
        <w:t xml:space="preserve">Требования </w:t>
      </w:r>
      <w:r>
        <w:rPr>
          <w:rFonts w:ascii="Times New Roman" w:hAnsi="Times New Roman"/>
          <w:sz w:val="28"/>
          <w:szCs w:val="28"/>
        </w:rPr>
        <w:t xml:space="preserve">ФГТ, предъявляемые </w:t>
      </w:r>
      <w:r w:rsidRPr="003B38B0">
        <w:rPr>
          <w:rFonts w:ascii="Times New Roman" w:hAnsi="Times New Roman"/>
          <w:sz w:val="28"/>
          <w:szCs w:val="28"/>
        </w:rPr>
        <w:t xml:space="preserve">к условиям реализации </w:t>
      </w:r>
      <w:r>
        <w:rPr>
          <w:rFonts w:ascii="Times New Roman" w:hAnsi="Times New Roman"/>
          <w:sz w:val="28"/>
          <w:szCs w:val="28"/>
        </w:rPr>
        <w:t xml:space="preserve">предпрофессиональной </w:t>
      </w:r>
      <w:r w:rsidRPr="003B38B0">
        <w:rPr>
          <w:rFonts w:ascii="Times New Roman" w:hAnsi="Times New Roman"/>
          <w:sz w:val="28"/>
          <w:szCs w:val="28"/>
        </w:rPr>
        <w:t>программы «Фортепиано» представляют собой систему требований к учебно-методическим, кадровым, финансовым, материально-техническим и иным условиям реализации программы «Фортепиано» с целью достижения планируемых результатов освоения данной программы. С целью обеспечения высокого качества образования, его доступности, открытости, привлекательности для учащихся, их родителей (законных представителей) и всего общества, духовно-</w:t>
      </w:r>
      <w:r w:rsidRPr="003B38B0">
        <w:rPr>
          <w:rFonts w:ascii="Times New Roman" w:hAnsi="Times New Roman"/>
          <w:sz w:val="28"/>
          <w:szCs w:val="28"/>
        </w:rPr>
        <w:lastRenderedPageBreak/>
        <w:t xml:space="preserve">нравственного развития, эстетического воспитания и художественного становления личности, в </w:t>
      </w:r>
      <w:r w:rsidRPr="00925A10">
        <w:rPr>
          <w:rFonts w:ascii="Times New Roman" w:hAnsi="Times New Roman"/>
          <w:sz w:val="28"/>
          <w:szCs w:val="28"/>
        </w:rPr>
        <w:t>МБУДО «ДШИ №2 г.Ельца»</w:t>
      </w:r>
      <w:r>
        <w:rPr>
          <w:rFonts w:ascii="Times New Roman" w:hAnsi="Times New Roman"/>
          <w:sz w:val="28"/>
          <w:szCs w:val="28"/>
        </w:rPr>
        <w:t xml:space="preserve"> </w:t>
      </w:r>
      <w:r w:rsidRPr="003B38B0">
        <w:rPr>
          <w:rFonts w:ascii="Times New Roman" w:hAnsi="Times New Roman"/>
          <w:sz w:val="28"/>
          <w:szCs w:val="28"/>
        </w:rPr>
        <w:t xml:space="preserve">создана комфортная развивающая образовательная среда, обеспечивающая возможность:  выявления и развития одаренных детей в области музыкального искусства;  организации творческой деятельности учащихся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др.);  организации посещений учащимися учреждений культуры и организаций (филармоний, выставочных залов, театров, музеев и др.);  организации творческой и культурно-просветительской деятельности совместно с другими детскими музыкальными и школами искусств, реализующими основные профессиональные образовательные программы в области музыкального искусства;  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  эффективной самостоятельной работы учащихся при поддержке педагогических работников и родителей (законных представителей) учащихся;  построения содержания программы «Фортепиано» с учетом индивидуального развития детей, а также тех или иных особенностей субъекта Российской Федерации;  эффективного управления </w:t>
      </w:r>
      <w:r w:rsidRPr="00925A10">
        <w:rPr>
          <w:rFonts w:ascii="Times New Roman" w:hAnsi="Times New Roman"/>
          <w:sz w:val="28"/>
          <w:szCs w:val="28"/>
        </w:rPr>
        <w:t>МБУДО «ДШИ №2 г.Ельца»</w:t>
      </w:r>
      <w:r w:rsidRPr="003B38B0">
        <w:rPr>
          <w:rFonts w:ascii="Times New Roman" w:hAnsi="Times New Roman"/>
          <w:sz w:val="28"/>
          <w:szCs w:val="28"/>
        </w:rPr>
        <w:t xml:space="preserve">. Библиотечный фонд </w:t>
      </w:r>
      <w:r w:rsidRPr="00925A10">
        <w:rPr>
          <w:rFonts w:ascii="Times New Roman" w:hAnsi="Times New Roman"/>
          <w:sz w:val="28"/>
          <w:szCs w:val="28"/>
        </w:rPr>
        <w:t>МБУДО «ДШИ №2 г.Ельца»</w:t>
      </w:r>
      <w:r>
        <w:rPr>
          <w:rFonts w:ascii="Times New Roman" w:hAnsi="Times New Roman"/>
          <w:sz w:val="28"/>
          <w:szCs w:val="28"/>
        </w:rPr>
        <w:t xml:space="preserve"> </w:t>
      </w:r>
      <w:r w:rsidRPr="003B38B0">
        <w:rPr>
          <w:rFonts w:ascii="Times New Roman" w:hAnsi="Times New Roman"/>
          <w:sz w:val="28"/>
          <w:szCs w:val="28"/>
        </w:rPr>
        <w:t xml:space="preserve">укомплектовывается печатными и/или электронными изданиями основной и дополнительной учебной и учебно-методической литературы по всем учебным предметам, а также изданиями музыкальных произведений, специальными хрестоматийными изданиями, в объеме, соответствующем требованиям программы «Фортепиано». Основной учебной литературой по учебным предметам предметной области «Теория и история музыки» обеспечивается каждый учащийся. Библиотечный фонд помимо учебной литературы включает официальные, справочно-библиографические и периодические издания в расчете 1–2 экземпляра на каждые 100 учащихся. Реализация программы «Фортепиано» обеспечивается педагогическими работниками, имеющими высшее профессиональное образование, соответствующее профилю преподаваемого учебного предмета. До 10 процентов от общего числа преподавателей, которые должны иметь высшее профессиональное образование, может быть заменено преподавателями, имеющими среднее профессиональное образование и государственные почетные звания в соответствующей профессиональной сфере, или специалистами, имеющими среднее профессиональное образование и стаж практической работы в соответствующей профессиональной сфере более 15 последних лет. Учебный год для педагогических работников </w:t>
      </w:r>
      <w:r w:rsidRPr="003B38B0">
        <w:rPr>
          <w:rFonts w:ascii="Times New Roman" w:hAnsi="Times New Roman"/>
          <w:sz w:val="28"/>
          <w:szCs w:val="28"/>
        </w:rPr>
        <w:lastRenderedPageBreak/>
        <w:t>составляет 44 недели, из 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должна быть направлена на методическую, творческую, культурно-просветительскую работу, а также освоение</w:t>
      </w:r>
      <w:r>
        <w:rPr>
          <w:rFonts w:ascii="Times New Roman" w:hAnsi="Times New Roman"/>
          <w:sz w:val="28"/>
          <w:szCs w:val="28"/>
        </w:rPr>
        <w:t xml:space="preserve"> </w:t>
      </w:r>
      <w:r w:rsidRPr="003B38B0">
        <w:rPr>
          <w:rFonts w:ascii="Times New Roman" w:hAnsi="Times New Roman"/>
          <w:sz w:val="28"/>
          <w:szCs w:val="28"/>
        </w:rPr>
        <w:t xml:space="preserve">дополнительных профессиональных общеобразовательных программ. Педагогические работники </w:t>
      </w:r>
      <w:r w:rsidRPr="00925A10">
        <w:rPr>
          <w:rFonts w:ascii="Times New Roman" w:hAnsi="Times New Roman"/>
          <w:sz w:val="28"/>
          <w:szCs w:val="28"/>
        </w:rPr>
        <w:t>МБУДО «ДШИ №2 г.Ельца»</w:t>
      </w:r>
      <w:r>
        <w:rPr>
          <w:rFonts w:ascii="Times New Roman" w:hAnsi="Times New Roman"/>
          <w:sz w:val="28"/>
          <w:szCs w:val="28"/>
        </w:rPr>
        <w:t xml:space="preserve"> </w:t>
      </w:r>
      <w:r w:rsidRPr="003B38B0">
        <w:rPr>
          <w:rFonts w:ascii="Times New Roman" w:hAnsi="Times New Roman"/>
          <w:sz w:val="28"/>
          <w:szCs w:val="28"/>
        </w:rPr>
        <w:t xml:space="preserve">осуществляют творческую и методическую работу. Финансовые условия реализации программы «Фортепиано» обеспечивают </w:t>
      </w:r>
      <w:r w:rsidRPr="00925A10">
        <w:rPr>
          <w:rFonts w:ascii="Times New Roman" w:hAnsi="Times New Roman"/>
          <w:sz w:val="28"/>
          <w:szCs w:val="28"/>
        </w:rPr>
        <w:t>МБУДО «ДШИ №2 г.Ельца»</w:t>
      </w:r>
      <w:r>
        <w:rPr>
          <w:rFonts w:ascii="Times New Roman" w:hAnsi="Times New Roman"/>
          <w:sz w:val="28"/>
          <w:szCs w:val="28"/>
        </w:rPr>
        <w:t xml:space="preserve"> </w:t>
      </w:r>
      <w:r w:rsidRPr="003B38B0">
        <w:rPr>
          <w:rFonts w:ascii="Times New Roman" w:hAnsi="Times New Roman"/>
          <w:sz w:val="28"/>
          <w:szCs w:val="28"/>
        </w:rPr>
        <w:t xml:space="preserve">исполнение настоящих ФГТ. При реализации программы «Фортепиано» запланирована работа концертмейстеров:  по учебному предмету «Хоровой класс» и консультациям по данному учебному предмету не менее 80 процентов от аудиторного учебного времени;  по учебным предметам «Концертмейстерский класс» и «Ансамбль» - 100 процентов аудиторного учебного времени. Материально-технические условия реализации программы «Фортепиано» обеспечивают возможность достижения учащимися результатов, установленных ФГТ. В </w:t>
      </w:r>
      <w:r w:rsidRPr="00925A10">
        <w:rPr>
          <w:rFonts w:ascii="Times New Roman" w:hAnsi="Times New Roman"/>
          <w:sz w:val="28"/>
          <w:szCs w:val="28"/>
        </w:rPr>
        <w:t>МБУДО «ДШИ №2 г.Ельца»</w:t>
      </w:r>
      <w:r>
        <w:rPr>
          <w:rFonts w:ascii="Times New Roman" w:hAnsi="Times New Roman"/>
          <w:sz w:val="28"/>
          <w:szCs w:val="28"/>
        </w:rPr>
        <w:t xml:space="preserve"> </w:t>
      </w:r>
      <w:r w:rsidRPr="003B38B0">
        <w:rPr>
          <w:rFonts w:ascii="Times New Roman" w:hAnsi="Times New Roman"/>
          <w:sz w:val="28"/>
          <w:szCs w:val="28"/>
        </w:rPr>
        <w:t xml:space="preserve">проводятся систематические мероприятия по приведению материально-технической базы в соответствие санитарным и противопожарным нормам, нормам охраны труда. В </w:t>
      </w:r>
      <w:r w:rsidRPr="00925A10">
        <w:rPr>
          <w:rFonts w:ascii="Times New Roman" w:hAnsi="Times New Roman"/>
          <w:sz w:val="28"/>
          <w:szCs w:val="28"/>
        </w:rPr>
        <w:t>МБУДО «ДШИ №2 г.Ельца»</w:t>
      </w:r>
      <w:r>
        <w:rPr>
          <w:rFonts w:ascii="Times New Roman" w:hAnsi="Times New Roman"/>
          <w:sz w:val="28"/>
          <w:szCs w:val="28"/>
        </w:rPr>
        <w:t xml:space="preserve"> </w:t>
      </w:r>
      <w:r w:rsidRPr="003B38B0">
        <w:rPr>
          <w:rFonts w:ascii="Times New Roman" w:hAnsi="Times New Roman"/>
          <w:sz w:val="28"/>
          <w:szCs w:val="28"/>
        </w:rPr>
        <w:t xml:space="preserve">должны соблюдаться своевременные сроки текущего и капитального ремонта учебных помещений. </w:t>
      </w:r>
    </w:p>
    <w:p w:rsidR="00A00807" w:rsidRDefault="00A00807" w:rsidP="007523BB">
      <w:pPr>
        <w:ind w:firstLine="709"/>
        <w:jc w:val="both"/>
        <w:rPr>
          <w:rFonts w:ascii="Times New Roman" w:hAnsi="Times New Roman"/>
          <w:sz w:val="28"/>
          <w:szCs w:val="28"/>
        </w:rPr>
      </w:pPr>
      <w:r w:rsidRPr="003B38B0">
        <w:rPr>
          <w:rFonts w:ascii="Times New Roman" w:hAnsi="Times New Roman"/>
          <w:sz w:val="28"/>
          <w:szCs w:val="28"/>
        </w:rPr>
        <w:t xml:space="preserve">Для реализации программы «Фортепиано» минимально необходимый перечень учебных аудиторий, специализированных кабинетов и материально- технического обеспечения включает в себя:  концертный зал с концертным роялем, пультами и звукотехническим оборудованием,  библиотеку,  помещения для работы со специализированными материалами (фонотеку, видеотеку, кабинет звукозаписи),  учебные аудитории для групповых, мелкогрупповых и индивидуальных занятий,  учебную аудиторию для занятий по учебному предмету «Хоровой класс» со специализированным оборудованием (подставками для хора, роялем или пианино). </w:t>
      </w:r>
    </w:p>
    <w:p w:rsidR="00A00807" w:rsidRDefault="00A00807" w:rsidP="007523BB">
      <w:pPr>
        <w:ind w:firstLine="709"/>
        <w:jc w:val="both"/>
        <w:rPr>
          <w:rFonts w:ascii="Times New Roman" w:hAnsi="Times New Roman"/>
          <w:sz w:val="28"/>
          <w:szCs w:val="28"/>
        </w:rPr>
      </w:pPr>
      <w:r w:rsidRPr="003B38B0">
        <w:rPr>
          <w:rFonts w:ascii="Times New Roman" w:hAnsi="Times New Roman"/>
          <w:sz w:val="28"/>
          <w:szCs w:val="28"/>
        </w:rPr>
        <w:t xml:space="preserve"> Учебные аудитории, предназначенные для реализации учебного предмета «Специальность и чтение с листа», оснащаются роялями или пианино.  Учебные аудитории для индивидуальных занятий должны иметь площадь не менее 6 кв.м., для реализации учебных предметов «Ансамбль», «Концертмейстерский класс» - не менее 12 кв.</w:t>
      </w:r>
      <w:r w:rsidR="00D27542">
        <w:rPr>
          <w:rFonts w:ascii="Times New Roman" w:hAnsi="Times New Roman"/>
          <w:sz w:val="28"/>
          <w:szCs w:val="28"/>
        </w:rPr>
        <w:t xml:space="preserve"> </w:t>
      </w:r>
      <w:r w:rsidRPr="003B38B0">
        <w:rPr>
          <w:rFonts w:ascii="Times New Roman" w:hAnsi="Times New Roman"/>
          <w:sz w:val="28"/>
          <w:szCs w:val="28"/>
        </w:rPr>
        <w:t xml:space="preserve">м.  Учебные аудитории, предназначенные для реализации учебных предметов «Слушание музыки», «Сольфеджио», «Музыкальная литература (зарубежная, отечественная)», «Элементарная теория музыки», оснащаются фортепиано или роялями, </w:t>
      </w:r>
      <w:r w:rsidRPr="003B38B0">
        <w:rPr>
          <w:rFonts w:ascii="Times New Roman" w:hAnsi="Times New Roman"/>
          <w:sz w:val="28"/>
          <w:szCs w:val="28"/>
        </w:rPr>
        <w:lastRenderedPageBreak/>
        <w:t xml:space="preserve">звукотехническим оборудованием, учебной мебелью (досками, столами, стульями, стеллажами, шкафами) и оформляются наглядными пособиями.  Учебные аудитории должны иметь звукоизоляцию. В </w:t>
      </w:r>
      <w:r w:rsidRPr="00925A10">
        <w:rPr>
          <w:rFonts w:ascii="Times New Roman" w:hAnsi="Times New Roman"/>
          <w:sz w:val="28"/>
          <w:szCs w:val="28"/>
        </w:rPr>
        <w:t>МБУДО «ДШИ №2 г.Ельца»</w:t>
      </w:r>
      <w:r>
        <w:rPr>
          <w:rFonts w:ascii="Times New Roman" w:hAnsi="Times New Roman"/>
          <w:sz w:val="28"/>
          <w:szCs w:val="28"/>
        </w:rPr>
        <w:t xml:space="preserve"> </w:t>
      </w:r>
      <w:r w:rsidRPr="003B38B0">
        <w:rPr>
          <w:rFonts w:ascii="Times New Roman" w:hAnsi="Times New Roman"/>
          <w:sz w:val="28"/>
          <w:szCs w:val="28"/>
        </w:rPr>
        <w:t>созданы условия для содержания, своевременного обслуживания и ремонта музыкальных инструментов. Правила приема и порядок отбора детей в целях их обучения разрабатываются в соответствии с изменениями, внесенными в Закон Российской Федерации от 29.12.2012 г. № 273-ФЗ «Об образовании в РФ», Типовым положением об образовательном учреждении дополнительного образования детей и на основании ФГТ.</w:t>
      </w:r>
    </w:p>
    <w:p w:rsidR="00A00807" w:rsidRDefault="00A00807" w:rsidP="007523BB">
      <w:pPr>
        <w:ind w:firstLine="709"/>
        <w:jc w:val="both"/>
        <w:rPr>
          <w:rFonts w:ascii="Times New Roman" w:hAnsi="Times New Roman"/>
          <w:sz w:val="28"/>
          <w:szCs w:val="28"/>
        </w:rPr>
      </w:pPr>
      <w:r w:rsidRPr="003B38B0">
        <w:rPr>
          <w:rFonts w:ascii="Times New Roman" w:hAnsi="Times New Roman"/>
          <w:sz w:val="28"/>
          <w:szCs w:val="28"/>
        </w:rPr>
        <w:t xml:space="preserve"> При приеме на обучение по программе «Фортепиано» </w:t>
      </w:r>
      <w:r w:rsidRPr="00925A10">
        <w:rPr>
          <w:rFonts w:ascii="Times New Roman" w:hAnsi="Times New Roman"/>
          <w:sz w:val="28"/>
          <w:szCs w:val="28"/>
        </w:rPr>
        <w:t>МБУДО «ДШИ №2 г.</w:t>
      </w:r>
      <w:r w:rsidR="00D27542">
        <w:rPr>
          <w:rFonts w:ascii="Times New Roman" w:hAnsi="Times New Roman"/>
          <w:sz w:val="28"/>
          <w:szCs w:val="28"/>
        </w:rPr>
        <w:t xml:space="preserve"> </w:t>
      </w:r>
      <w:r w:rsidRPr="00925A10">
        <w:rPr>
          <w:rFonts w:ascii="Times New Roman" w:hAnsi="Times New Roman"/>
          <w:sz w:val="28"/>
          <w:szCs w:val="28"/>
        </w:rPr>
        <w:t>Ельца»</w:t>
      </w:r>
      <w:r>
        <w:rPr>
          <w:rFonts w:ascii="Times New Roman" w:hAnsi="Times New Roman"/>
          <w:sz w:val="28"/>
          <w:szCs w:val="28"/>
        </w:rPr>
        <w:t xml:space="preserve"> </w:t>
      </w:r>
      <w:r w:rsidRPr="003B38B0">
        <w:rPr>
          <w:rFonts w:ascii="Times New Roman" w:hAnsi="Times New Roman"/>
          <w:sz w:val="28"/>
          <w:szCs w:val="28"/>
        </w:rPr>
        <w:t xml:space="preserve">проводит отбор детей с целью выявления их творческих способностей. Отбор детей проводится в форме творческих заданий, позволяющих определить наличие музыкальных способностей - слуха, ритма, памяти. Дополнительно поступающий может исполнить самостоятельно подготовленные музыкальные произведения на фортепиано (сольную пьесу или вокальное произведение с собственным сопровождением на фортепиано). В первый класс проводится прием детей в возрасте от 6,5 до 9 лет. Для организации проведения отбора детей формируется комиссия, в состав которой должно входить не менее 5 человек, которая формируется приказом директора </w:t>
      </w:r>
      <w:r w:rsidRPr="00925A10">
        <w:rPr>
          <w:rFonts w:ascii="Times New Roman" w:hAnsi="Times New Roman"/>
          <w:sz w:val="28"/>
          <w:szCs w:val="28"/>
        </w:rPr>
        <w:t>МБУДО «ДШИ №2 г.</w:t>
      </w:r>
      <w:r w:rsidR="00D27542">
        <w:rPr>
          <w:rFonts w:ascii="Times New Roman" w:hAnsi="Times New Roman"/>
          <w:sz w:val="28"/>
          <w:szCs w:val="28"/>
        </w:rPr>
        <w:t xml:space="preserve"> </w:t>
      </w:r>
      <w:r w:rsidRPr="00925A10">
        <w:rPr>
          <w:rFonts w:ascii="Times New Roman" w:hAnsi="Times New Roman"/>
          <w:sz w:val="28"/>
          <w:szCs w:val="28"/>
        </w:rPr>
        <w:t>Ельца»</w:t>
      </w:r>
      <w:r w:rsidRPr="003B38B0">
        <w:rPr>
          <w:rFonts w:ascii="Times New Roman" w:hAnsi="Times New Roman"/>
          <w:sz w:val="28"/>
          <w:szCs w:val="28"/>
        </w:rPr>
        <w:t xml:space="preserve">. Председателем комиссии должен быть работник </w:t>
      </w:r>
      <w:r w:rsidRPr="00925A10">
        <w:rPr>
          <w:rFonts w:ascii="Times New Roman" w:hAnsi="Times New Roman"/>
          <w:sz w:val="28"/>
          <w:szCs w:val="28"/>
        </w:rPr>
        <w:t>МБУДО «ДШИ №2 г.</w:t>
      </w:r>
      <w:r w:rsidR="00D27542">
        <w:rPr>
          <w:rFonts w:ascii="Times New Roman" w:hAnsi="Times New Roman"/>
          <w:sz w:val="28"/>
          <w:szCs w:val="28"/>
        </w:rPr>
        <w:t xml:space="preserve"> </w:t>
      </w:r>
      <w:r w:rsidRPr="00925A10">
        <w:rPr>
          <w:rFonts w:ascii="Times New Roman" w:hAnsi="Times New Roman"/>
          <w:sz w:val="28"/>
          <w:szCs w:val="28"/>
        </w:rPr>
        <w:t>Ельца»</w:t>
      </w:r>
      <w:r>
        <w:rPr>
          <w:rFonts w:ascii="Times New Roman" w:hAnsi="Times New Roman"/>
          <w:sz w:val="28"/>
          <w:szCs w:val="28"/>
        </w:rPr>
        <w:t xml:space="preserve"> </w:t>
      </w:r>
      <w:r w:rsidRPr="003B38B0">
        <w:rPr>
          <w:rFonts w:ascii="Times New Roman" w:hAnsi="Times New Roman"/>
          <w:sz w:val="28"/>
          <w:szCs w:val="28"/>
        </w:rPr>
        <w:t xml:space="preserve">из числа педагогических работников, имеющих высшее профессиональное образование, соответствующее профилю общеобразовательной программы в области «Фортепиано», или директор школы. Отбор детей проводится с 01 июня по 10 июня текущего года в формах прослушиваний, просмотров, показов, устных ответов и др. Сроки приема документов у поступающих в </w:t>
      </w:r>
      <w:r w:rsidRPr="00925A10">
        <w:rPr>
          <w:rFonts w:ascii="Times New Roman" w:hAnsi="Times New Roman"/>
          <w:sz w:val="28"/>
          <w:szCs w:val="28"/>
        </w:rPr>
        <w:t>МБУДО «ДШИ №2 г.</w:t>
      </w:r>
      <w:r w:rsidR="00D27542">
        <w:rPr>
          <w:rFonts w:ascii="Times New Roman" w:hAnsi="Times New Roman"/>
          <w:sz w:val="28"/>
          <w:szCs w:val="28"/>
        </w:rPr>
        <w:t xml:space="preserve"> </w:t>
      </w:r>
      <w:r w:rsidRPr="00925A10">
        <w:rPr>
          <w:rFonts w:ascii="Times New Roman" w:hAnsi="Times New Roman"/>
          <w:sz w:val="28"/>
          <w:szCs w:val="28"/>
        </w:rPr>
        <w:t>Ельца»</w:t>
      </w:r>
      <w:r>
        <w:rPr>
          <w:rFonts w:ascii="Times New Roman" w:hAnsi="Times New Roman"/>
          <w:sz w:val="28"/>
          <w:szCs w:val="28"/>
        </w:rPr>
        <w:t xml:space="preserve"> </w:t>
      </w:r>
      <w:r w:rsidRPr="003B38B0">
        <w:rPr>
          <w:rFonts w:ascii="Times New Roman" w:hAnsi="Times New Roman"/>
          <w:sz w:val="28"/>
          <w:szCs w:val="28"/>
        </w:rPr>
        <w:t xml:space="preserve">осуществляются в период с 15 апреля по 15 мая текущего года. В заявлении о приеме указываются следующие сведения:  наименование образовательной программы «Фортепиано»;  фамилия, имя, отчество ребенка, дата и место его рождения;  фамилия, имя, отчество его родителей (законных представителей);  сведения о гражданстве ребенка и его родителей (законных представителей);  адрес фактического проживания ребенка;  номера телефонов родителей (законных представителей). В заявлении фиксируется факт ознакомления с копиями устава школы, лицензии на осуществление образовательной деятельности, с правилами подачи апелляции при приеме по результатам проведения отбора детей и другими документами, регламентирующими организацию образовательного процесса. При подаче заявления предоставляется копия свидетельства о рождении </w:t>
      </w:r>
      <w:r w:rsidRPr="003B38B0">
        <w:rPr>
          <w:rFonts w:ascii="Times New Roman" w:hAnsi="Times New Roman"/>
          <w:sz w:val="28"/>
          <w:szCs w:val="28"/>
        </w:rPr>
        <w:lastRenderedPageBreak/>
        <w:t xml:space="preserve">ребенка. На каждого поступающего заводится личное дело, в котором хранятся все сданные документы и материалы результатов отбора. Личные дела поступающих хранятся в течении шести месяцев с момента начала приема документов. </w:t>
      </w:r>
    </w:p>
    <w:p w:rsidR="00A00807" w:rsidRDefault="00A00807" w:rsidP="007523BB">
      <w:pPr>
        <w:ind w:firstLine="709"/>
        <w:jc w:val="both"/>
        <w:rPr>
          <w:rFonts w:ascii="Times New Roman" w:hAnsi="Times New Roman"/>
          <w:sz w:val="28"/>
          <w:szCs w:val="28"/>
        </w:rPr>
      </w:pPr>
      <w:r w:rsidRPr="003B38B0">
        <w:rPr>
          <w:rFonts w:ascii="Times New Roman" w:hAnsi="Times New Roman"/>
          <w:sz w:val="28"/>
          <w:szCs w:val="28"/>
        </w:rPr>
        <w:t xml:space="preserve">ПЛАНИРУЕМЫЕ РЕЗУЛЬТАТЫ ОСВОЕНИЯ УЧАЩИМИСЯ ДОПОЛНИТЕЛЬНОЙ ПРЕДПРОФЕССИОНАЛЬНОЙ ОБЩЕОБРАЗОВАТЕЛЬНОЙ ПРОГРАММЫ В ОБЛАСТИ МУЗЫКАЛЬНОГО ИСКУССТВА «ФОРТЕПИАНО» </w:t>
      </w:r>
    </w:p>
    <w:p w:rsidR="00A00807" w:rsidRDefault="00A00807" w:rsidP="007523BB">
      <w:pPr>
        <w:ind w:firstLine="709"/>
        <w:jc w:val="both"/>
        <w:rPr>
          <w:rFonts w:ascii="Times New Roman" w:hAnsi="Times New Roman"/>
          <w:sz w:val="28"/>
          <w:szCs w:val="28"/>
        </w:rPr>
      </w:pPr>
      <w:r w:rsidRPr="003B38B0">
        <w:rPr>
          <w:rFonts w:ascii="Times New Roman" w:hAnsi="Times New Roman"/>
          <w:sz w:val="28"/>
          <w:szCs w:val="28"/>
        </w:rPr>
        <w:t xml:space="preserve">Результатом освоения программы «Фортепиано» является приобретение учащимися следующих знаний, умений и навыков в предметных областях: в области музыкального исполнительства:  знания характерных особенностей музыкальных жанров и основных стилистических направлений;  знания музыкальной терминологии;  умения грамотно исполнять музыкальные произведения как сольно, так и при игре в ансамбле;  умения самостоятельно разучивать музыкальные произведения различных жанров и стилей;  умения создавать художественный образ при исполнении музыкального произведения;  умения самостоятельно преодолевать технические трудности при разучивании несложного музыкального произведения;  умения по аккомпанированию при исполнении несложных вокальных или инструментальных музыкальных произведений;  навыков чтения с листа несложных музыкальных произведений;  навыков подбора по слуху, импровизации и сочинения в простых формах;  первичных навыков в области теоретического анализа исполняемых произведений;  навыков публичных выступлений; в области теории и истории музыки:  знания музыкальной грамоты;  знания основных этапов жизненного и творческого пути отечественных и зарубежных композиторов, а также созданных ими музыкальных произведений;  первичные знания в области строения классических музыкальных форм;  умения использовать полученные теоретические знания при исполнительстве музыкальных произведений на инструменте;  умения осмысливать музыкальные произведения, события путем изложения в письменной форме, в форме ведения бесед, дискуссий;  навыков восприятия элементов музыкального языка;  сформированных вокально-интонационных навыков ладового чувства;  навыков вокального исполнения музыкального текста, в том числе путем группового (ансамблевого) и индивидуального сольфеджирования, пения с листа;  навыков анализа музыкального произведения;  навыков восприятия музыкальных произведений различных стилей и жанров, созданных в разные исторические периоды;  навыков записи музыкального текста по слуху;  первичных навыков и умений по сочинению </w:t>
      </w:r>
      <w:r w:rsidRPr="003B38B0">
        <w:rPr>
          <w:rFonts w:ascii="Times New Roman" w:hAnsi="Times New Roman"/>
          <w:sz w:val="28"/>
          <w:szCs w:val="28"/>
        </w:rPr>
        <w:lastRenderedPageBreak/>
        <w:t xml:space="preserve">музыкального текста. Результатом освоения программы «Фортепиано» с дополнительным годом обучения, является приобретение учащимися следующих знаний, умений и навыков в предметных областях: в области музыкального исполнительства:  знания основного фортепианного репертуара;  знания различных исполнительских интерпретаций музыкальных произведений;  умения исполнять музыкальные произведения соло и в ансамбле на достаточном художественном уровне в соответствии со стилевыми особенностями; в области теории и истории музыки:  первичные знания основных эстетических и стилевых направлений в области музыкального, изобразительного, театрального и киноискусства;  первичные знания и умения в области элементарной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заданного музыкального материала);  умения осуществлять элементарный анализ нотного текста с объяснением роли выразительных средств в контексте музыкального произведения;  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  навыков сочинения и импровизации музыкального текста;  навыков восприятия современной музыки. </w:t>
      </w:r>
    </w:p>
    <w:p w:rsidR="00A00807" w:rsidRDefault="00A00807" w:rsidP="007523BB">
      <w:pPr>
        <w:ind w:firstLine="709"/>
        <w:jc w:val="both"/>
        <w:rPr>
          <w:rFonts w:ascii="Times New Roman" w:hAnsi="Times New Roman"/>
          <w:b/>
          <w:sz w:val="28"/>
          <w:szCs w:val="28"/>
        </w:rPr>
      </w:pPr>
      <w:r w:rsidRPr="00925A10">
        <w:rPr>
          <w:rFonts w:ascii="Times New Roman" w:hAnsi="Times New Roman"/>
          <w:b/>
          <w:sz w:val="28"/>
          <w:szCs w:val="28"/>
        </w:rPr>
        <w:t>Результаты освоения программы «Фортепиано»</w:t>
      </w:r>
      <w:r w:rsidRPr="003B38B0">
        <w:rPr>
          <w:rFonts w:ascii="Times New Roman" w:hAnsi="Times New Roman"/>
          <w:sz w:val="28"/>
          <w:szCs w:val="28"/>
        </w:rPr>
        <w:t xml:space="preserve"> по учебным предметам обязательной части должны отражать: </w:t>
      </w:r>
      <w:r w:rsidRPr="00925A10">
        <w:rPr>
          <w:rFonts w:ascii="Times New Roman" w:hAnsi="Times New Roman"/>
          <w:b/>
          <w:sz w:val="28"/>
          <w:szCs w:val="28"/>
        </w:rPr>
        <w:t>Специальность и чтение с листа</w:t>
      </w:r>
      <w:r w:rsidRPr="003B38B0">
        <w:rPr>
          <w:rFonts w:ascii="Times New Roman" w:hAnsi="Times New Roman"/>
          <w:sz w:val="28"/>
          <w:szCs w:val="28"/>
        </w:rPr>
        <w:t xml:space="preserve">:  наличие у учащегося интереса к музыкальному искусству, самостоятельному музыкальному исполнительству;  сформированный комплекс исполнительских знаний, умений и навыков, позволяющий использовать многообразные возможности фортепиано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  знание в соответствии с программными требованиями фортепианного репертуара, включающего произведения разных стилей и жанров (полифонические произведения, сонаты, концерты, пьесы, этюды, инструментальные миниатюры);  знание художественно-исполнительских возможностей фортепиано;  знание профессиональной терминологии;  наличие умений по чтению с листа и транспонированию музыкальных произведений разных жанров и форм;  навыки по воспитанию слухового контроля, умению управлять процессом исполнения </w:t>
      </w:r>
      <w:r w:rsidRPr="003B38B0">
        <w:rPr>
          <w:rFonts w:ascii="Times New Roman" w:hAnsi="Times New Roman"/>
          <w:sz w:val="28"/>
          <w:szCs w:val="28"/>
        </w:rPr>
        <w:lastRenderedPageBreak/>
        <w:t>музыкального произведения;  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  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  наличие музыкальной памяти, развитого полифонического мышления, мелодического, ладогармонического, тембрового слуха;  наличие элементарных навыков репетиционно-концертной работы в качестве солиста</w:t>
      </w:r>
      <w:r w:rsidRPr="00925A10">
        <w:rPr>
          <w:rFonts w:ascii="Times New Roman" w:hAnsi="Times New Roman"/>
          <w:b/>
          <w:sz w:val="28"/>
          <w:szCs w:val="28"/>
        </w:rPr>
        <w:t>.</w:t>
      </w:r>
    </w:p>
    <w:p w:rsidR="00A00807" w:rsidRDefault="00A00807" w:rsidP="007523BB">
      <w:pPr>
        <w:ind w:firstLine="709"/>
        <w:jc w:val="both"/>
        <w:rPr>
          <w:rFonts w:ascii="Times New Roman" w:hAnsi="Times New Roman"/>
          <w:sz w:val="28"/>
          <w:szCs w:val="28"/>
        </w:rPr>
      </w:pPr>
      <w:r w:rsidRPr="00925A10">
        <w:rPr>
          <w:rFonts w:ascii="Times New Roman" w:hAnsi="Times New Roman"/>
          <w:b/>
          <w:sz w:val="28"/>
          <w:szCs w:val="28"/>
        </w:rPr>
        <w:t xml:space="preserve"> Ансамбль:</w:t>
      </w:r>
      <w:r w:rsidRPr="003B38B0">
        <w:rPr>
          <w:rFonts w:ascii="Times New Roman" w:hAnsi="Times New Roman"/>
          <w:sz w:val="28"/>
          <w:szCs w:val="28"/>
        </w:rPr>
        <w:t xml:space="preserve">  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  знание ансамблевого репертуара (музыкальных произведений, созданных для фортепианного дуэта, так и переложений симфонических, циклических - сонат, сюит, ансамблевых, органных и других произведений, а также камерно- инструментального репертуара) различных отечественных и зарубежных композиторов, способствующее формированию способности к сотворческому исполнительству на разнообразной литературе;  знание основных направлений камерно-ансамблевой музыки - эпохи барокко, в том числе сочинений И.С.Баха, венской классики, романтизма, русской музыки XIX века, отечественной и зарубежной музыки XX века;  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 </w:t>
      </w:r>
    </w:p>
    <w:p w:rsidR="00A00807" w:rsidRDefault="00A00807" w:rsidP="007523BB">
      <w:pPr>
        <w:ind w:firstLine="709"/>
        <w:jc w:val="both"/>
        <w:rPr>
          <w:rFonts w:ascii="Times New Roman" w:hAnsi="Times New Roman"/>
          <w:sz w:val="28"/>
          <w:szCs w:val="28"/>
        </w:rPr>
      </w:pPr>
      <w:r w:rsidRPr="001A1472">
        <w:rPr>
          <w:rFonts w:ascii="Times New Roman" w:hAnsi="Times New Roman"/>
          <w:b/>
          <w:sz w:val="28"/>
          <w:szCs w:val="28"/>
        </w:rPr>
        <w:t>Концертмейстерский класс</w:t>
      </w:r>
      <w:r w:rsidRPr="003B38B0">
        <w:rPr>
          <w:rFonts w:ascii="Times New Roman" w:hAnsi="Times New Roman"/>
          <w:sz w:val="28"/>
          <w:szCs w:val="28"/>
        </w:rPr>
        <w:t xml:space="preserve">:  сформированный комплекс знаний, умений и навыков, отражающий наличие у учащегося художественного вкуса, чувства стиля, творческой самостоятельности, стремления к самосовершенствованию, знакомству с лучшими образцами отечественной и зарубежной музыки, в том числе:  знание основного концертмейстерского репертуара (вокального и инструментального), основных принципов аккомпанирования солисту;  умение аккомпанировать солистам (вокалистам и инструменталистам) несложные музыкальные произведения, в том числе с транспонированием;  умение создавать необходимые условия для раскрытия исполнительских возможностей солиста, разбираться в тематическом материале исполняемого произведения с учетом характера каждой партии;  навыки </w:t>
      </w:r>
      <w:r w:rsidRPr="003B38B0">
        <w:rPr>
          <w:rFonts w:ascii="Times New Roman" w:hAnsi="Times New Roman"/>
          <w:sz w:val="28"/>
          <w:szCs w:val="28"/>
        </w:rPr>
        <w:lastRenderedPageBreak/>
        <w:t xml:space="preserve">по разучиванию с солистом его репертуара;  наличие первичного практического опыта репетиционно-концертной деятельности в качестве концертмейстера. </w:t>
      </w:r>
    </w:p>
    <w:p w:rsidR="00A00807" w:rsidRDefault="00A00807" w:rsidP="007523BB">
      <w:pPr>
        <w:ind w:firstLine="709"/>
        <w:jc w:val="both"/>
        <w:rPr>
          <w:rFonts w:ascii="Times New Roman" w:hAnsi="Times New Roman"/>
          <w:sz w:val="28"/>
          <w:szCs w:val="28"/>
        </w:rPr>
      </w:pPr>
      <w:r w:rsidRPr="001A1472">
        <w:rPr>
          <w:rFonts w:ascii="Times New Roman" w:hAnsi="Times New Roman"/>
          <w:b/>
          <w:sz w:val="28"/>
          <w:szCs w:val="28"/>
        </w:rPr>
        <w:t>Хоровой класс:</w:t>
      </w:r>
      <w:r w:rsidRPr="003B38B0">
        <w:rPr>
          <w:rFonts w:ascii="Times New Roman" w:hAnsi="Times New Roman"/>
          <w:sz w:val="28"/>
          <w:szCs w:val="28"/>
        </w:rPr>
        <w:t xml:space="preserve">  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  знание профессиональной терминологии;  умение передавать авторский замысел музыкального произведения с помощью органического сочетания слова и музыки;  навыки коллективного хорового исполнительского творчества, в том числе отражающие взаимоотношения между солистом и хоровым коллективом;  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  наличие практических навыков исполнения партий в составе вокального ансамбля и хорового коллектива. </w:t>
      </w:r>
    </w:p>
    <w:p w:rsidR="00A00807" w:rsidRDefault="00A00807" w:rsidP="007523BB">
      <w:pPr>
        <w:ind w:firstLine="709"/>
        <w:jc w:val="both"/>
        <w:rPr>
          <w:rFonts w:ascii="Times New Roman" w:hAnsi="Times New Roman"/>
          <w:sz w:val="28"/>
          <w:szCs w:val="28"/>
        </w:rPr>
      </w:pPr>
      <w:r w:rsidRPr="001A1472">
        <w:rPr>
          <w:rFonts w:ascii="Times New Roman" w:hAnsi="Times New Roman"/>
          <w:b/>
          <w:sz w:val="28"/>
          <w:szCs w:val="28"/>
        </w:rPr>
        <w:t>Сольфеджио</w:t>
      </w:r>
      <w:r w:rsidRPr="003B38B0">
        <w:rPr>
          <w:rFonts w:ascii="Times New Roman" w:hAnsi="Times New Roman"/>
          <w:sz w:val="28"/>
          <w:szCs w:val="28"/>
        </w:rPr>
        <w:t xml:space="preserve">:  сформированный комплекс знаний, умений и навыков, отражающий наличие у учащегося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  первичные теоретические знания, в том числе, профессиональной музыкальной терминологии;  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умение осуществлять анализ элементов музыкального языка;  умение импровизировать на заданные музыкальные темы или ритмические построения;  навыки владения элементами музыкального языка (исполнение на инструменте, запись по слуху и т.п.). </w:t>
      </w:r>
      <w:r w:rsidRPr="001A1472">
        <w:rPr>
          <w:rFonts w:ascii="Times New Roman" w:hAnsi="Times New Roman"/>
          <w:b/>
          <w:sz w:val="28"/>
          <w:szCs w:val="28"/>
        </w:rPr>
        <w:t>Слушание музыки</w:t>
      </w:r>
      <w:r w:rsidRPr="003B38B0">
        <w:rPr>
          <w:rFonts w:ascii="Times New Roman" w:hAnsi="Times New Roman"/>
          <w:sz w:val="28"/>
          <w:szCs w:val="28"/>
        </w:rPr>
        <w:t xml:space="preserve">:  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  способность проявлять эмоциональное сопереживание в процессе восприятия музыкального произведения  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 Музыкальная литература (зарубежная, отечественная):  первичные знания о роли и значении музыкального искусства в системе культуры, духовно-нравственном развитии человека;  знание творческих биографий зарубежных и отечественных композиторов согласно программным </w:t>
      </w:r>
      <w:r w:rsidRPr="003B38B0">
        <w:rPr>
          <w:rFonts w:ascii="Times New Roman" w:hAnsi="Times New Roman"/>
          <w:sz w:val="28"/>
          <w:szCs w:val="28"/>
        </w:rPr>
        <w:lastRenderedPageBreak/>
        <w:t xml:space="preserve">требованиям;  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  умение исполнять на музыкальном инструменте тематический материал пройденных музыкальных произведений;  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  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(изобразительного, театрального, киноискусства, литературы), основные стилистические направления, жанры;  знание особенностей национальных традиций, фольклорных истоков музыки;  знание профессиональной музыкальной терминологии;  сформированные основы эстетических взглядов, художественного вкуса, пробуждение интереса к музыкальному искусству и музыкальной деятельности;  умение в устной и письменной форме излагать свои мысли о творчестве композиторов;  умение определять на слух фрагменты того или иного изученного музыкального произведения;  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r w:rsidRPr="001A1472">
        <w:rPr>
          <w:rFonts w:ascii="Times New Roman" w:hAnsi="Times New Roman"/>
          <w:b/>
          <w:sz w:val="28"/>
          <w:szCs w:val="28"/>
        </w:rPr>
        <w:t>Элементарная теория музыки:</w:t>
      </w:r>
      <w:r w:rsidRPr="003B38B0">
        <w:rPr>
          <w:rFonts w:ascii="Times New Roman" w:hAnsi="Times New Roman"/>
          <w:sz w:val="28"/>
          <w:szCs w:val="28"/>
        </w:rPr>
        <w:t xml:space="preserve">  знание основных элементов музыкального языка (понятий – звукоряд, лад, интервалы, аккорды, диатоника, хроматика, отклонение, модуляция);  первичные знания о строении музыкальной ткани, типах изложения музыкального материала;  умение осуществлять элементарный анализ нотного текста с объяснением роли выразительных средств в контексте музыкального произведения;  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 </w:t>
      </w:r>
    </w:p>
    <w:p w:rsidR="00A00807" w:rsidRDefault="00A00807" w:rsidP="00160B8E">
      <w:pPr>
        <w:ind w:firstLine="709"/>
        <w:jc w:val="both"/>
        <w:outlineLvl w:val="0"/>
        <w:rPr>
          <w:rFonts w:ascii="Times New Roman" w:hAnsi="Times New Roman"/>
          <w:sz w:val="28"/>
          <w:szCs w:val="28"/>
        </w:rPr>
      </w:pPr>
      <w:r w:rsidRPr="001A1472">
        <w:rPr>
          <w:rFonts w:ascii="Times New Roman" w:hAnsi="Times New Roman"/>
          <w:b/>
          <w:sz w:val="28"/>
          <w:szCs w:val="28"/>
        </w:rPr>
        <w:t>УЧЕБНЫЙ ПЛАН</w:t>
      </w:r>
      <w:r w:rsidRPr="003B38B0">
        <w:rPr>
          <w:rFonts w:ascii="Times New Roman" w:hAnsi="Times New Roman"/>
          <w:sz w:val="28"/>
          <w:szCs w:val="28"/>
        </w:rPr>
        <w:t xml:space="preserve"> </w:t>
      </w:r>
    </w:p>
    <w:p w:rsidR="00A00807" w:rsidRPr="003B38B0" w:rsidRDefault="00A00807" w:rsidP="007523BB">
      <w:pPr>
        <w:ind w:firstLine="709"/>
        <w:jc w:val="both"/>
        <w:rPr>
          <w:rFonts w:ascii="Times New Roman" w:hAnsi="Times New Roman"/>
          <w:sz w:val="28"/>
          <w:szCs w:val="28"/>
        </w:rPr>
      </w:pPr>
      <w:r w:rsidRPr="003B38B0">
        <w:rPr>
          <w:rFonts w:ascii="Times New Roman" w:hAnsi="Times New Roman"/>
          <w:sz w:val="28"/>
          <w:szCs w:val="28"/>
        </w:rPr>
        <w:t xml:space="preserve">Учебный план </w:t>
      </w:r>
      <w:r w:rsidRPr="00925A10">
        <w:rPr>
          <w:rFonts w:ascii="Times New Roman" w:hAnsi="Times New Roman"/>
          <w:sz w:val="28"/>
          <w:szCs w:val="28"/>
        </w:rPr>
        <w:t>МБУДО «ДШИ №2 г.Ельца»</w:t>
      </w:r>
      <w:r w:rsidRPr="003B38B0">
        <w:rPr>
          <w:rFonts w:ascii="Times New Roman" w:hAnsi="Times New Roman"/>
          <w:sz w:val="28"/>
          <w:szCs w:val="28"/>
        </w:rPr>
        <w:t xml:space="preserve">, реализующего дополнительную предпрофессиональную программу в области музыкального исполнительства «Фортепиано», разработан в соответствии с Федеральным законом «Об образовании в РФ» № 273-ФЗ от 29.12.2012 и ФГТ. </w:t>
      </w:r>
    </w:p>
    <w:p w:rsidR="00A00807" w:rsidRPr="001A1472" w:rsidRDefault="00A00807" w:rsidP="00160B8E">
      <w:pPr>
        <w:pStyle w:val="aa"/>
        <w:jc w:val="center"/>
        <w:outlineLvl w:val="0"/>
        <w:rPr>
          <w:rFonts w:ascii="Times New Roman" w:hAnsi="Times New Roman"/>
          <w:b/>
          <w:sz w:val="28"/>
          <w:szCs w:val="28"/>
        </w:rPr>
      </w:pPr>
      <w:r w:rsidRPr="001A1472">
        <w:rPr>
          <w:rFonts w:ascii="Times New Roman" w:hAnsi="Times New Roman"/>
          <w:b/>
          <w:sz w:val="28"/>
          <w:szCs w:val="28"/>
        </w:rPr>
        <w:lastRenderedPageBreak/>
        <w:t>УЧЕБНЫЙ ПЛАН</w:t>
      </w:r>
    </w:p>
    <w:p w:rsidR="00A00807" w:rsidRPr="001A1472" w:rsidRDefault="00A00807" w:rsidP="001A1472">
      <w:pPr>
        <w:pStyle w:val="aa"/>
        <w:jc w:val="center"/>
        <w:rPr>
          <w:rFonts w:ascii="Times New Roman" w:hAnsi="Times New Roman"/>
          <w:b/>
          <w:sz w:val="28"/>
          <w:szCs w:val="28"/>
        </w:rPr>
      </w:pPr>
      <w:r w:rsidRPr="001A1472">
        <w:rPr>
          <w:rFonts w:ascii="Times New Roman" w:hAnsi="Times New Roman"/>
          <w:b/>
          <w:sz w:val="28"/>
          <w:szCs w:val="28"/>
        </w:rPr>
        <w:t>по дополнительной предпрофессиональной программе</w:t>
      </w:r>
    </w:p>
    <w:p w:rsidR="00A00807" w:rsidRPr="001A1472" w:rsidRDefault="00A00807" w:rsidP="001A1472">
      <w:pPr>
        <w:pStyle w:val="aa"/>
        <w:jc w:val="center"/>
        <w:rPr>
          <w:rFonts w:ascii="Times New Roman" w:hAnsi="Times New Roman"/>
          <w:b/>
          <w:sz w:val="28"/>
          <w:szCs w:val="28"/>
        </w:rPr>
      </w:pPr>
      <w:r w:rsidRPr="001A1472">
        <w:rPr>
          <w:rFonts w:ascii="Times New Roman" w:hAnsi="Times New Roman"/>
          <w:b/>
          <w:sz w:val="28"/>
          <w:szCs w:val="28"/>
        </w:rPr>
        <w:t>в области музыкального искусства</w:t>
      </w:r>
    </w:p>
    <w:p w:rsidR="00A00807" w:rsidRPr="001A1472" w:rsidRDefault="00A00807" w:rsidP="001A1472">
      <w:pPr>
        <w:pStyle w:val="aa"/>
        <w:jc w:val="center"/>
        <w:rPr>
          <w:rFonts w:ascii="Times New Roman" w:hAnsi="Times New Roman"/>
          <w:b/>
          <w:sz w:val="28"/>
          <w:szCs w:val="28"/>
        </w:rPr>
      </w:pPr>
      <w:r w:rsidRPr="001A1472">
        <w:rPr>
          <w:rFonts w:ascii="Times New Roman" w:hAnsi="Times New Roman"/>
          <w:b/>
          <w:sz w:val="28"/>
          <w:szCs w:val="28"/>
        </w:rPr>
        <w:t>«Фортепиано»</w:t>
      </w:r>
    </w:p>
    <w:p w:rsidR="00A00807" w:rsidRPr="003B38B0" w:rsidRDefault="00A00807" w:rsidP="003B38B0">
      <w:pPr>
        <w:spacing w:line="216" w:lineRule="auto"/>
        <w:rPr>
          <w:rFonts w:ascii="Times New Roman" w:hAnsi="Times New Roman"/>
          <w:b/>
          <w:sz w:val="28"/>
          <w:szCs w:val="28"/>
        </w:rPr>
      </w:pPr>
    </w:p>
    <w:p w:rsidR="00A00807" w:rsidRPr="003B38B0" w:rsidRDefault="00A00807" w:rsidP="00160B8E">
      <w:pPr>
        <w:spacing w:line="216" w:lineRule="auto"/>
        <w:jc w:val="right"/>
        <w:outlineLvl w:val="0"/>
        <w:rPr>
          <w:rFonts w:ascii="Times New Roman" w:hAnsi="Times New Roman"/>
          <w:sz w:val="28"/>
          <w:szCs w:val="28"/>
        </w:rPr>
      </w:pPr>
      <w:r w:rsidRPr="003B38B0">
        <w:rPr>
          <w:rFonts w:ascii="Times New Roman" w:hAnsi="Times New Roman"/>
          <w:sz w:val="28"/>
          <w:szCs w:val="28"/>
        </w:rPr>
        <w:t>Срок обучения – 8 лет</w:t>
      </w:r>
    </w:p>
    <w:tbl>
      <w:tblPr>
        <w:tblW w:w="15735" w:type="dxa"/>
        <w:tblInd w:w="-459" w:type="dxa"/>
        <w:tblLayout w:type="fixed"/>
        <w:tblLook w:val="0000" w:firstRow="0" w:lastRow="0" w:firstColumn="0" w:lastColumn="0" w:noHBand="0" w:noVBand="0"/>
      </w:tblPr>
      <w:tblGrid>
        <w:gridCol w:w="2126"/>
        <w:gridCol w:w="2977"/>
        <w:gridCol w:w="1404"/>
        <w:gridCol w:w="864"/>
        <w:gridCol w:w="270"/>
        <w:gridCol w:w="439"/>
        <w:gridCol w:w="270"/>
        <w:gridCol w:w="567"/>
        <w:gridCol w:w="709"/>
        <w:gridCol w:w="850"/>
        <w:gridCol w:w="284"/>
        <w:gridCol w:w="283"/>
        <w:gridCol w:w="284"/>
        <w:gridCol w:w="142"/>
        <w:gridCol w:w="120"/>
        <w:gridCol w:w="35"/>
        <w:gridCol w:w="128"/>
        <w:gridCol w:w="297"/>
        <w:gridCol w:w="87"/>
        <w:gridCol w:w="55"/>
        <w:gridCol w:w="166"/>
        <w:gridCol w:w="326"/>
        <w:gridCol w:w="75"/>
        <w:gridCol w:w="128"/>
        <w:gridCol w:w="14"/>
        <w:gridCol w:w="330"/>
        <w:gridCol w:w="81"/>
        <w:gridCol w:w="156"/>
        <w:gridCol w:w="270"/>
        <w:gridCol w:w="39"/>
        <w:gridCol w:w="258"/>
        <w:gridCol w:w="270"/>
        <w:gridCol w:w="19"/>
        <w:gridCol w:w="278"/>
        <w:gridCol w:w="270"/>
        <w:gridCol w:w="155"/>
        <w:gridCol w:w="142"/>
        <w:gridCol w:w="567"/>
      </w:tblGrid>
      <w:tr w:rsidR="00A00807" w:rsidRPr="00F61E74" w:rsidTr="002C5B64">
        <w:trPr>
          <w:trHeight w:val="1904"/>
        </w:trPr>
        <w:tc>
          <w:tcPr>
            <w:tcW w:w="2126" w:type="dxa"/>
            <w:vMerge w:val="restart"/>
            <w:tcBorders>
              <w:top w:val="single" w:sz="4" w:space="0" w:color="auto"/>
              <w:left w:val="single" w:sz="4" w:space="0" w:color="auto"/>
              <w:bottom w:val="nil"/>
              <w:right w:val="single" w:sz="4" w:space="0" w:color="auto"/>
            </w:tcBorders>
            <w:noWrap/>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Индекс предметных областей, разделов  и учебных предметов</w:t>
            </w:r>
          </w:p>
        </w:tc>
        <w:tc>
          <w:tcPr>
            <w:tcW w:w="2977" w:type="dxa"/>
            <w:vMerge w:val="restart"/>
            <w:tcBorders>
              <w:top w:val="single" w:sz="4" w:space="0" w:color="auto"/>
              <w:left w:val="single" w:sz="4" w:space="0" w:color="auto"/>
              <w:bottom w:val="nil"/>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Наименование частей, предметных областей, разделов и учебных предметов</w:t>
            </w:r>
          </w:p>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 </w:t>
            </w:r>
          </w:p>
        </w:tc>
        <w:tc>
          <w:tcPr>
            <w:tcW w:w="1404" w:type="dxa"/>
            <w:tcBorders>
              <w:top w:val="single" w:sz="4" w:space="0" w:color="auto"/>
              <w:left w:val="single" w:sz="4" w:space="0" w:color="auto"/>
              <w:bottom w:val="nil"/>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Максимальная учебная нагрузка</w:t>
            </w:r>
          </w:p>
        </w:tc>
        <w:tc>
          <w:tcPr>
            <w:tcW w:w="864" w:type="dxa"/>
            <w:tcBorders>
              <w:top w:val="single" w:sz="4" w:space="0" w:color="auto"/>
              <w:left w:val="single" w:sz="4" w:space="0" w:color="auto"/>
              <w:bottom w:val="single" w:sz="4" w:space="0" w:color="auto"/>
              <w:right w:val="single" w:sz="4" w:space="0" w:color="auto"/>
            </w:tcBorders>
            <w:noWrap/>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Самосто-ятельная работа</w:t>
            </w:r>
          </w:p>
        </w:tc>
        <w:tc>
          <w:tcPr>
            <w:tcW w:w="2255" w:type="dxa"/>
            <w:gridSpan w:val="5"/>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Аудиторные занятия</w:t>
            </w:r>
          </w:p>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ind w:right="-98"/>
              <w:jc w:val="center"/>
              <w:rPr>
                <w:rFonts w:ascii="Times New Roman" w:hAnsi="Times New Roman"/>
                <w:sz w:val="24"/>
                <w:szCs w:val="24"/>
              </w:rPr>
            </w:pPr>
            <w:r w:rsidRPr="00F61E74">
              <w:rPr>
                <w:rFonts w:ascii="Times New Roman" w:hAnsi="Times New Roman"/>
                <w:sz w:val="24"/>
                <w:szCs w:val="24"/>
              </w:rPr>
              <w:t>Промежуточная аттестация</w:t>
            </w:r>
          </w:p>
          <w:p w:rsidR="00A00807" w:rsidRPr="00F61E74" w:rsidRDefault="00A00807" w:rsidP="003B38B0">
            <w:pPr>
              <w:ind w:right="-98"/>
              <w:jc w:val="center"/>
              <w:rPr>
                <w:rFonts w:ascii="Times New Roman" w:hAnsi="Times New Roman"/>
                <w:sz w:val="24"/>
                <w:szCs w:val="24"/>
                <w:vertAlign w:val="superscript"/>
              </w:rPr>
            </w:pPr>
            <w:r w:rsidRPr="00F61E74">
              <w:rPr>
                <w:rFonts w:ascii="Times New Roman" w:hAnsi="Times New Roman"/>
                <w:sz w:val="24"/>
                <w:szCs w:val="24"/>
              </w:rPr>
              <w:t>(по полугодиям)</w:t>
            </w:r>
            <w:r w:rsidRPr="00F61E74">
              <w:rPr>
                <w:rFonts w:ascii="Times New Roman" w:hAnsi="Times New Roman"/>
                <w:b/>
                <w:sz w:val="24"/>
                <w:szCs w:val="24"/>
                <w:vertAlign w:val="superscript"/>
              </w:rPr>
              <w:t>2)</w:t>
            </w:r>
          </w:p>
        </w:tc>
        <w:tc>
          <w:tcPr>
            <w:tcW w:w="4692" w:type="dxa"/>
            <w:gridSpan w:val="26"/>
            <w:tcBorders>
              <w:top w:val="single" w:sz="4" w:space="0" w:color="auto"/>
              <w:left w:val="single" w:sz="4" w:space="0" w:color="auto"/>
              <w:bottom w:val="single" w:sz="4" w:space="0" w:color="auto"/>
              <w:right w:val="single" w:sz="4" w:space="0" w:color="auto"/>
            </w:tcBorders>
            <w:noWrap/>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Распределение по годам обучения</w:t>
            </w:r>
          </w:p>
        </w:tc>
      </w:tr>
      <w:tr w:rsidR="00A00807" w:rsidRPr="00F61E74" w:rsidTr="002C5B64">
        <w:trPr>
          <w:trHeight w:val="1760"/>
        </w:trPr>
        <w:tc>
          <w:tcPr>
            <w:tcW w:w="2126" w:type="dxa"/>
            <w:vMerge/>
            <w:tcBorders>
              <w:top w:val="single" w:sz="4" w:space="0" w:color="auto"/>
              <w:left w:val="single" w:sz="4" w:space="0" w:color="auto"/>
              <w:bottom w:val="nil"/>
              <w:right w:val="single" w:sz="4" w:space="0" w:color="auto"/>
            </w:tcBorders>
            <w:vAlign w:val="center"/>
          </w:tcPr>
          <w:p w:rsidR="00A00807" w:rsidRPr="00F61E74" w:rsidRDefault="00A00807" w:rsidP="003B38B0">
            <w:pPr>
              <w:rPr>
                <w:rFonts w:ascii="Times New Roman" w:hAnsi="Times New Roman"/>
                <w:sz w:val="24"/>
                <w:szCs w:val="24"/>
              </w:rPr>
            </w:pPr>
          </w:p>
        </w:tc>
        <w:tc>
          <w:tcPr>
            <w:tcW w:w="2977" w:type="dxa"/>
            <w:vMerge/>
            <w:tcBorders>
              <w:top w:val="single" w:sz="4" w:space="0" w:color="auto"/>
              <w:left w:val="single" w:sz="4" w:space="0" w:color="auto"/>
              <w:bottom w:val="nil"/>
              <w:right w:val="single" w:sz="4" w:space="0" w:color="auto"/>
            </w:tcBorders>
            <w:vAlign w:val="center"/>
          </w:tcPr>
          <w:p w:rsidR="00A00807" w:rsidRPr="00F61E74" w:rsidRDefault="00A00807" w:rsidP="003B38B0">
            <w:pPr>
              <w:rPr>
                <w:rFonts w:ascii="Times New Roman" w:hAnsi="Times New Roman"/>
                <w:sz w:val="24"/>
                <w:szCs w:val="24"/>
              </w:rPr>
            </w:pPr>
          </w:p>
        </w:tc>
        <w:tc>
          <w:tcPr>
            <w:tcW w:w="1404" w:type="dxa"/>
            <w:tcBorders>
              <w:top w:val="single" w:sz="4" w:space="0" w:color="auto"/>
              <w:left w:val="single" w:sz="4" w:space="0" w:color="auto"/>
              <w:bottom w:val="single" w:sz="4" w:space="0" w:color="auto"/>
              <w:right w:val="single" w:sz="4" w:space="0" w:color="auto"/>
            </w:tcBorders>
            <w:textDirection w:val="btLr"/>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 Трудоемкость в часах</w:t>
            </w:r>
          </w:p>
        </w:tc>
        <w:tc>
          <w:tcPr>
            <w:tcW w:w="864" w:type="dxa"/>
            <w:tcBorders>
              <w:top w:val="single" w:sz="4" w:space="0" w:color="auto"/>
              <w:left w:val="single" w:sz="4" w:space="0" w:color="auto"/>
              <w:bottom w:val="single" w:sz="4" w:space="0" w:color="auto"/>
              <w:right w:val="single" w:sz="4" w:space="0" w:color="auto"/>
            </w:tcBorders>
            <w:textDirection w:val="btLr"/>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 Трудоемкость в часах</w:t>
            </w:r>
          </w:p>
        </w:tc>
        <w:tc>
          <w:tcPr>
            <w:tcW w:w="709" w:type="dxa"/>
            <w:gridSpan w:val="2"/>
            <w:tcBorders>
              <w:top w:val="single" w:sz="4" w:space="0" w:color="auto"/>
              <w:left w:val="single" w:sz="4" w:space="0" w:color="auto"/>
              <w:bottom w:val="single" w:sz="4" w:space="0" w:color="auto"/>
              <w:right w:val="single" w:sz="4" w:space="0" w:color="auto"/>
            </w:tcBorders>
            <w:textDirection w:val="btLr"/>
            <w:vAlign w:val="center"/>
          </w:tcPr>
          <w:p w:rsidR="00A00807" w:rsidRPr="00F61E74" w:rsidRDefault="00A00807" w:rsidP="003B38B0">
            <w:pPr>
              <w:ind w:right="113"/>
              <w:jc w:val="center"/>
              <w:rPr>
                <w:rFonts w:ascii="Times New Roman" w:hAnsi="Times New Roman"/>
                <w:sz w:val="24"/>
                <w:szCs w:val="24"/>
              </w:rPr>
            </w:pPr>
            <w:r w:rsidRPr="00F61E74">
              <w:rPr>
                <w:rFonts w:ascii="Times New Roman" w:hAnsi="Times New Roman"/>
                <w:sz w:val="24"/>
                <w:szCs w:val="24"/>
              </w:rPr>
              <w:t>Групповые занятия</w:t>
            </w:r>
          </w:p>
        </w:tc>
        <w:tc>
          <w:tcPr>
            <w:tcW w:w="837" w:type="dxa"/>
            <w:gridSpan w:val="2"/>
            <w:tcBorders>
              <w:top w:val="single" w:sz="4" w:space="0" w:color="auto"/>
              <w:left w:val="single" w:sz="4" w:space="0" w:color="auto"/>
              <w:bottom w:val="single" w:sz="4" w:space="0" w:color="auto"/>
              <w:right w:val="single" w:sz="4" w:space="0" w:color="auto"/>
            </w:tcBorders>
            <w:textDirection w:val="btLr"/>
            <w:vAlign w:val="center"/>
          </w:tcPr>
          <w:p w:rsidR="00A00807" w:rsidRPr="00F61E74" w:rsidRDefault="00A00807" w:rsidP="003B38B0">
            <w:pPr>
              <w:ind w:right="113"/>
              <w:jc w:val="center"/>
              <w:rPr>
                <w:rFonts w:ascii="Times New Roman" w:hAnsi="Times New Roman"/>
                <w:sz w:val="24"/>
                <w:szCs w:val="24"/>
              </w:rPr>
            </w:pPr>
            <w:r w:rsidRPr="00F61E74">
              <w:rPr>
                <w:rFonts w:ascii="Times New Roman" w:hAnsi="Times New Roman"/>
                <w:sz w:val="24"/>
                <w:szCs w:val="24"/>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00807" w:rsidRPr="00F61E74" w:rsidRDefault="00A00807" w:rsidP="003B38B0">
            <w:pPr>
              <w:ind w:right="113"/>
              <w:jc w:val="center"/>
              <w:rPr>
                <w:rFonts w:ascii="Times New Roman" w:hAnsi="Times New Roman"/>
                <w:sz w:val="24"/>
                <w:szCs w:val="24"/>
              </w:rPr>
            </w:pPr>
            <w:r w:rsidRPr="00F61E74">
              <w:rPr>
                <w:rFonts w:ascii="Times New Roman" w:hAnsi="Times New Roman"/>
                <w:sz w:val="24"/>
                <w:szCs w:val="24"/>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A00807" w:rsidRPr="00F61E74" w:rsidRDefault="00A00807" w:rsidP="00342A36">
            <w:pPr>
              <w:ind w:right="-98"/>
              <w:jc w:val="center"/>
              <w:rPr>
                <w:rFonts w:ascii="Times New Roman" w:hAnsi="Times New Roman"/>
                <w:sz w:val="24"/>
                <w:szCs w:val="24"/>
              </w:rPr>
            </w:pPr>
            <w:r w:rsidRPr="00F61E74">
              <w:rPr>
                <w:rFonts w:ascii="Times New Roman" w:hAnsi="Times New Roman"/>
                <w:sz w:val="24"/>
                <w:szCs w:val="24"/>
              </w:rPr>
              <w:t xml:space="preserve">Зачеты, контрольные 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A00807" w:rsidRPr="00F61E74" w:rsidRDefault="00A00807" w:rsidP="003B38B0">
            <w:pPr>
              <w:ind w:right="-98"/>
              <w:jc w:val="center"/>
              <w:rPr>
                <w:rFonts w:ascii="Times New Roman" w:hAnsi="Times New Roman"/>
                <w:sz w:val="24"/>
                <w:szCs w:val="24"/>
                <w:vertAlign w:val="superscript"/>
              </w:rPr>
            </w:pPr>
            <w:r w:rsidRPr="00F61E74">
              <w:rPr>
                <w:rFonts w:ascii="Times New Roman" w:hAnsi="Times New Roman"/>
                <w:sz w:val="24"/>
                <w:szCs w:val="24"/>
              </w:rPr>
              <w:t xml:space="preserve">Экзамены </w:t>
            </w:r>
          </w:p>
        </w:tc>
        <w:tc>
          <w:tcPr>
            <w:tcW w:w="581"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1-й класс</w:t>
            </w:r>
          </w:p>
        </w:tc>
        <w:tc>
          <w:tcPr>
            <w:tcW w:w="567"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 2-й  класс</w:t>
            </w:r>
          </w:p>
        </w:tc>
        <w:tc>
          <w:tcPr>
            <w:tcW w:w="709" w:type="dxa"/>
            <w:gridSpan w:val="5"/>
            <w:tcBorders>
              <w:top w:val="single" w:sz="4" w:space="0" w:color="auto"/>
              <w:left w:val="single" w:sz="4" w:space="0" w:color="auto"/>
              <w:bottom w:val="single" w:sz="4" w:space="0" w:color="auto"/>
              <w:right w:val="single" w:sz="4" w:space="0" w:color="auto"/>
            </w:tcBorders>
            <w:noWrap/>
            <w:textDirection w:val="btLr"/>
            <w:vAlign w:val="bottom"/>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3-й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 4-й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5-й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 6-й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7-й класс</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A00807" w:rsidRPr="00F61E74" w:rsidRDefault="00A00807" w:rsidP="00342A36">
            <w:pPr>
              <w:jc w:val="center"/>
              <w:rPr>
                <w:rFonts w:ascii="Times New Roman" w:hAnsi="Times New Roman"/>
                <w:sz w:val="24"/>
                <w:szCs w:val="24"/>
              </w:rPr>
            </w:pPr>
            <w:r w:rsidRPr="00F61E74">
              <w:rPr>
                <w:rFonts w:ascii="Times New Roman" w:hAnsi="Times New Roman"/>
                <w:sz w:val="24"/>
                <w:szCs w:val="24"/>
              </w:rPr>
              <w:t>8-й класс</w:t>
            </w:r>
          </w:p>
        </w:tc>
      </w:tr>
      <w:tr w:rsidR="00A00807" w:rsidRPr="00F61E74" w:rsidTr="002C5B64">
        <w:trPr>
          <w:trHeight w:val="253"/>
        </w:trPr>
        <w:tc>
          <w:tcPr>
            <w:tcW w:w="2126"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2</w:t>
            </w:r>
          </w:p>
        </w:tc>
        <w:tc>
          <w:tcPr>
            <w:tcW w:w="140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3</w:t>
            </w:r>
          </w:p>
        </w:tc>
        <w:tc>
          <w:tcPr>
            <w:tcW w:w="86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4</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5</w:t>
            </w:r>
          </w:p>
        </w:tc>
        <w:tc>
          <w:tcPr>
            <w:tcW w:w="837"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7</w:t>
            </w:r>
          </w:p>
        </w:tc>
        <w:tc>
          <w:tcPr>
            <w:tcW w:w="850"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9</w:t>
            </w:r>
          </w:p>
        </w:tc>
        <w:tc>
          <w:tcPr>
            <w:tcW w:w="581" w:type="dxa"/>
            <w:gridSpan w:val="4"/>
            <w:tcBorders>
              <w:top w:val="single" w:sz="4" w:space="0" w:color="auto"/>
              <w:left w:val="single" w:sz="4" w:space="0" w:color="auto"/>
              <w:bottom w:val="single" w:sz="4" w:space="0" w:color="auto"/>
              <w:right w:val="single" w:sz="4" w:space="0" w:color="auto"/>
            </w:tcBorders>
            <w:noWrap/>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10</w:t>
            </w: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11</w:t>
            </w:r>
          </w:p>
        </w:tc>
        <w:tc>
          <w:tcPr>
            <w:tcW w:w="709" w:type="dxa"/>
            <w:gridSpan w:val="5"/>
            <w:tcBorders>
              <w:top w:val="single" w:sz="4" w:space="0" w:color="auto"/>
              <w:left w:val="single" w:sz="4" w:space="0" w:color="auto"/>
              <w:bottom w:val="single" w:sz="4" w:space="0" w:color="auto"/>
              <w:right w:val="single" w:sz="4" w:space="0" w:color="auto"/>
            </w:tcBorders>
            <w:noWrap/>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12</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13</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14</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15</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16</w:t>
            </w:r>
          </w:p>
        </w:tc>
        <w:tc>
          <w:tcPr>
            <w:tcW w:w="567" w:type="dxa"/>
            <w:tcBorders>
              <w:top w:val="nil"/>
              <w:left w:val="single" w:sz="4" w:space="0" w:color="auto"/>
              <w:bottom w:val="single" w:sz="4" w:space="0" w:color="auto"/>
              <w:right w:val="single" w:sz="4" w:space="0" w:color="auto"/>
            </w:tcBorders>
            <w:noWrap/>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17</w:t>
            </w:r>
          </w:p>
        </w:tc>
      </w:tr>
      <w:tr w:rsidR="00A00807" w:rsidRPr="00F61E74" w:rsidTr="002C5B64">
        <w:trPr>
          <w:trHeight w:val="232"/>
        </w:trPr>
        <w:tc>
          <w:tcPr>
            <w:tcW w:w="2126"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A00807" w:rsidRPr="00F61E74" w:rsidRDefault="00A00807" w:rsidP="003B38B0">
            <w:pPr>
              <w:jc w:val="center"/>
              <w:rPr>
                <w:rFonts w:ascii="Times New Roman" w:hAnsi="Times New Roman"/>
                <w:sz w:val="24"/>
                <w:szCs w:val="24"/>
              </w:rPr>
            </w:pPr>
          </w:p>
        </w:tc>
        <w:tc>
          <w:tcPr>
            <w:tcW w:w="2977"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A00807" w:rsidRPr="00F61E74" w:rsidRDefault="00A00807" w:rsidP="003B38B0">
            <w:pPr>
              <w:jc w:val="center"/>
              <w:rPr>
                <w:rFonts w:ascii="Times New Roman" w:hAnsi="Times New Roman"/>
                <w:b/>
                <w:bCs/>
                <w:sz w:val="24"/>
                <w:szCs w:val="24"/>
              </w:rPr>
            </w:pPr>
            <w:r w:rsidRPr="00F61E74">
              <w:rPr>
                <w:rFonts w:ascii="Times New Roman" w:hAnsi="Times New Roman"/>
                <w:b/>
                <w:bCs/>
                <w:sz w:val="24"/>
                <w:szCs w:val="24"/>
              </w:rPr>
              <w:t>Структура и объем ОП</w:t>
            </w:r>
          </w:p>
          <w:p w:rsidR="00A00807" w:rsidRPr="00F61E74" w:rsidRDefault="00A00807" w:rsidP="003B38B0">
            <w:pPr>
              <w:jc w:val="center"/>
              <w:rPr>
                <w:rFonts w:ascii="Times New Roman" w:hAnsi="Times New Roman"/>
                <w:sz w:val="24"/>
                <w:szCs w:val="24"/>
              </w:rPr>
            </w:pPr>
          </w:p>
        </w:tc>
        <w:tc>
          <w:tcPr>
            <w:tcW w:w="1404" w:type="dxa"/>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A00807" w:rsidRPr="00F61E74" w:rsidRDefault="00A00807" w:rsidP="003B38B0">
            <w:pPr>
              <w:ind w:left="-67" w:right="-199"/>
              <w:jc w:val="center"/>
              <w:rPr>
                <w:rFonts w:ascii="Times New Roman" w:hAnsi="Times New Roman"/>
                <w:b/>
                <w:sz w:val="24"/>
                <w:szCs w:val="24"/>
                <w:vertAlign w:val="superscript"/>
              </w:rPr>
            </w:pPr>
            <w:r w:rsidRPr="00F61E74">
              <w:rPr>
                <w:rFonts w:ascii="Times New Roman" w:hAnsi="Times New Roman"/>
                <w:b/>
                <w:sz w:val="24"/>
                <w:szCs w:val="24"/>
              </w:rPr>
              <w:t>4426,5</w:t>
            </w:r>
            <w:r w:rsidRPr="00F61E74">
              <w:rPr>
                <w:rFonts w:ascii="Times New Roman" w:hAnsi="Times New Roman"/>
                <w:b/>
                <w:sz w:val="24"/>
                <w:szCs w:val="24"/>
                <w:vertAlign w:val="superscript"/>
              </w:rPr>
              <w:t>1)</w:t>
            </w:r>
          </w:p>
        </w:tc>
        <w:tc>
          <w:tcPr>
            <w:tcW w:w="864" w:type="dxa"/>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A00807" w:rsidRPr="00F61E74" w:rsidRDefault="00A00807" w:rsidP="003B38B0">
            <w:pPr>
              <w:jc w:val="center"/>
              <w:rPr>
                <w:rFonts w:ascii="Times New Roman" w:hAnsi="Times New Roman"/>
                <w:b/>
                <w:sz w:val="24"/>
                <w:szCs w:val="24"/>
              </w:rPr>
            </w:pPr>
            <w:r w:rsidRPr="00F61E74">
              <w:rPr>
                <w:rFonts w:ascii="Times New Roman" w:hAnsi="Times New Roman"/>
                <w:b/>
                <w:sz w:val="24"/>
                <w:szCs w:val="24"/>
              </w:rPr>
              <w:t>2246</w:t>
            </w:r>
          </w:p>
        </w:tc>
        <w:tc>
          <w:tcPr>
            <w:tcW w:w="2255" w:type="dxa"/>
            <w:gridSpan w:val="5"/>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A00807" w:rsidRPr="00F61E74" w:rsidRDefault="00A00807" w:rsidP="003B38B0">
            <w:pPr>
              <w:jc w:val="center"/>
              <w:rPr>
                <w:rFonts w:ascii="Times New Roman" w:hAnsi="Times New Roman"/>
                <w:b/>
                <w:sz w:val="24"/>
                <w:szCs w:val="24"/>
              </w:rPr>
            </w:pPr>
            <w:r w:rsidRPr="00F61E74">
              <w:rPr>
                <w:rFonts w:ascii="Times New Roman" w:hAnsi="Times New Roman"/>
                <w:b/>
                <w:sz w:val="24"/>
                <w:szCs w:val="24"/>
              </w:rPr>
              <w:t>2131,5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A00807" w:rsidRPr="00F61E74" w:rsidRDefault="00A00807" w:rsidP="003B38B0">
            <w:pPr>
              <w:jc w:val="center"/>
              <w:rPr>
                <w:rFonts w:ascii="Times New Roman" w:hAnsi="Times New Roman"/>
                <w:sz w:val="24"/>
                <w:szCs w:val="24"/>
              </w:rPr>
            </w:pP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A00807" w:rsidRPr="00F61E74" w:rsidRDefault="00A00807" w:rsidP="003B38B0">
            <w:pPr>
              <w:jc w:val="center"/>
              <w:rPr>
                <w:rFonts w:ascii="Times New Roman" w:hAnsi="Times New Roman"/>
                <w:sz w:val="24"/>
                <w:szCs w:val="24"/>
              </w:rPr>
            </w:pPr>
          </w:p>
        </w:tc>
        <w:tc>
          <w:tcPr>
            <w:tcW w:w="4692" w:type="dxa"/>
            <w:gridSpan w:val="26"/>
            <w:tcBorders>
              <w:top w:val="single" w:sz="4" w:space="0" w:color="auto"/>
              <w:left w:val="single" w:sz="4" w:space="0" w:color="auto"/>
              <w:bottom w:val="single" w:sz="4" w:space="0" w:color="auto"/>
              <w:right w:val="single" w:sz="4" w:space="0" w:color="auto"/>
            </w:tcBorders>
            <w:shd w:val="clear" w:color="auto" w:fill="FFC000"/>
            <w:noWrap/>
            <w:vAlign w:val="bottom"/>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Количество недель аудиторных занятий</w:t>
            </w:r>
          </w:p>
        </w:tc>
      </w:tr>
      <w:tr w:rsidR="00A00807" w:rsidRPr="00F61E74" w:rsidTr="002C5B64">
        <w:trPr>
          <w:trHeight w:val="231"/>
        </w:trPr>
        <w:tc>
          <w:tcPr>
            <w:tcW w:w="2126" w:type="dxa"/>
            <w:vMerge/>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4"/>
                <w:szCs w:val="24"/>
              </w:rPr>
            </w:pPr>
          </w:p>
        </w:tc>
        <w:tc>
          <w:tcPr>
            <w:tcW w:w="1404" w:type="dxa"/>
            <w:vMerge/>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b/>
                <w:sz w:val="24"/>
                <w:szCs w:val="24"/>
                <w:vertAlign w:val="superscript"/>
              </w:rPr>
            </w:pPr>
          </w:p>
        </w:tc>
        <w:tc>
          <w:tcPr>
            <w:tcW w:w="864" w:type="dxa"/>
            <w:vMerge/>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b/>
                <w:sz w:val="24"/>
                <w:szCs w:val="24"/>
              </w:rPr>
            </w:pPr>
          </w:p>
        </w:tc>
        <w:tc>
          <w:tcPr>
            <w:tcW w:w="2255" w:type="dxa"/>
            <w:gridSpan w:val="5"/>
            <w:vMerge/>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b/>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4"/>
                <w:szCs w:val="24"/>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4"/>
                <w:szCs w:val="24"/>
              </w:rPr>
            </w:pP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noWrap/>
            <w:vAlign w:val="bottom"/>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32</w:t>
            </w:r>
          </w:p>
        </w:tc>
        <w:tc>
          <w:tcPr>
            <w:tcW w:w="547" w:type="dxa"/>
            <w:gridSpan w:val="4"/>
            <w:tcBorders>
              <w:top w:val="single" w:sz="4" w:space="0" w:color="auto"/>
              <w:left w:val="single" w:sz="4" w:space="0" w:color="auto"/>
              <w:bottom w:val="single" w:sz="4" w:space="0" w:color="auto"/>
              <w:right w:val="single" w:sz="4" w:space="0" w:color="auto"/>
            </w:tcBorders>
            <w:shd w:val="clear" w:color="auto" w:fill="FFC000"/>
            <w:vAlign w:val="bottom"/>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33</w:t>
            </w:r>
          </w:p>
        </w:tc>
        <w:tc>
          <w:tcPr>
            <w:tcW w:w="547" w:type="dxa"/>
            <w:gridSpan w:val="4"/>
            <w:tcBorders>
              <w:top w:val="single" w:sz="4" w:space="0" w:color="auto"/>
              <w:left w:val="single" w:sz="4" w:space="0" w:color="auto"/>
              <w:bottom w:val="single" w:sz="4" w:space="0" w:color="auto"/>
              <w:right w:val="single" w:sz="4" w:space="0" w:color="auto"/>
            </w:tcBorders>
            <w:shd w:val="clear" w:color="auto" w:fill="FFC000"/>
            <w:vAlign w:val="bottom"/>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33</w:t>
            </w:r>
          </w:p>
        </w:tc>
        <w:tc>
          <w:tcPr>
            <w:tcW w:w="546" w:type="dxa"/>
            <w:gridSpan w:val="4"/>
            <w:tcBorders>
              <w:top w:val="single" w:sz="4" w:space="0" w:color="auto"/>
              <w:left w:val="single" w:sz="4" w:space="0" w:color="auto"/>
              <w:bottom w:val="single" w:sz="4" w:space="0" w:color="auto"/>
              <w:right w:val="single" w:sz="4" w:space="0" w:color="auto"/>
            </w:tcBorders>
            <w:shd w:val="clear" w:color="auto" w:fill="FFC000"/>
            <w:vAlign w:val="bottom"/>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33</w:t>
            </w:r>
          </w:p>
        </w:tc>
        <w:tc>
          <w:tcPr>
            <w:tcW w:w="548"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33</w:t>
            </w:r>
          </w:p>
        </w:tc>
        <w:tc>
          <w:tcPr>
            <w:tcW w:w="864"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33</w:t>
            </w:r>
          </w:p>
        </w:tc>
      </w:tr>
      <w:tr w:rsidR="00A00807" w:rsidRPr="00F61E74" w:rsidTr="002C5B64">
        <w:trPr>
          <w:trHeight w:val="253"/>
        </w:trPr>
        <w:tc>
          <w:tcPr>
            <w:tcW w:w="2126" w:type="dxa"/>
            <w:tcBorders>
              <w:top w:val="single" w:sz="4" w:space="0" w:color="auto"/>
              <w:left w:val="single" w:sz="4" w:space="0" w:color="auto"/>
              <w:bottom w:val="single" w:sz="4" w:space="0" w:color="auto"/>
              <w:right w:val="single" w:sz="4" w:space="0" w:color="auto"/>
            </w:tcBorders>
            <w:shd w:val="clear" w:color="auto" w:fill="92D050"/>
            <w:vAlign w:val="bottom"/>
          </w:tcPr>
          <w:p w:rsidR="00A00807" w:rsidRPr="00F61E74" w:rsidRDefault="00A00807" w:rsidP="003B38B0">
            <w:pPr>
              <w:jc w:val="center"/>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92D050"/>
            <w:vAlign w:val="bottom"/>
          </w:tcPr>
          <w:p w:rsidR="00A00807" w:rsidRPr="00F61E74" w:rsidRDefault="00A00807" w:rsidP="003B38B0">
            <w:pPr>
              <w:jc w:val="center"/>
              <w:rPr>
                <w:rFonts w:ascii="Times New Roman" w:hAnsi="Times New Roman"/>
                <w:b/>
                <w:bCs/>
                <w:sz w:val="24"/>
                <w:szCs w:val="24"/>
              </w:rPr>
            </w:pPr>
            <w:r w:rsidRPr="00F61E74">
              <w:rPr>
                <w:rFonts w:ascii="Times New Roman" w:hAnsi="Times New Roman"/>
                <w:b/>
                <w:bCs/>
                <w:sz w:val="24"/>
                <w:szCs w:val="24"/>
              </w:rPr>
              <w:t>Обязательная часть</w:t>
            </w:r>
          </w:p>
        </w:tc>
        <w:tc>
          <w:tcPr>
            <w:tcW w:w="1404" w:type="dxa"/>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sz w:val="24"/>
                <w:szCs w:val="24"/>
              </w:rPr>
            </w:pPr>
            <w:r w:rsidRPr="00F61E74">
              <w:rPr>
                <w:rFonts w:ascii="Times New Roman" w:hAnsi="Times New Roman"/>
                <w:b/>
                <w:bCs/>
                <w:sz w:val="24"/>
                <w:szCs w:val="24"/>
              </w:rPr>
              <w:t>3999,5</w:t>
            </w:r>
          </w:p>
        </w:tc>
        <w:tc>
          <w:tcPr>
            <w:tcW w:w="864" w:type="dxa"/>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sz w:val="24"/>
                <w:szCs w:val="24"/>
              </w:rPr>
            </w:pPr>
            <w:r w:rsidRPr="00F61E74">
              <w:rPr>
                <w:rFonts w:ascii="Times New Roman" w:hAnsi="Times New Roman"/>
                <w:b/>
                <w:bCs/>
                <w:sz w:val="24"/>
                <w:szCs w:val="24"/>
              </w:rPr>
              <w:t>2065</w:t>
            </w:r>
          </w:p>
        </w:tc>
        <w:tc>
          <w:tcPr>
            <w:tcW w:w="2255" w:type="dxa"/>
            <w:gridSpan w:val="5"/>
            <w:tcBorders>
              <w:top w:val="single" w:sz="4" w:space="0" w:color="auto"/>
              <w:left w:val="single" w:sz="4" w:space="0" w:color="auto"/>
              <w:bottom w:val="single" w:sz="4" w:space="0" w:color="auto"/>
              <w:right w:val="single" w:sz="4" w:space="0" w:color="auto"/>
            </w:tcBorders>
            <w:shd w:val="clear" w:color="auto" w:fill="92D050"/>
            <w:vAlign w:val="bottom"/>
          </w:tcPr>
          <w:p w:rsidR="00A00807" w:rsidRPr="00F61E74" w:rsidRDefault="00A00807" w:rsidP="00BE3591">
            <w:pPr>
              <w:jc w:val="center"/>
              <w:rPr>
                <w:rFonts w:ascii="Times New Roman" w:hAnsi="Times New Roman"/>
                <w:b/>
                <w:sz w:val="24"/>
                <w:szCs w:val="24"/>
              </w:rPr>
            </w:pPr>
            <w:r w:rsidRPr="00F61E74">
              <w:rPr>
                <w:rFonts w:ascii="Times New Roman" w:hAnsi="Times New Roman"/>
                <w:b/>
                <w:sz w:val="24"/>
                <w:szCs w:val="24"/>
              </w:rPr>
              <w:t>1776,5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A00807" w:rsidRPr="00F61E74" w:rsidRDefault="00A00807" w:rsidP="003B38B0">
            <w:pPr>
              <w:jc w:val="center"/>
              <w:rPr>
                <w:rFonts w:ascii="Times New Roman" w:hAnsi="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A00807" w:rsidRPr="00F61E74" w:rsidRDefault="00A00807" w:rsidP="003B38B0">
            <w:pPr>
              <w:jc w:val="center"/>
              <w:rPr>
                <w:rFonts w:ascii="Times New Roman" w:hAnsi="Times New Roman"/>
                <w:sz w:val="24"/>
                <w:szCs w:val="24"/>
              </w:rPr>
            </w:pPr>
          </w:p>
        </w:tc>
        <w:tc>
          <w:tcPr>
            <w:tcW w:w="4692" w:type="dxa"/>
            <w:gridSpan w:val="26"/>
            <w:tcBorders>
              <w:top w:val="single" w:sz="4" w:space="0" w:color="auto"/>
              <w:left w:val="single" w:sz="4" w:space="0" w:color="auto"/>
              <w:bottom w:val="single" w:sz="4" w:space="0" w:color="auto"/>
              <w:right w:val="single" w:sz="4" w:space="0" w:color="auto"/>
            </w:tcBorders>
            <w:shd w:val="clear" w:color="auto" w:fill="92D050"/>
            <w:noWrap/>
            <w:vAlign w:val="bottom"/>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Недельная нагрузка в часах</w:t>
            </w:r>
          </w:p>
        </w:tc>
      </w:tr>
      <w:tr w:rsidR="00A00807" w:rsidRPr="00F61E74" w:rsidTr="002C5B64">
        <w:trPr>
          <w:trHeight w:val="315"/>
        </w:trPr>
        <w:tc>
          <w:tcPr>
            <w:tcW w:w="2126" w:type="dxa"/>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ПО.01.</w:t>
            </w:r>
          </w:p>
        </w:tc>
        <w:tc>
          <w:tcPr>
            <w:tcW w:w="2977" w:type="dxa"/>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Музыкальное исполнительство</w:t>
            </w:r>
          </w:p>
        </w:tc>
        <w:tc>
          <w:tcPr>
            <w:tcW w:w="1404" w:type="dxa"/>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2706,5</w:t>
            </w:r>
          </w:p>
        </w:tc>
        <w:tc>
          <w:tcPr>
            <w:tcW w:w="864" w:type="dxa"/>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1588</w:t>
            </w:r>
          </w:p>
        </w:tc>
        <w:tc>
          <w:tcPr>
            <w:tcW w:w="2255"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1118,5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A00807" w:rsidRPr="00F61E74" w:rsidRDefault="00A00807" w:rsidP="003B38B0">
            <w:pPr>
              <w:jc w:val="center"/>
              <w:rPr>
                <w:rFonts w:ascii="Times New Roman" w:hAnsi="Times New Roman"/>
                <w:b/>
                <w:bCs/>
                <w:iCs/>
                <w:sz w:val="24"/>
                <w:szCs w:val="24"/>
              </w:rPr>
            </w:pPr>
          </w:p>
          <w:p w:rsidR="00A00807" w:rsidRPr="00F61E74" w:rsidRDefault="00A00807" w:rsidP="003B38B0">
            <w:pPr>
              <w:jc w:val="center"/>
              <w:rPr>
                <w:rFonts w:ascii="Times New Roman" w:hAnsi="Times New Roman"/>
                <w:b/>
                <w:bCs/>
                <w:iCs/>
                <w:sz w:val="24"/>
                <w:szCs w:val="24"/>
              </w:rPr>
            </w:pPr>
          </w:p>
          <w:p w:rsidR="00A00807" w:rsidRPr="00F61E74" w:rsidRDefault="00A00807" w:rsidP="003B38B0">
            <w:pPr>
              <w:jc w:val="center"/>
              <w:rPr>
                <w:rFonts w:ascii="Times New Roman" w:hAnsi="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4"/>
                <w:szCs w:val="24"/>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
                <w:iCs/>
                <w:sz w:val="24"/>
                <w:szCs w:val="24"/>
              </w:rPr>
            </w:pPr>
          </w:p>
        </w:tc>
        <w:tc>
          <w:tcPr>
            <w:tcW w:w="580"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
                <w:iCs/>
                <w:sz w:val="24"/>
                <w:szCs w:val="24"/>
              </w:rPr>
            </w:pPr>
          </w:p>
        </w:tc>
        <w:tc>
          <w:tcPr>
            <w:tcW w:w="851" w:type="dxa"/>
            <w:gridSpan w:val="7"/>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
                <w:iCs/>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
                <w:iCs/>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
                <w:iCs/>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
                <w:iCs/>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
                <w:iCs/>
                <w:sz w:val="24"/>
                <w:szCs w:val="24"/>
              </w:rPr>
            </w:pPr>
          </w:p>
        </w:tc>
      </w:tr>
      <w:tr w:rsidR="00A00807" w:rsidRPr="00F61E74" w:rsidTr="002C5B64">
        <w:trPr>
          <w:trHeight w:val="300"/>
        </w:trPr>
        <w:tc>
          <w:tcPr>
            <w:tcW w:w="2126"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lastRenderedPageBreak/>
              <w:t>ПО.01.УП.01</w:t>
            </w:r>
          </w:p>
        </w:tc>
        <w:tc>
          <w:tcPr>
            <w:tcW w:w="297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4"/>
                <w:szCs w:val="24"/>
                <w:vertAlign w:val="superscript"/>
              </w:rPr>
            </w:pPr>
            <w:r w:rsidRPr="00F61E74">
              <w:rPr>
                <w:rFonts w:ascii="Times New Roman" w:hAnsi="Times New Roman"/>
                <w:sz w:val="24"/>
                <w:szCs w:val="24"/>
              </w:rPr>
              <w:t>Специальность и чтение с листа</w:t>
            </w:r>
            <w:r w:rsidRPr="00F61E74">
              <w:rPr>
                <w:rFonts w:ascii="Times New Roman" w:hAnsi="Times New Roman"/>
                <w:b/>
                <w:sz w:val="24"/>
                <w:szCs w:val="24"/>
                <w:vertAlign w:val="superscript"/>
              </w:rPr>
              <w:t>3</w:t>
            </w:r>
            <w:r w:rsidRPr="00F61E74">
              <w:rPr>
                <w:rFonts w:ascii="Times New Roman" w:hAnsi="Times New Roman"/>
                <w:sz w:val="24"/>
                <w:szCs w:val="24"/>
                <w:vertAlign w:val="superscript"/>
              </w:rPr>
              <w:t>)</w:t>
            </w:r>
          </w:p>
        </w:tc>
        <w:tc>
          <w:tcPr>
            <w:tcW w:w="140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1777</w:t>
            </w:r>
          </w:p>
        </w:tc>
        <w:tc>
          <w:tcPr>
            <w:tcW w:w="86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 xml:space="preserve">1185 </w:t>
            </w:r>
          </w:p>
        </w:tc>
        <w:tc>
          <w:tcPr>
            <w:tcW w:w="979"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592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1,3,5…-15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bCs/>
                <w:sz w:val="24"/>
                <w:szCs w:val="24"/>
              </w:rPr>
              <w:t>2,4,6…-14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2</w:t>
            </w:r>
          </w:p>
        </w:tc>
        <w:tc>
          <w:tcPr>
            <w:tcW w:w="580" w:type="dxa"/>
            <w:gridSpan w:val="4"/>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2</w:t>
            </w:r>
          </w:p>
        </w:tc>
        <w:tc>
          <w:tcPr>
            <w:tcW w:w="851" w:type="dxa"/>
            <w:gridSpan w:val="7"/>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2,5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2,5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2,5</w:t>
            </w:r>
          </w:p>
        </w:tc>
        <w:tc>
          <w:tcPr>
            <w:tcW w:w="56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4"/>
                <w:szCs w:val="24"/>
              </w:rPr>
            </w:pPr>
            <w:r w:rsidRPr="00F61E74">
              <w:rPr>
                <w:rFonts w:ascii="Times New Roman" w:hAnsi="Times New Roman"/>
                <w:sz w:val="24"/>
                <w:szCs w:val="24"/>
              </w:rPr>
              <w:t>2,5</w:t>
            </w:r>
          </w:p>
        </w:tc>
      </w:tr>
      <w:tr w:rsidR="00A00807" w:rsidRPr="00F61E74" w:rsidTr="002C5B64">
        <w:trPr>
          <w:trHeight w:val="300"/>
        </w:trPr>
        <w:tc>
          <w:tcPr>
            <w:tcW w:w="2126"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ПО.01.УП.02</w:t>
            </w:r>
          </w:p>
        </w:tc>
        <w:tc>
          <w:tcPr>
            <w:tcW w:w="297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4"/>
                <w:szCs w:val="24"/>
              </w:rPr>
            </w:pPr>
            <w:r w:rsidRPr="00F61E74">
              <w:rPr>
                <w:rFonts w:ascii="Times New Roman" w:hAnsi="Times New Roman"/>
                <w:sz w:val="24"/>
                <w:szCs w:val="24"/>
              </w:rPr>
              <w:t>Ансамбль</w:t>
            </w:r>
          </w:p>
        </w:tc>
        <w:tc>
          <w:tcPr>
            <w:tcW w:w="140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330</w:t>
            </w:r>
          </w:p>
        </w:tc>
        <w:tc>
          <w:tcPr>
            <w:tcW w:w="86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 xml:space="preserve">198 </w:t>
            </w:r>
          </w:p>
        </w:tc>
        <w:tc>
          <w:tcPr>
            <w:tcW w:w="979"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ind w:left="-151" w:right="-38"/>
              <w:jc w:val="center"/>
              <w:rPr>
                <w:rFonts w:ascii="Times New Roman" w:hAnsi="Times New Roman"/>
                <w:sz w:val="24"/>
                <w:szCs w:val="24"/>
              </w:rPr>
            </w:pPr>
            <w:r w:rsidRPr="00F61E74">
              <w:rPr>
                <w:rFonts w:ascii="Times New Roman" w:hAnsi="Times New Roman"/>
                <w:sz w:val="24"/>
                <w:szCs w:val="24"/>
              </w:rPr>
              <w:t>132</w:t>
            </w:r>
          </w:p>
        </w:tc>
        <w:tc>
          <w:tcPr>
            <w:tcW w:w="709"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8,10,</w:t>
            </w:r>
          </w:p>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80" w:type="dxa"/>
            <w:gridSpan w:val="4"/>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851" w:type="dxa"/>
            <w:gridSpan w:val="7"/>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4"/>
                <w:szCs w:val="24"/>
              </w:rPr>
            </w:pPr>
          </w:p>
        </w:tc>
      </w:tr>
      <w:tr w:rsidR="00A00807" w:rsidRPr="00F61E74" w:rsidTr="002C5B64">
        <w:trPr>
          <w:trHeight w:val="300"/>
        </w:trPr>
        <w:tc>
          <w:tcPr>
            <w:tcW w:w="2126"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ПО.01.УП.03</w:t>
            </w:r>
          </w:p>
        </w:tc>
        <w:tc>
          <w:tcPr>
            <w:tcW w:w="297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4"/>
                <w:szCs w:val="24"/>
                <w:vertAlign w:val="superscript"/>
              </w:rPr>
            </w:pPr>
            <w:r w:rsidRPr="00F61E74">
              <w:rPr>
                <w:rFonts w:ascii="Times New Roman" w:hAnsi="Times New Roman"/>
                <w:sz w:val="24"/>
                <w:szCs w:val="24"/>
              </w:rPr>
              <w:t>Концертмейстерский класс</w:t>
            </w:r>
            <w:r w:rsidRPr="00F61E74">
              <w:rPr>
                <w:rFonts w:ascii="Times New Roman" w:hAnsi="Times New Roman"/>
                <w:b/>
                <w:sz w:val="24"/>
                <w:szCs w:val="24"/>
                <w:vertAlign w:val="superscript"/>
              </w:rPr>
              <w:t>4</w:t>
            </w:r>
            <w:r w:rsidRPr="00F61E74">
              <w:rPr>
                <w:rFonts w:ascii="Times New Roman" w:hAnsi="Times New Roman"/>
                <w:sz w:val="24"/>
                <w:szCs w:val="24"/>
                <w:vertAlign w:val="superscript"/>
              </w:rPr>
              <w:t>)</w:t>
            </w:r>
          </w:p>
        </w:tc>
        <w:tc>
          <w:tcPr>
            <w:tcW w:w="140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122,5</w:t>
            </w:r>
          </w:p>
        </w:tc>
        <w:tc>
          <w:tcPr>
            <w:tcW w:w="86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73,5</w:t>
            </w:r>
          </w:p>
        </w:tc>
        <w:tc>
          <w:tcPr>
            <w:tcW w:w="979"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49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80" w:type="dxa"/>
            <w:gridSpan w:val="4"/>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851" w:type="dxa"/>
            <w:gridSpan w:val="7"/>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4"/>
                <w:szCs w:val="24"/>
              </w:rPr>
            </w:pPr>
            <w:r w:rsidRPr="00F61E74">
              <w:rPr>
                <w:rFonts w:ascii="Times New Roman" w:hAnsi="Times New Roman"/>
                <w:sz w:val="24"/>
                <w:szCs w:val="24"/>
              </w:rPr>
              <w:t>1/0</w:t>
            </w:r>
          </w:p>
        </w:tc>
      </w:tr>
      <w:tr w:rsidR="00A00807" w:rsidRPr="00F61E74" w:rsidTr="002C5B64">
        <w:trPr>
          <w:trHeight w:val="315"/>
        </w:trPr>
        <w:tc>
          <w:tcPr>
            <w:tcW w:w="2126"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ПО.01.УП.04</w:t>
            </w:r>
          </w:p>
        </w:tc>
        <w:tc>
          <w:tcPr>
            <w:tcW w:w="297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4"/>
                <w:szCs w:val="24"/>
                <w:vertAlign w:val="superscript"/>
              </w:rPr>
            </w:pPr>
            <w:r w:rsidRPr="00F61E74">
              <w:rPr>
                <w:rFonts w:ascii="Times New Roman" w:hAnsi="Times New Roman"/>
                <w:sz w:val="24"/>
                <w:szCs w:val="24"/>
              </w:rPr>
              <w:t>Хоровой класс</w:t>
            </w:r>
            <w:r w:rsidRPr="00F61E74">
              <w:rPr>
                <w:rFonts w:ascii="Times New Roman" w:hAnsi="Times New Roman"/>
                <w:b/>
                <w:sz w:val="24"/>
                <w:szCs w:val="24"/>
                <w:vertAlign w:val="superscript"/>
              </w:rPr>
              <w:t>4</w:t>
            </w:r>
            <w:r w:rsidRPr="00F61E74">
              <w:rPr>
                <w:rFonts w:ascii="Times New Roman" w:hAnsi="Times New Roman"/>
                <w:sz w:val="24"/>
                <w:szCs w:val="24"/>
                <w:vertAlign w:val="superscript"/>
              </w:rPr>
              <w:t>)</w:t>
            </w:r>
          </w:p>
        </w:tc>
        <w:tc>
          <w:tcPr>
            <w:tcW w:w="140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477</w:t>
            </w:r>
          </w:p>
        </w:tc>
        <w:tc>
          <w:tcPr>
            <w:tcW w:w="86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131,5</w:t>
            </w:r>
          </w:p>
        </w:tc>
        <w:tc>
          <w:tcPr>
            <w:tcW w:w="979"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ind w:left="-107"/>
              <w:jc w:val="center"/>
              <w:rPr>
                <w:rFonts w:ascii="Times New Roman" w:hAnsi="Times New Roman"/>
                <w:sz w:val="24"/>
                <w:szCs w:val="24"/>
              </w:rPr>
            </w:pPr>
            <w:r w:rsidRPr="00F61E74">
              <w:rPr>
                <w:rFonts w:ascii="Times New Roman" w:hAnsi="Times New Roman"/>
                <w:sz w:val="24"/>
                <w:szCs w:val="24"/>
              </w:rPr>
              <w:t>345,5</w:t>
            </w:r>
          </w:p>
        </w:tc>
        <w:tc>
          <w:tcPr>
            <w:tcW w:w="56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12,14,16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w:t>
            </w:r>
          </w:p>
        </w:tc>
        <w:tc>
          <w:tcPr>
            <w:tcW w:w="580" w:type="dxa"/>
            <w:gridSpan w:val="4"/>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w:t>
            </w:r>
          </w:p>
        </w:tc>
        <w:tc>
          <w:tcPr>
            <w:tcW w:w="851" w:type="dxa"/>
            <w:gridSpan w:val="7"/>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1,5</w:t>
            </w:r>
          </w:p>
        </w:tc>
        <w:tc>
          <w:tcPr>
            <w:tcW w:w="56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4"/>
                <w:szCs w:val="24"/>
              </w:rPr>
            </w:pPr>
            <w:r w:rsidRPr="00F61E74">
              <w:rPr>
                <w:rFonts w:ascii="Times New Roman" w:hAnsi="Times New Roman"/>
                <w:sz w:val="24"/>
                <w:szCs w:val="24"/>
              </w:rPr>
              <w:t>1,5</w:t>
            </w:r>
          </w:p>
        </w:tc>
      </w:tr>
      <w:tr w:rsidR="00A00807" w:rsidRPr="00F61E74" w:rsidTr="002C5B64">
        <w:trPr>
          <w:trHeight w:val="315"/>
        </w:trPr>
        <w:tc>
          <w:tcPr>
            <w:tcW w:w="2126" w:type="dxa"/>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ПО.02.</w:t>
            </w:r>
          </w:p>
        </w:tc>
        <w:tc>
          <w:tcPr>
            <w:tcW w:w="2977" w:type="dxa"/>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Теория и история музыки</w:t>
            </w:r>
          </w:p>
        </w:tc>
        <w:tc>
          <w:tcPr>
            <w:tcW w:w="1404" w:type="dxa"/>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1135</w:t>
            </w:r>
          </w:p>
        </w:tc>
        <w:tc>
          <w:tcPr>
            <w:tcW w:w="864" w:type="dxa"/>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477</w:t>
            </w:r>
          </w:p>
        </w:tc>
        <w:tc>
          <w:tcPr>
            <w:tcW w:w="2255"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A00807" w:rsidRPr="00F61E74" w:rsidRDefault="00A00807" w:rsidP="003B38B0">
            <w:pPr>
              <w:jc w:val="center"/>
              <w:rPr>
                <w:rFonts w:ascii="Times New Roman" w:hAnsi="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A00807" w:rsidRPr="00F61E74" w:rsidRDefault="00A00807" w:rsidP="003B38B0">
            <w:pPr>
              <w:jc w:val="center"/>
              <w:rPr>
                <w:rFonts w:ascii="Times New Roman" w:hAnsi="Times New Roman"/>
                <w:b/>
                <w:bCs/>
                <w:iCs/>
                <w:sz w:val="24"/>
                <w:szCs w:val="24"/>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
                <w:iCs/>
                <w:sz w:val="24"/>
                <w:szCs w:val="24"/>
              </w:rPr>
            </w:pPr>
            <w:r w:rsidRPr="00F61E74">
              <w:rPr>
                <w:rFonts w:ascii="Times New Roman" w:hAnsi="Times New Roman"/>
                <w:b/>
                <w:bCs/>
                <w:i/>
                <w:iCs/>
                <w:sz w:val="24"/>
                <w:szCs w:val="24"/>
              </w:rPr>
              <w:t> </w:t>
            </w:r>
          </w:p>
        </w:tc>
        <w:tc>
          <w:tcPr>
            <w:tcW w:w="580"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
                <w:iCs/>
                <w:sz w:val="24"/>
                <w:szCs w:val="24"/>
              </w:rPr>
            </w:pPr>
            <w:r w:rsidRPr="00F61E74">
              <w:rPr>
                <w:rFonts w:ascii="Times New Roman" w:hAnsi="Times New Roman"/>
                <w:b/>
                <w:bCs/>
                <w:i/>
                <w:iCs/>
                <w:sz w:val="24"/>
                <w:szCs w:val="24"/>
              </w:rPr>
              <w:t> </w:t>
            </w:r>
          </w:p>
        </w:tc>
        <w:tc>
          <w:tcPr>
            <w:tcW w:w="851" w:type="dxa"/>
            <w:gridSpan w:val="7"/>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
                <w:iCs/>
                <w:sz w:val="24"/>
                <w:szCs w:val="24"/>
              </w:rPr>
            </w:pPr>
            <w:r w:rsidRPr="00F61E74">
              <w:rPr>
                <w:rFonts w:ascii="Times New Roman" w:hAnsi="Times New Roman"/>
                <w:b/>
                <w:bCs/>
                <w:i/>
                <w:iCs/>
                <w:sz w:val="24"/>
                <w:szCs w:val="24"/>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
                <w:iCs/>
                <w:sz w:val="24"/>
                <w:szCs w:val="24"/>
              </w:rPr>
            </w:pPr>
            <w:r w:rsidRPr="00F61E74">
              <w:rPr>
                <w:rFonts w:ascii="Times New Roman" w:hAnsi="Times New Roman"/>
                <w:b/>
                <w:bCs/>
                <w:i/>
                <w:iCs/>
                <w:sz w:val="24"/>
                <w:szCs w:val="24"/>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
                <w:iCs/>
                <w:sz w:val="24"/>
                <w:szCs w:val="24"/>
              </w:rPr>
            </w:pPr>
            <w:r w:rsidRPr="00F61E74">
              <w:rPr>
                <w:rFonts w:ascii="Times New Roman" w:hAnsi="Times New Roman"/>
                <w:b/>
                <w:bCs/>
                <w:i/>
                <w:iCs/>
                <w:sz w:val="24"/>
                <w:szCs w:val="24"/>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
                <w:iCs/>
                <w:sz w:val="24"/>
                <w:szCs w:val="24"/>
              </w:rPr>
            </w:pPr>
            <w:r w:rsidRPr="00F61E74">
              <w:rPr>
                <w:rFonts w:ascii="Times New Roman" w:hAnsi="Times New Roman"/>
                <w:b/>
                <w:bCs/>
                <w:i/>
                <w:iCs/>
                <w:sz w:val="24"/>
                <w:szCs w:val="24"/>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
                <w:iCs/>
                <w:sz w:val="24"/>
                <w:szCs w:val="24"/>
              </w:rPr>
            </w:pPr>
            <w:r w:rsidRPr="00F61E74">
              <w:rPr>
                <w:rFonts w:ascii="Times New Roman" w:hAnsi="Times New Roman"/>
                <w:b/>
                <w:bCs/>
                <w:i/>
                <w:iCs/>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
                <w:iCs/>
                <w:sz w:val="24"/>
                <w:szCs w:val="24"/>
              </w:rPr>
            </w:pPr>
            <w:r w:rsidRPr="00F61E74">
              <w:rPr>
                <w:rFonts w:ascii="Times New Roman" w:hAnsi="Times New Roman"/>
                <w:b/>
                <w:bCs/>
                <w:i/>
                <w:iCs/>
                <w:sz w:val="24"/>
                <w:szCs w:val="24"/>
              </w:rPr>
              <w:t> </w:t>
            </w:r>
          </w:p>
        </w:tc>
      </w:tr>
      <w:tr w:rsidR="00A00807" w:rsidRPr="00F61E74" w:rsidTr="002C5B64">
        <w:trPr>
          <w:trHeight w:val="300"/>
        </w:trPr>
        <w:tc>
          <w:tcPr>
            <w:tcW w:w="2126"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ПО.02.УП.01</w:t>
            </w:r>
          </w:p>
        </w:tc>
        <w:tc>
          <w:tcPr>
            <w:tcW w:w="297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4"/>
                <w:szCs w:val="24"/>
              </w:rPr>
            </w:pPr>
            <w:r w:rsidRPr="00F61E74">
              <w:rPr>
                <w:rFonts w:ascii="Times New Roman" w:hAnsi="Times New Roman"/>
                <w:sz w:val="24"/>
                <w:szCs w:val="24"/>
              </w:rPr>
              <w:t>Сольфеджио</w:t>
            </w:r>
          </w:p>
        </w:tc>
        <w:tc>
          <w:tcPr>
            <w:tcW w:w="140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641,5</w:t>
            </w:r>
          </w:p>
        </w:tc>
        <w:tc>
          <w:tcPr>
            <w:tcW w:w="86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263</w:t>
            </w:r>
          </w:p>
        </w:tc>
        <w:tc>
          <w:tcPr>
            <w:tcW w:w="979"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ind w:left="-107" w:right="-109"/>
              <w:jc w:val="center"/>
              <w:rPr>
                <w:rFonts w:ascii="Times New Roman" w:hAnsi="Times New Roman"/>
                <w:sz w:val="24"/>
                <w:szCs w:val="24"/>
              </w:rPr>
            </w:pPr>
            <w:r w:rsidRPr="00F61E74">
              <w:rPr>
                <w:rFonts w:ascii="Times New Roman" w:hAnsi="Times New Roman"/>
                <w:sz w:val="24"/>
                <w:szCs w:val="24"/>
              </w:rPr>
              <w:t>378,5</w:t>
            </w:r>
          </w:p>
        </w:tc>
        <w:tc>
          <w:tcPr>
            <w:tcW w:w="709"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2,4…-10,14,15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12</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w:t>
            </w:r>
          </w:p>
        </w:tc>
        <w:tc>
          <w:tcPr>
            <w:tcW w:w="580" w:type="dxa"/>
            <w:gridSpan w:val="4"/>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1,5</w:t>
            </w:r>
          </w:p>
        </w:tc>
        <w:tc>
          <w:tcPr>
            <w:tcW w:w="851" w:type="dxa"/>
            <w:gridSpan w:val="7"/>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1,5</w:t>
            </w:r>
          </w:p>
        </w:tc>
        <w:tc>
          <w:tcPr>
            <w:tcW w:w="56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4"/>
                <w:szCs w:val="24"/>
              </w:rPr>
            </w:pPr>
            <w:r w:rsidRPr="00F61E74">
              <w:rPr>
                <w:rFonts w:ascii="Times New Roman" w:hAnsi="Times New Roman"/>
                <w:sz w:val="24"/>
                <w:szCs w:val="24"/>
              </w:rPr>
              <w:t>1,5</w:t>
            </w:r>
          </w:p>
        </w:tc>
      </w:tr>
      <w:tr w:rsidR="00A00807" w:rsidRPr="00F61E74" w:rsidTr="002C5B64">
        <w:trPr>
          <w:trHeight w:val="300"/>
        </w:trPr>
        <w:tc>
          <w:tcPr>
            <w:tcW w:w="2126"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ПО.02.УП.02</w:t>
            </w:r>
          </w:p>
        </w:tc>
        <w:tc>
          <w:tcPr>
            <w:tcW w:w="297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4"/>
                <w:szCs w:val="24"/>
              </w:rPr>
            </w:pPr>
            <w:r w:rsidRPr="00F61E74">
              <w:rPr>
                <w:rFonts w:ascii="Times New Roman" w:hAnsi="Times New Roman"/>
                <w:sz w:val="24"/>
                <w:szCs w:val="24"/>
              </w:rPr>
              <w:t xml:space="preserve">Слушание музыки </w:t>
            </w:r>
          </w:p>
        </w:tc>
        <w:tc>
          <w:tcPr>
            <w:tcW w:w="140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147</w:t>
            </w:r>
          </w:p>
        </w:tc>
        <w:tc>
          <w:tcPr>
            <w:tcW w:w="86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49</w:t>
            </w:r>
          </w:p>
        </w:tc>
        <w:tc>
          <w:tcPr>
            <w:tcW w:w="979"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98</w:t>
            </w:r>
          </w:p>
        </w:tc>
        <w:tc>
          <w:tcPr>
            <w:tcW w:w="709"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w:t>
            </w:r>
          </w:p>
        </w:tc>
        <w:tc>
          <w:tcPr>
            <w:tcW w:w="580" w:type="dxa"/>
            <w:gridSpan w:val="4"/>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w:t>
            </w:r>
          </w:p>
        </w:tc>
        <w:tc>
          <w:tcPr>
            <w:tcW w:w="851" w:type="dxa"/>
            <w:gridSpan w:val="7"/>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4"/>
                <w:szCs w:val="24"/>
              </w:rPr>
            </w:pPr>
          </w:p>
        </w:tc>
      </w:tr>
      <w:tr w:rsidR="00A00807" w:rsidRPr="00F61E74" w:rsidTr="002C5B64">
        <w:trPr>
          <w:trHeight w:val="300"/>
        </w:trPr>
        <w:tc>
          <w:tcPr>
            <w:tcW w:w="2126"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ПО.02.УП.03</w:t>
            </w:r>
          </w:p>
        </w:tc>
        <w:tc>
          <w:tcPr>
            <w:tcW w:w="297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4"/>
                <w:szCs w:val="24"/>
              </w:rPr>
            </w:pPr>
            <w:r w:rsidRPr="00F61E74">
              <w:rPr>
                <w:rFonts w:ascii="Times New Roman" w:hAnsi="Times New Roman"/>
                <w:bCs/>
                <w:sz w:val="24"/>
                <w:szCs w:val="24"/>
              </w:rPr>
              <w:t>Музыкальная литература (зарубежная, отечественная)</w:t>
            </w:r>
          </w:p>
        </w:tc>
        <w:tc>
          <w:tcPr>
            <w:tcW w:w="140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346,5</w:t>
            </w:r>
          </w:p>
        </w:tc>
        <w:tc>
          <w:tcPr>
            <w:tcW w:w="86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165</w:t>
            </w:r>
          </w:p>
        </w:tc>
        <w:tc>
          <w:tcPr>
            <w:tcW w:w="979"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ind w:left="-107" w:right="-109"/>
              <w:jc w:val="center"/>
              <w:rPr>
                <w:rFonts w:ascii="Times New Roman" w:hAnsi="Times New Roman"/>
                <w:sz w:val="24"/>
                <w:szCs w:val="24"/>
              </w:rPr>
            </w:pPr>
            <w:r w:rsidRPr="00F61E74">
              <w:rPr>
                <w:rFonts w:ascii="Times New Roman" w:hAnsi="Times New Roman"/>
                <w:sz w:val="24"/>
                <w:szCs w:val="24"/>
              </w:rPr>
              <w:t>181,5</w:t>
            </w:r>
          </w:p>
        </w:tc>
        <w:tc>
          <w:tcPr>
            <w:tcW w:w="709"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9-13,15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80" w:type="dxa"/>
            <w:gridSpan w:val="4"/>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851" w:type="dxa"/>
            <w:gridSpan w:val="7"/>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4"/>
                <w:szCs w:val="24"/>
              </w:rPr>
            </w:pPr>
            <w:r w:rsidRPr="00F61E74">
              <w:rPr>
                <w:rFonts w:ascii="Times New Roman" w:hAnsi="Times New Roman"/>
                <w:sz w:val="24"/>
                <w:szCs w:val="24"/>
              </w:rPr>
              <w:t>1,5</w:t>
            </w:r>
          </w:p>
        </w:tc>
      </w:tr>
      <w:tr w:rsidR="00A00807" w:rsidRPr="00F61E74" w:rsidTr="002C5B64">
        <w:trPr>
          <w:trHeight w:val="300"/>
        </w:trPr>
        <w:tc>
          <w:tcPr>
            <w:tcW w:w="5103"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4"/>
                <w:szCs w:val="24"/>
              </w:rPr>
            </w:pPr>
            <w:r w:rsidRPr="00F61E74">
              <w:rPr>
                <w:rFonts w:ascii="Times New Roman" w:hAnsi="Times New Roman"/>
                <w:b/>
                <w:bCs/>
                <w:sz w:val="24"/>
                <w:szCs w:val="24"/>
              </w:rPr>
              <w:lastRenderedPageBreak/>
              <w:t>Аудиторная нагрузка по двум предметным областям:</w:t>
            </w:r>
          </w:p>
        </w:tc>
        <w:tc>
          <w:tcPr>
            <w:tcW w:w="140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4"/>
                <w:szCs w:val="24"/>
              </w:rPr>
            </w:pPr>
          </w:p>
        </w:tc>
        <w:tc>
          <w:tcPr>
            <w:tcW w:w="86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4"/>
                <w:szCs w:val="24"/>
              </w:rPr>
            </w:pPr>
          </w:p>
        </w:tc>
        <w:tc>
          <w:tcPr>
            <w:tcW w:w="2255" w:type="dxa"/>
            <w:gridSpan w:val="5"/>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4"/>
                <w:szCs w:val="24"/>
              </w:rPr>
            </w:pPr>
            <w:r w:rsidRPr="00F61E74">
              <w:rPr>
                <w:rFonts w:ascii="Times New Roman" w:hAnsi="Times New Roman"/>
                <w:b/>
                <w:bCs/>
                <w:sz w:val="24"/>
                <w:szCs w:val="24"/>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sz w:val="24"/>
                <w:szCs w:val="24"/>
              </w:rPr>
            </w:pPr>
            <w:r w:rsidRPr="00F61E74">
              <w:rPr>
                <w:rFonts w:ascii="Times New Roman" w:hAnsi="Times New Roman"/>
                <w:b/>
                <w:sz w:val="24"/>
                <w:szCs w:val="24"/>
              </w:rPr>
              <w:t>5</w:t>
            </w:r>
          </w:p>
        </w:tc>
        <w:tc>
          <w:tcPr>
            <w:tcW w:w="580" w:type="dxa"/>
            <w:gridSpan w:val="4"/>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sz w:val="24"/>
                <w:szCs w:val="24"/>
              </w:rPr>
            </w:pPr>
            <w:r w:rsidRPr="00F61E74">
              <w:rPr>
                <w:rFonts w:ascii="Times New Roman" w:hAnsi="Times New Roman"/>
                <w:b/>
                <w:sz w:val="24"/>
                <w:szCs w:val="24"/>
              </w:rPr>
              <w:t>5,5</w:t>
            </w:r>
          </w:p>
        </w:tc>
        <w:tc>
          <w:tcPr>
            <w:tcW w:w="851" w:type="dxa"/>
            <w:gridSpan w:val="7"/>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sz w:val="24"/>
                <w:szCs w:val="24"/>
              </w:rPr>
            </w:pPr>
            <w:r w:rsidRPr="00F61E74">
              <w:rPr>
                <w:rFonts w:ascii="Times New Roman" w:hAnsi="Times New Roman"/>
                <w:b/>
                <w:sz w:val="24"/>
                <w:szCs w:val="24"/>
              </w:rPr>
              <w:t>5,5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sz w:val="24"/>
                <w:szCs w:val="24"/>
              </w:rPr>
            </w:pPr>
            <w:r w:rsidRPr="00F61E74">
              <w:rPr>
                <w:rFonts w:ascii="Times New Roman" w:hAnsi="Times New Roman"/>
                <w:b/>
                <w:sz w:val="24"/>
                <w:szCs w:val="24"/>
              </w:rPr>
              <w:t>7</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sz w:val="24"/>
                <w:szCs w:val="24"/>
              </w:rPr>
            </w:pPr>
            <w:r w:rsidRPr="00F61E74">
              <w:rPr>
                <w:rFonts w:ascii="Times New Roman" w:hAnsi="Times New Roman"/>
                <w:b/>
                <w:sz w:val="24"/>
                <w:szCs w:val="24"/>
              </w:rPr>
              <w:t>7,5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sz w:val="24"/>
                <w:szCs w:val="24"/>
              </w:rPr>
            </w:pPr>
            <w:r w:rsidRPr="00F61E74">
              <w:rPr>
                <w:rFonts w:ascii="Times New Roman" w:hAnsi="Times New Roman"/>
                <w:b/>
                <w:sz w:val="24"/>
                <w:szCs w:val="24"/>
              </w:rPr>
              <w:t>7,5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sz w:val="24"/>
                <w:szCs w:val="24"/>
              </w:rPr>
            </w:pPr>
            <w:r w:rsidRPr="00F61E74">
              <w:rPr>
                <w:rFonts w:ascii="Times New Roman" w:hAnsi="Times New Roman"/>
                <w:b/>
                <w:sz w:val="24"/>
                <w:szCs w:val="24"/>
              </w:rPr>
              <w:t>8,5</w:t>
            </w:r>
          </w:p>
        </w:tc>
        <w:tc>
          <w:tcPr>
            <w:tcW w:w="56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sz w:val="24"/>
                <w:szCs w:val="24"/>
              </w:rPr>
            </w:pPr>
            <w:r w:rsidRPr="00F61E74">
              <w:rPr>
                <w:rFonts w:ascii="Times New Roman" w:hAnsi="Times New Roman"/>
                <w:b/>
                <w:sz w:val="24"/>
                <w:szCs w:val="24"/>
              </w:rPr>
              <w:t>8/7</w:t>
            </w:r>
          </w:p>
        </w:tc>
      </w:tr>
      <w:tr w:rsidR="00A00807" w:rsidRPr="00F61E74" w:rsidTr="002C5B64">
        <w:trPr>
          <w:trHeight w:val="300"/>
        </w:trPr>
        <w:tc>
          <w:tcPr>
            <w:tcW w:w="5103"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4"/>
                <w:szCs w:val="24"/>
              </w:rPr>
            </w:pPr>
            <w:r w:rsidRPr="00F61E74">
              <w:rPr>
                <w:rFonts w:ascii="Times New Roman" w:hAnsi="Times New Roman"/>
                <w:b/>
                <w:bCs/>
                <w:sz w:val="24"/>
                <w:szCs w:val="24"/>
              </w:rPr>
              <w:t>Максимальная нагрузка по двум предметным областям:</w:t>
            </w:r>
          </w:p>
        </w:tc>
        <w:tc>
          <w:tcPr>
            <w:tcW w:w="140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4"/>
                <w:szCs w:val="24"/>
              </w:rPr>
            </w:pPr>
            <w:r w:rsidRPr="00F61E74">
              <w:rPr>
                <w:rFonts w:ascii="Times New Roman" w:hAnsi="Times New Roman"/>
                <w:b/>
                <w:bCs/>
                <w:sz w:val="24"/>
                <w:szCs w:val="24"/>
              </w:rPr>
              <w:t>3841,5</w:t>
            </w:r>
          </w:p>
        </w:tc>
        <w:tc>
          <w:tcPr>
            <w:tcW w:w="86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4"/>
                <w:szCs w:val="24"/>
              </w:rPr>
            </w:pPr>
            <w:r w:rsidRPr="00F61E74">
              <w:rPr>
                <w:rFonts w:ascii="Times New Roman" w:hAnsi="Times New Roman"/>
                <w:b/>
                <w:bCs/>
                <w:sz w:val="24"/>
                <w:szCs w:val="24"/>
              </w:rPr>
              <w:t>2065</w:t>
            </w:r>
          </w:p>
        </w:tc>
        <w:tc>
          <w:tcPr>
            <w:tcW w:w="2255" w:type="dxa"/>
            <w:gridSpan w:val="5"/>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4"/>
                <w:szCs w:val="24"/>
              </w:rPr>
            </w:pPr>
            <w:r w:rsidRPr="00F61E74">
              <w:rPr>
                <w:rFonts w:ascii="Times New Roman" w:hAnsi="Times New Roman"/>
                <w:b/>
                <w:bCs/>
                <w:sz w:val="24"/>
                <w:szCs w:val="24"/>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ind w:left="-107"/>
              <w:jc w:val="center"/>
              <w:rPr>
                <w:rFonts w:ascii="Times New Roman" w:hAnsi="Times New Roman"/>
                <w:b/>
                <w:sz w:val="24"/>
                <w:szCs w:val="24"/>
              </w:rPr>
            </w:pPr>
            <w:r w:rsidRPr="00F61E74">
              <w:rPr>
                <w:rFonts w:ascii="Times New Roman" w:hAnsi="Times New Roman"/>
                <w:b/>
                <w:sz w:val="24"/>
                <w:szCs w:val="24"/>
              </w:rPr>
              <w:t>10</w:t>
            </w:r>
          </w:p>
        </w:tc>
        <w:tc>
          <w:tcPr>
            <w:tcW w:w="580" w:type="dxa"/>
            <w:gridSpan w:val="4"/>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ind w:left="-107"/>
              <w:jc w:val="center"/>
              <w:rPr>
                <w:rFonts w:ascii="Times New Roman" w:hAnsi="Times New Roman"/>
                <w:b/>
                <w:sz w:val="24"/>
                <w:szCs w:val="24"/>
              </w:rPr>
            </w:pPr>
            <w:r w:rsidRPr="00F61E74">
              <w:rPr>
                <w:rFonts w:ascii="Times New Roman" w:hAnsi="Times New Roman"/>
                <w:b/>
                <w:sz w:val="24"/>
                <w:szCs w:val="24"/>
              </w:rPr>
              <w:t>10,5</w:t>
            </w:r>
          </w:p>
        </w:tc>
        <w:tc>
          <w:tcPr>
            <w:tcW w:w="851" w:type="dxa"/>
            <w:gridSpan w:val="7"/>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ind w:left="-107"/>
              <w:jc w:val="center"/>
              <w:rPr>
                <w:rFonts w:ascii="Times New Roman" w:hAnsi="Times New Roman"/>
                <w:b/>
                <w:sz w:val="24"/>
                <w:szCs w:val="24"/>
              </w:rPr>
            </w:pPr>
            <w:r w:rsidRPr="00F61E74">
              <w:rPr>
                <w:rFonts w:ascii="Times New Roman" w:hAnsi="Times New Roman"/>
                <w:b/>
                <w:sz w:val="24"/>
                <w:szCs w:val="24"/>
              </w:rPr>
              <w:t>11,5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sz w:val="24"/>
                <w:szCs w:val="24"/>
              </w:rPr>
            </w:pPr>
            <w:r w:rsidRPr="00F61E74">
              <w:rPr>
                <w:rFonts w:ascii="Times New Roman" w:hAnsi="Times New Roman"/>
                <w:b/>
                <w:sz w:val="24"/>
                <w:szCs w:val="24"/>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ind w:left="-107"/>
              <w:jc w:val="center"/>
              <w:rPr>
                <w:rFonts w:ascii="Times New Roman" w:hAnsi="Times New Roman"/>
                <w:b/>
                <w:sz w:val="24"/>
                <w:szCs w:val="24"/>
              </w:rPr>
            </w:pPr>
            <w:r w:rsidRPr="00F61E74">
              <w:rPr>
                <w:rFonts w:ascii="Times New Roman" w:hAnsi="Times New Roman"/>
                <w:b/>
                <w:sz w:val="24"/>
                <w:szCs w:val="24"/>
              </w:rPr>
              <w:t>16,5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ind w:left="-107"/>
              <w:jc w:val="center"/>
              <w:rPr>
                <w:rFonts w:ascii="Times New Roman" w:hAnsi="Times New Roman"/>
                <w:b/>
                <w:sz w:val="24"/>
                <w:szCs w:val="24"/>
              </w:rPr>
            </w:pPr>
            <w:r w:rsidRPr="00F61E74">
              <w:rPr>
                <w:rFonts w:ascii="Times New Roman" w:hAnsi="Times New Roman"/>
                <w:b/>
                <w:sz w:val="24"/>
                <w:szCs w:val="24"/>
              </w:rPr>
              <w:t>16,5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sz w:val="24"/>
                <w:szCs w:val="24"/>
              </w:rPr>
            </w:pPr>
            <w:r w:rsidRPr="00F61E74">
              <w:rPr>
                <w:rFonts w:ascii="Times New Roman" w:hAnsi="Times New Roman"/>
                <w:b/>
                <w:sz w:val="24"/>
                <w:szCs w:val="24"/>
              </w:rPr>
              <w:t>20</w:t>
            </w:r>
          </w:p>
        </w:tc>
        <w:tc>
          <w:tcPr>
            <w:tcW w:w="56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ind w:left="-107" w:firstLine="107"/>
              <w:jc w:val="center"/>
              <w:rPr>
                <w:rFonts w:ascii="Times New Roman" w:hAnsi="Times New Roman"/>
                <w:b/>
                <w:sz w:val="24"/>
                <w:szCs w:val="24"/>
              </w:rPr>
            </w:pPr>
            <w:r w:rsidRPr="00F61E74">
              <w:rPr>
                <w:rFonts w:ascii="Times New Roman" w:hAnsi="Times New Roman"/>
                <w:b/>
                <w:sz w:val="24"/>
                <w:szCs w:val="24"/>
              </w:rPr>
              <w:t>18/15,5</w:t>
            </w:r>
          </w:p>
        </w:tc>
      </w:tr>
      <w:tr w:rsidR="00A00807" w:rsidRPr="00F61E74" w:rsidTr="002C5B64">
        <w:trPr>
          <w:trHeight w:val="300"/>
        </w:trPr>
        <w:tc>
          <w:tcPr>
            <w:tcW w:w="5103"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4"/>
                <w:szCs w:val="24"/>
              </w:rPr>
            </w:pPr>
            <w:r w:rsidRPr="00F61E74">
              <w:rPr>
                <w:rFonts w:ascii="Times New Roman" w:hAnsi="Times New Roman"/>
                <w:b/>
                <w:bCs/>
                <w:sz w:val="24"/>
                <w:szCs w:val="24"/>
              </w:rPr>
              <w:t>Количество контрольных уроков, зачетов, экзаменов по двум предметным областям:</w:t>
            </w:r>
          </w:p>
          <w:p w:rsidR="00A00807" w:rsidRPr="00F61E74" w:rsidRDefault="00A00807" w:rsidP="003B38B0">
            <w:pPr>
              <w:jc w:val="center"/>
              <w:rPr>
                <w:rFonts w:ascii="Times New Roman" w:hAnsi="Times New Roman"/>
                <w:b/>
                <w:bCs/>
                <w:sz w:val="24"/>
                <w:szCs w:val="24"/>
              </w:rPr>
            </w:pPr>
          </w:p>
        </w:tc>
        <w:tc>
          <w:tcPr>
            <w:tcW w:w="140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4"/>
                <w:szCs w:val="24"/>
              </w:rPr>
            </w:pPr>
          </w:p>
        </w:tc>
        <w:tc>
          <w:tcPr>
            <w:tcW w:w="86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4"/>
                <w:szCs w:val="24"/>
              </w:rPr>
            </w:pPr>
          </w:p>
        </w:tc>
        <w:tc>
          <w:tcPr>
            <w:tcW w:w="2255" w:type="dxa"/>
            <w:gridSpan w:val="5"/>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sz w:val="24"/>
                <w:szCs w:val="24"/>
              </w:rPr>
            </w:pPr>
            <w:r w:rsidRPr="00F61E74">
              <w:rPr>
                <w:rFonts w:ascii="Times New Roman" w:hAnsi="Times New Roman"/>
                <w:b/>
                <w:bCs/>
                <w:sz w:val="24"/>
                <w:szCs w:val="24"/>
              </w:rPr>
              <w:t>32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sz w:val="24"/>
                <w:szCs w:val="24"/>
              </w:rPr>
            </w:pPr>
            <w:r w:rsidRPr="00F61E74">
              <w:rPr>
                <w:rFonts w:ascii="Times New Roman" w:hAnsi="Times New Roman"/>
                <w:b/>
                <w:bCs/>
                <w:sz w:val="24"/>
                <w:szCs w:val="24"/>
              </w:rPr>
              <w:t>9</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sz w:val="24"/>
                <w:szCs w:val="24"/>
              </w:rPr>
            </w:pPr>
          </w:p>
        </w:tc>
        <w:tc>
          <w:tcPr>
            <w:tcW w:w="580" w:type="dxa"/>
            <w:gridSpan w:val="4"/>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sz w:val="24"/>
                <w:szCs w:val="24"/>
              </w:rPr>
            </w:pPr>
          </w:p>
        </w:tc>
        <w:tc>
          <w:tcPr>
            <w:tcW w:w="851" w:type="dxa"/>
            <w:gridSpan w:val="7"/>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sz w:val="24"/>
                <w:szCs w:val="24"/>
              </w:rPr>
            </w:pPr>
          </w:p>
        </w:tc>
      </w:tr>
      <w:tr w:rsidR="00A00807" w:rsidRPr="00F61E74" w:rsidTr="002C5B64">
        <w:trPr>
          <w:trHeight w:val="315"/>
        </w:trPr>
        <w:tc>
          <w:tcPr>
            <w:tcW w:w="2126"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4"/>
                <w:szCs w:val="24"/>
              </w:rPr>
            </w:pPr>
            <w:r w:rsidRPr="00F61E74">
              <w:rPr>
                <w:rFonts w:ascii="Times New Roman" w:hAnsi="Times New Roman"/>
                <w:b/>
                <w:bCs/>
                <w:sz w:val="24"/>
                <w:szCs w:val="24"/>
              </w:rPr>
              <w:t>В.00.</w:t>
            </w:r>
          </w:p>
        </w:tc>
        <w:tc>
          <w:tcPr>
            <w:tcW w:w="297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4"/>
                <w:szCs w:val="24"/>
                <w:vertAlign w:val="superscript"/>
              </w:rPr>
            </w:pPr>
            <w:r w:rsidRPr="00F61E74">
              <w:rPr>
                <w:rFonts w:ascii="Times New Roman" w:hAnsi="Times New Roman"/>
                <w:b/>
                <w:bCs/>
                <w:sz w:val="24"/>
                <w:szCs w:val="24"/>
              </w:rPr>
              <w:t>Вариативная часть</w:t>
            </w:r>
          </w:p>
        </w:tc>
        <w:tc>
          <w:tcPr>
            <w:tcW w:w="140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4"/>
                <w:szCs w:val="24"/>
              </w:rPr>
            </w:pPr>
            <w:r w:rsidRPr="00F61E74">
              <w:rPr>
                <w:rFonts w:ascii="Times New Roman" w:hAnsi="Times New Roman"/>
                <w:b/>
                <w:bCs/>
                <w:sz w:val="24"/>
                <w:szCs w:val="24"/>
              </w:rPr>
              <w:t>347</w:t>
            </w:r>
          </w:p>
        </w:tc>
        <w:tc>
          <w:tcPr>
            <w:tcW w:w="86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4"/>
                <w:szCs w:val="24"/>
              </w:rPr>
            </w:pPr>
            <w:r w:rsidRPr="00F61E74">
              <w:rPr>
                <w:rFonts w:ascii="Times New Roman" w:hAnsi="Times New Roman"/>
                <w:b/>
                <w:bCs/>
                <w:sz w:val="24"/>
                <w:szCs w:val="24"/>
              </w:rPr>
              <w:t>150</w:t>
            </w:r>
          </w:p>
        </w:tc>
        <w:tc>
          <w:tcPr>
            <w:tcW w:w="2255" w:type="dxa"/>
            <w:gridSpan w:val="5"/>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4"/>
                <w:szCs w:val="24"/>
              </w:rPr>
            </w:pPr>
            <w:r w:rsidRPr="00F61E74">
              <w:rPr>
                <w:rFonts w:ascii="Times New Roman" w:hAnsi="Times New Roman"/>
                <w:b/>
                <w:bCs/>
                <w:sz w:val="24"/>
                <w:szCs w:val="24"/>
              </w:rPr>
              <w:t>197</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A00807" w:rsidRPr="00F61E74" w:rsidRDefault="00A00807" w:rsidP="003B38B0">
            <w:pPr>
              <w:jc w:val="center"/>
              <w:rPr>
                <w:rFonts w:ascii="Times New Roman" w:hAnsi="Times New Roman"/>
                <w:b/>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80" w:type="dxa"/>
            <w:gridSpan w:val="4"/>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851" w:type="dxa"/>
            <w:gridSpan w:val="7"/>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r>
      <w:tr w:rsidR="00A00807" w:rsidRPr="00F61E74" w:rsidTr="002C5B64">
        <w:trPr>
          <w:trHeight w:val="315"/>
        </w:trPr>
        <w:tc>
          <w:tcPr>
            <w:tcW w:w="2126"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В.01.УП.01</w:t>
            </w:r>
          </w:p>
        </w:tc>
        <w:tc>
          <w:tcPr>
            <w:tcW w:w="297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4"/>
                <w:szCs w:val="24"/>
              </w:rPr>
            </w:pPr>
            <w:r w:rsidRPr="00F61E74">
              <w:rPr>
                <w:rFonts w:ascii="Times New Roman" w:hAnsi="Times New Roman"/>
                <w:bCs/>
                <w:sz w:val="24"/>
                <w:szCs w:val="24"/>
              </w:rPr>
              <w:t>Хор</w:t>
            </w:r>
          </w:p>
        </w:tc>
        <w:tc>
          <w:tcPr>
            <w:tcW w:w="140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lang w:val="en-GB"/>
              </w:rPr>
            </w:pPr>
            <w:r w:rsidRPr="00F61E74">
              <w:rPr>
                <w:rFonts w:ascii="Times New Roman" w:hAnsi="Times New Roman"/>
                <w:bCs/>
                <w:sz w:val="24"/>
                <w:szCs w:val="24"/>
              </w:rPr>
              <w:t>347</w:t>
            </w:r>
          </w:p>
        </w:tc>
        <w:tc>
          <w:tcPr>
            <w:tcW w:w="86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bCs/>
                <w:sz w:val="24"/>
                <w:szCs w:val="24"/>
              </w:rPr>
              <w:t>150</w:t>
            </w:r>
          </w:p>
        </w:tc>
        <w:tc>
          <w:tcPr>
            <w:tcW w:w="979"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197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80" w:type="dxa"/>
            <w:gridSpan w:val="4"/>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851" w:type="dxa"/>
            <w:gridSpan w:val="7"/>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0,5</w:t>
            </w:r>
          </w:p>
        </w:tc>
        <w:tc>
          <w:tcPr>
            <w:tcW w:w="567" w:type="dxa"/>
            <w:gridSpan w:val="3"/>
            <w:tcBorders>
              <w:top w:val="single" w:sz="4" w:space="0" w:color="auto"/>
              <w:left w:val="single" w:sz="4" w:space="0" w:color="auto"/>
              <w:bottom w:val="single" w:sz="4" w:space="0" w:color="auto"/>
              <w:right w:val="single" w:sz="4" w:space="0" w:color="auto"/>
            </w:tcBorders>
          </w:tcPr>
          <w:p w:rsidR="00A00807" w:rsidRPr="00F61E74" w:rsidRDefault="00A00807" w:rsidP="003B38B0">
            <w:pPr>
              <w:rPr>
                <w:rFonts w:ascii="Times New Roman" w:hAnsi="Times New Roman"/>
                <w:sz w:val="24"/>
                <w:szCs w:val="24"/>
              </w:rPr>
            </w:pPr>
            <w:r w:rsidRPr="00F61E74">
              <w:rPr>
                <w:rFonts w:ascii="Times New Roman" w:hAnsi="Times New Roman"/>
                <w:sz w:val="24"/>
                <w:szCs w:val="24"/>
              </w:rPr>
              <w:t>0,5</w:t>
            </w:r>
          </w:p>
        </w:tc>
        <w:tc>
          <w:tcPr>
            <w:tcW w:w="567" w:type="dxa"/>
            <w:gridSpan w:val="3"/>
            <w:tcBorders>
              <w:top w:val="single" w:sz="4" w:space="0" w:color="auto"/>
              <w:left w:val="single" w:sz="4" w:space="0" w:color="auto"/>
              <w:bottom w:val="single" w:sz="4" w:space="0" w:color="auto"/>
              <w:right w:val="single" w:sz="4" w:space="0" w:color="auto"/>
            </w:tcBorders>
          </w:tcPr>
          <w:p w:rsidR="00A00807" w:rsidRPr="00F61E74" w:rsidRDefault="00A00807" w:rsidP="003B38B0">
            <w:pPr>
              <w:rPr>
                <w:rFonts w:ascii="Times New Roman" w:hAnsi="Times New Roman"/>
                <w:sz w:val="24"/>
                <w:szCs w:val="24"/>
              </w:rPr>
            </w:pPr>
            <w:r w:rsidRPr="00F61E74">
              <w:rPr>
                <w:rFonts w:ascii="Times New Roman" w:hAnsi="Times New Roman"/>
                <w:sz w:val="24"/>
                <w:szCs w:val="24"/>
              </w:rPr>
              <w:t>0,5</w:t>
            </w:r>
          </w:p>
        </w:tc>
        <w:tc>
          <w:tcPr>
            <w:tcW w:w="567" w:type="dxa"/>
            <w:gridSpan w:val="3"/>
            <w:tcBorders>
              <w:top w:val="single" w:sz="4" w:space="0" w:color="auto"/>
              <w:left w:val="single" w:sz="4" w:space="0" w:color="auto"/>
              <w:bottom w:val="single" w:sz="4" w:space="0" w:color="auto"/>
              <w:right w:val="single" w:sz="4" w:space="0" w:color="auto"/>
            </w:tcBorders>
          </w:tcPr>
          <w:p w:rsidR="00A00807" w:rsidRPr="00F61E74" w:rsidRDefault="00A00807" w:rsidP="003B38B0">
            <w:pPr>
              <w:rPr>
                <w:rFonts w:ascii="Times New Roman" w:hAnsi="Times New Roman"/>
                <w:sz w:val="24"/>
                <w:szCs w:val="24"/>
              </w:rPr>
            </w:pPr>
            <w:r w:rsidRPr="00F61E74">
              <w:rPr>
                <w:rFonts w:ascii="Times New Roman" w:hAnsi="Times New Roman"/>
                <w:sz w:val="24"/>
                <w:szCs w:val="24"/>
              </w:rPr>
              <w:t>0,5</w:t>
            </w:r>
          </w:p>
        </w:tc>
        <w:tc>
          <w:tcPr>
            <w:tcW w:w="567" w:type="dxa"/>
            <w:tcBorders>
              <w:top w:val="single" w:sz="4" w:space="0" w:color="auto"/>
              <w:left w:val="single" w:sz="4" w:space="0" w:color="auto"/>
              <w:bottom w:val="single" w:sz="4" w:space="0" w:color="auto"/>
              <w:right w:val="single" w:sz="4" w:space="0" w:color="auto"/>
            </w:tcBorders>
          </w:tcPr>
          <w:p w:rsidR="00A00807" w:rsidRPr="00F61E74" w:rsidRDefault="00A00807" w:rsidP="003B38B0">
            <w:pPr>
              <w:rPr>
                <w:rFonts w:ascii="Times New Roman" w:hAnsi="Times New Roman"/>
                <w:sz w:val="24"/>
                <w:szCs w:val="24"/>
              </w:rPr>
            </w:pPr>
            <w:r w:rsidRPr="00F61E74">
              <w:rPr>
                <w:rFonts w:ascii="Times New Roman" w:hAnsi="Times New Roman"/>
                <w:sz w:val="24"/>
                <w:szCs w:val="24"/>
              </w:rPr>
              <w:t>0,5</w:t>
            </w:r>
          </w:p>
        </w:tc>
      </w:tr>
      <w:tr w:rsidR="00A00807" w:rsidRPr="00F61E74" w:rsidTr="002C5B64">
        <w:trPr>
          <w:trHeight w:val="315"/>
        </w:trPr>
        <w:tc>
          <w:tcPr>
            <w:tcW w:w="510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Всего аудиторная нагрузка с учетом вариативной части:</w:t>
            </w:r>
            <w:r w:rsidRPr="00F61E74">
              <w:rPr>
                <w:rFonts w:ascii="Times New Roman" w:hAnsi="Times New Roman"/>
                <w:b/>
                <w:bCs/>
                <w:iCs/>
                <w:sz w:val="24"/>
                <w:szCs w:val="24"/>
                <w:vertAlign w:val="superscript"/>
              </w:rPr>
              <w:t xml:space="preserve"> 5)</w:t>
            </w:r>
          </w:p>
        </w:tc>
        <w:tc>
          <w:tcPr>
            <w:tcW w:w="1404"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p>
        </w:tc>
        <w:tc>
          <w:tcPr>
            <w:tcW w:w="864"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p>
        </w:tc>
        <w:tc>
          <w:tcPr>
            <w:tcW w:w="225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1973.5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iCs/>
                <w:sz w:val="24"/>
                <w:szCs w:val="24"/>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6</w:t>
            </w:r>
          </w:p>
        </w:tc>
        <w:tc>
          <w:tcPr>
            <w:tcW w:w="58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6,5</w:t>
            </w:r>
          </w:p>
        </w:tc>
        <w:tc>
          <w:tcPr>
            <w:tcW w:w="851" w:type="dxa"/>
            <w:gridSpan w:val="7"/>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5,5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8</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2C5B64">
            <w:pPr>
              <w:jc w:val="center"/>
              <w:rPr>
                <w:rFonts w:ascii="Times New Roman" w:hAnsi="Times New Roman"/>
                <w:b/>
                <w:bCs/>
                <w:iCs/>
                <w:sz w:val="24"/>
                <w:szCs w:val="24"/>
              </w:rPr>
            </w:pPr>
            <w:r w:rsidRPr="00F61E74">
              <w:rPr>
                <w:rFonts w:ascii="Times New Roman" w:hAnsi="Times New Roman"/>
                <w:b/>
                <w:bCs/>
                <w:iCs/>
                <w:sz w:val="24"/>
                <w:szCs w:val="24"/>
              </w:rPr>
              <w:t>8</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2C5B64">
            <w:pPr>
              <w:jc w:val="center"/>
              <w:rPr>
                <w:rFonts w:ascii="Times New Roman" w:hAnsi="Times New Roman"/>
                <w:b/>
                <w:bCs/>
                <w:iCs/>
                <w:sz w:val="24"/>
                <w:szCs w:val="24"/>
              </w:rPr>
            </w:pPr>
            <w:r w:rsidRPr="00F61E74">
              <w:rPr>
                <w:rFonts w:ascii="Times New Roman" w:hAnsi="Times New Roman"/>
                <w:b/>
                <w:bCs/>
                <w:iCs/>
                <w:sz w:val="24"/>
                <w:szCs w:val="24"/>
              </w:rPr>
              <w:t>8</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2C5B64">
            <w:pPr>
              <w:jc w:val="center"/>
              <w:rPr>
                <w:rFonts w:ascii="Times New Roman" w:hAnsi="Times New Roman"/>
                <w:b/>
                <w:bCs/>
                <w:iCs/>
                <w:sz w:val="24"/>
                <w:szCs w:val="24"/>
              </w:rPr>
            </w:pPr>
            <w:r w:rsidRPr="00F61E74">
              <w:rPr>
                <w:rFonts w:ascii="Times New Roman" w:hAnsi="Times New Roman"/>
                <w:b/>
                <w:bCs/>
                <w:iCs/>
                <w:sz w:val="24"/>
                <w:szCs w:val="24"/>
              </w:rPr>
              <w:t>9</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
                <w:iCs/>
                <w:sz w:val="24"/>
                <w:szCs w:val="24"/>
              </w:rPr>
            </w:pPr>
            <w:r w:rsidRPr="00F61E74">
              <w:rPr>
                <w:rFonts w:ascii="Times New Roman" w:hAnsi="Times New Roman"/>
                <w:b/>
                <w:bCs/>
                <w:iCs/>
                <w:sz w:val="24"/>
                <w:szCs w:val="24"/>
              </w:rPr>
              <w:t>9/8</w:t>
            </w:r>
          </w:p>
        </w:tc>
      </w:tr>
      <w:tr w:rsidR="00A00807" w:rsidRPr="00F61E74" w:rsidTr="002C5B64">
        <w:trPr>
          <w:trHeight w:val="315"/>
        </w:trPr>
        <w:tc>
          <w:tcPr>
            <w:tcW w:w="510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vertAlign w:val="superscript"/>
              </w:rPr>
            </w:pPr>
            <w:r w:rsidRPr="00F61E74">
              <w:rPr>
                <w:rFonts w:ascii="Times New Roman" w:hAnsi="Times New Roman"/>
                <w:b/>
                <w:bCs/>
                <w:iCs/>
                <w:sz w:val="24"/>
                <w:szCs w:val="24"/>
              </w:rPr>
              <w:t>Всего максимальная нагрузка с учетом вариативной части:</w:t>
            </w:r>
            <w:r w:rsidRPr="00F61E74">
              <w:rPr>
                <w:rFonts w:ascii="Times New Roman" w:hAnsi="Times New Roman"/>
                <w:b/>
                <w:bCs/>
                <w:iCs/>
                <w:sz w:val="24"/>
                <w:szCs w:val="24"/>
                <w:vertAlign w:val="superscript"/>
              </w:rPr>
              <w:t>5)</w:t>
            </w:r>
          </w:p>
        </w:tc>
        <w:tc>
          <w:tcPr>
            <w:tcW w:w="1404"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4188.5</w:t>
            </w:r>
          </w:p>
        </w:tc>
        <w:tc>
          <w:tcPr>
            <w:tcW w:w="864"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2215</w:t>
            </w:r>
          </w:p>
        </w:tc>
        <w:tc>
          <w:tcPr>
            <w:tcW w:w="225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1973.5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iCs/>
                <w:sz w:val="24"/>
                <w:szCs w:val="24"/>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11</w:t>
            </w:r>
          </w:p>
        </w:tc>
        <w:tc>
          <w:tcPr>
            <w:tcW w:w="58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11,5</w:t>
            </w:r>
          </w:p>
        </w:tc>
        <w:tc>
          <w:tcPr>
            <w:tcW w:w="851" w:type="dxa"/>
            <w:gridSpan w:val="7"/>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16,5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18,5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22</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26/21,5</w:t>
            </w:r>
          </w:p>
        </w:tc>
      </w:tr>
      <w:tr w:rsidR="00A00807" w:rsidRPr="00F61E74" w:rsidTr="002C5B64">
        <w:trPr>
          <w:trHeight w:val="315"/>
        </w:trPr>
        <w:tc>
          <w:tcPr>
            <w:tcW w:w="510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Всего количество контрольных уроков, зачетов, экзаменов:</w:t>
            </w:r>
          </w:p>
        </w:tc>
        <w:tc>
          <w:tcPr>
            <w:tcW w:w="1404"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p>
        </w:tc>
        <w:tc>
          <w:tcPr>
            <w:tcW w:w="864"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p>
        </w:tc>
        <w:tc>
          <w:tcPr>
            <w:tcW w:w="225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32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9</w:t>
            </w: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p>
        </w:tc>
        <w:tc>
          <w:tcPr>
            <w:tcW w:w="58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p>
        </w:tc>
        <w:tc>
          <w:tcPr>
            <w:tcW w:w="851" w:type="dxa"/>
            <w:gridSpan w:val="7"/>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p>
        </w:tc>
      </w:tr>
      <w:tr w:rsidR="00A00807" w:rsidRPr="00F61E74" w:rsidTr="002C5B64">
        <w:trPr>
          <w:trHeight w:val="315"/>
        </w:trPr>
        <w:tc>
          <w:tcPr>
            <w:tcW w:w="2126" w:type="dxa"/>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К.03.00.</w:t>
            </w:r>
          </w:p>
        </w:tc>
        <w:tc>
          <w:tcPr>
            <w:tcW w:w="2977" w:type="dxa"/>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4"/>
                <w:szCs w:val="24"/>
                <w:vertAlign w:val="superscript"/>
              </w:rPr>
            </w:pPr>
            <w:r w:rsidRPr="00F61E74">
              <w:rPr>
                <w:rFonts w:ascii="Times New Roman" w:hAnsi="Times New Roman"/>
                <w:b/>
                <w:bCs/>
                <w:iCs/>
                <w:sz w:val="24"/>
                <w:szCs w:val="24"/>
              </w:rPr>
              <w:t>Консультации</w:t>
            </w:r>
            <w:r w:rsidRPr="00F61E74">
              <w:rPr>
                <w:rFonts w:ascii="Times New Roman" w:hAnsi="Times New Roman"/>
                <w:b/>
                <w:bCs/>
                <w:iCs/>
                <w:sz w:val="24"/>
                <w:szCs w:val="24"/>
                <w:vertAlign w:val="superscript"/>
              </w:rPr>
              <w:t>6)</w:t>
            </w:r>
          </w:p>
        </w:tc>
        <w:tc>
          <w:tcPr>
            <w:tcW w:w="1404" w:type="dxa"/>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158</w:t>
            </w:r>
          </w:p>
        </w:tc>
        <w:tc>
          <w:tcPr>
            <w:tcW w:w="864" w:type="dxa"/>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w:t>
            </w:r>
          </w:p>
        </w:tc>
        <w:tc>
          <w:tcPr>
            <w:tcW w:w="2255"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158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A00807" w:rsidRPr="00F61E74" w:rsidRDefault="00A00807" w:rsidP="003B38B0">
            <w:pPr>
              <w:jc w:val="center"/>
              <w:rPr>
                <w:rFonts w:ascii="Times New Roman" w:hAnsi="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4"/>
                <w:szCs w:val="24"/>
              </w:rPr>
            </w:pPr>
          </w:p>
        </w:tc>
        <w:tc>
          <w:tcPr>
            <w:tcW w:w="4692" w:type="dxa"/>
            <w:gridSpan w:val="26"/>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
                <w:iCs/>
                <w:sz w:val="24"/>
                <w:szCs w:val="24"/>
              </w:rPr>
            </w:pPr>
            <w:r w:rsidRPr="00F61E74">
              <w:rPr>
                <w:rFonts w:ascii="Times New Roman" w:hAnsi="Times New Roman"/>
                <w:b/>
                <w:bCs/>
                <w:iCs/>
                <w:sz w:val="24"/>
                <w:szCs w:val="24"/>
              </w:rPr>
              <w:t xml:space="preserve">Годовая нагрузка в часах </w:t>
            </w:r>
          </w:p>
        </w:tc>
      </w:tr>
      <w:tr w:rsidR="00A00807" w:rsidRPr="00F61E74" w:rsidTr="002C5B64">
        <w:trPr>
          <w:trHeight w:val="300"/>
        </w:trPr>
        <w:tc>
          <w:tcPr>
            <w:tcW w:w="2126"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К.03.01.</w:t>
            </w:r>
          </w:p>
        </w:tc>
        <w:tc>
          <w:tcPr>
            <w:tcW w:w="2977" w:type="dxa"/>
            <w:tcBorders>
              <w:top w:val="single" w:sz="4" w:space="0" w:color="auto"/>
              <w:left w:val="single" w:sz="4" w:space="0" w:color="auto"/>
              <w:bottom w:val="single" w:sz="4" w:space="0" w:color="auto"/>
              <w:right w:val="single" w:sz="4" w:space="0" w:color="auto"/>
            </w:tcBorders>
          </w:tcPr>
          <w:p w:rsidR="00A00807" w:rsidRPr="00F61E74" w:rsidRDefault="00A00807" w:rsidP="003B38B0">
            <w:pPr>
              <w:rPr>
                <w:rFonts w:ascii="Times New Roman" w:hAnsi="Times New Roman"/>
                <w:sz w:val="24"/>
                <w:szCs w:val="24"/>
              </w:rPr>
            </w:pPr>
            <w:r w:rsidRPr="00F61E74">
              <w:rPr>
                <w:rFonts w:ascii="Times New Roman" w:hAnsi="Times New Roman"/>
                <w:bCs/>
                <w:sz w:val="24"/>
                <w:szCs w:val="24"/>
              </w:rPr>
              <w:t>Специальность</w:t>
            </w:r>
          </w:p>
        </w:tc>
        <w:tc>
          <w:tcPr>
            <w:tcW w:w="140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86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979"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6</w:t>
            </w:r>
          </w:p>
        </w:tc>
        <w:tc>
          <w:tcPr>
            <w:tcW w:w="580" w:type="dxa"/>
            <w:gridSpan w:val="4"/>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8</w:t>
            </w:r>
          </w:p>
        </w:tc>
        <w:tc>
          <w:tcPr>
            <w:tcW w:w="709" w:type="dxa"/>
            <w:gridSpan w:val="5"/>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8</w:t>
            </w:r>
          </w:p>
        </w:tc>
        <w:tc>
          <w:tcPr>
            <w:tcW w:w="709" w:type="dxa"/>
            <w:gridSpan w:val="5"/>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8</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8</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4"/>
                <w:szCs w:val="24"/>
              </w:rPr>
            </w:pPr>
            <w:r w:rsidRPr="00F61E74">
              <w:rPr>
                <w:rFonts w:ascii="Times New Roman" w:hAnsi="Times New Roman"/>
                <w:sz w:val="24"/>
                <w:szCs w:val="24"/>
              </w:rPr>
              <w:t>8</w:t>
            </w:r>
          </w:p>
        </w:tc>
      </w:tr>
      <w:tr w:rsidR="00A00807" w:rsidRPr="00F61E74" w:rsidTr="002C5B64">
        <w:trPr>
          <w:trHeight w:val="167"/>
        </w:trPr>
        <w:tc>
          <w:tcPr>
            <w:tcW w:w="2126"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К.03.02.</w:t>
            </w:r>
          </w:p>
        </w:tc>
        <w:tc>
          <w:tcPr>
            <w:tcW w:w="2977" w:type="dxa"/>
            <w:tcBorders>
              <w:top w:val="single" w:sz="4" w:space="0" w:color="auto"/>
              <w:left w:val="single" w:sz="4" w:space="0" w:color="auto"/>
              <w:bottom w:val="single" w:sz="4" w:space="0" w:color="auto"/>
              <w:right w:val="single" w:sz="4" w:space="0" w:color="auto"/>
            </w:tcBorders>
          </w:tcPr>
          <w:p w:rsidR="00A00807" w:rsidRPr="00F61E74" w:rsidRDefault="00A00807" w:rsidP="003B38B0">
            <w:pPr>
              <w:rPr>
                <w:rFonts w:ascii="Times New Roman" w:hAnsi="Times New Roman"/>
                <w:sz w:val="24"/>
                <w:szCs w:val="24"/>
              </w:rPr>
            </w:pPr>
            <w:r w:rsidRPr="00F61E74">
              <w:rPr>
                <w:rFonts w:ascii="Times New Roman" w:hAnsi="Times New Roman"/>
                <w:sz w:val="24"/>
                <w:szCs w:val="24"/>
              </w:rPr>
              <w:t>Сольфеджио</w:t>
            </w:r>
          </w:p>
        </w:tc>
        <w:tc>
          <w:tcPr>
            <w:tcW w:w="140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86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979"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80" w:type="dxa"/>
            <w:gridSpan w:val="4"/>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2</w:t>
            </w:r>
          </w:p>
        </w:tc>
        <w:tc>
          <w:tcPr>
            <w:tcW w:w="709" w:type="dxa"/>
            <w:gridSpan w:val="5"/>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2</w:t>
            </w:r>
          </w:p>
        </w:tc>
        <w:tc>
          <w:tcPr>
            <w:tcW w:w="709" w:type="dxa"/>
            <w:gridSpan w:val="5"/>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4</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4</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4"/>
                <w:szCs w:val="24"/>
              </w:rPr>
            </w:pPr>
            <w:r w:rsidRPr="00F61E74">
              <w:rPr>
                <w:rFonts w:ascii="Times New Roman" w:hAnsi="Times New Roman"/>
                <w:sz w:val="24"/>
                <w:szCs w:val="24"/>
              </w:rPr>
              <w:t>4</w:t>
            </w:r>
          </w:p>
        </w:tc>
      </w:tr>
      <w:tr w:rsidR="00A00807" w:rsidRPr="00F61E74" w:rsidTr="002C5B64">
        <w:trPr>
          <w:trHeight w:val="300"/>
        </w:trPr>
        <w:tc>
          <w:tcPr>
            <w:tcW w:w="2126"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К.03.03</w:t>
            </w:r>
          </w:p>
        </w:tc>
        <w:tc>
          <w:tcPr>
            <w:tcW w:w="2977" w:type="dxa"/>
            <w:tcBorders>
              <w:top w:val="single" w:sz="4" w:space="0" w:color="auto"/>
              <w:left w:val="single" w:sz="4" w:space="0" w:color="auto"/>
              <w:bottom w:val="single" w:sz="4" w:space="0" w:color="auto"/>
              <w:right w:val="single" w:sz="4" w:space="0" w:color="auto"/>
            </w:tcBorders>
          </w:tcPr>
          <w:p w:rsidR="00A00807" w:rsidRPr="00F61E74" w:rsidRDefault="00A00807" w:rsidP="003B38B0">
            <w:pPr>
              <w:spacing w:line="280" w:lineRule="exact"/>
              <w:ind w:right="686"/>
              <w:jc w:val="both"/>
              <w:rPr>
                <w:rFonts w:ascii="Times New Roman" w:hAnsi="Times New Roman"/>
                <w:color w:val="000000"/>
                <w:sz w:val="24"/>
                <w:szCs w:val="24"/>
              </w:rPr>
            </w:pPr>
            <w:r w:rsidRPr="00F61E74">
              <w:rPr>
                <w:rFonts w:ascii="Times New Roman" w:hAnsi="Times New Roman"/>
                <w:color w:val="000000"/>
                <w:sz w:val="24"/>
                <w:szCs w:val="24"/>
              </w:rPr>
              <w:t xml:space="preserve">Музыкальная литература </w:t>
            </w:r>
            <w:r w:rsidRPr="00F61E74">
              <w:rPr>
                <w:rFonts w:ascii="Times New Roman" w:hAnsi="Times New Roman"/>
                <w:color w:val="000000"/>
                <w:sz w:val="24"/>
                <w:szCs w:val="24"/>
              </w:rPr>
              <w:lastRenderedPageBreak/>
              <w:t xml:space="preserve">(зарубежная, отечественная) </w:t>
            </w:r>
          </w:p>
        </w:tc>
        <w:tc>
          <w:tcPr>
            <w:tcW w:w="140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86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979"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80" w:type="dxa"/>
            <w:gridSpan w:val="4"/>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709" w:type="dxa"/>
            <w:gridSpan w:val="5"/>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709" w:type="dxa"/>
            <w:gridSpan w:val="5"/>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2</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4"/>
                <w:szCs w:val="24"/>
              </w:rPr>
            </w:pPr>
            <w:r w:rsidRPr="00F61E74">
              <w:rPr>
                <w:rFonts w:ascii="Times New Roman" w:hAnsi="Times New Roman"/>
                <w:sz w:val="24"/>
                <w:szCs w:val="24"/>
              </w:rPr>
              <w:t>4</w:t>
            </w:r>
          </w:p>
        </w:tc>
      </w:tr>
      <w:tr w:rsidR="00A00807" w:rsidRPr="00F61E74" w:rsidTr="002C5B64">
        <w:trPr>
          <w:trHeight w:val="300"/>
        </w:trPr>
        <w:tc>
          <w:tcPr>
            <w:tcW w:w="2126"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lastRenderedPageBreak/>
              <w:t>К.03.04.</w:t>
            </w:r>
          </w:p>
        </w:tc>
        <w:tc>
          <w:tcPr>
            <w:tcW w:w="2977" w:type="dxa"/>
            <w:tcBorders>
              <w:top w:val="single" w:sz="4" w:space="0" w:color="auto"/>
              <w:left w:val="single" w:sz="4" w:space="0" w:color="auto"/>
              <w:bottom w:val="single" w:sz="4" w:space="0" w:color="auto"/>
              <w:right w:val="single" w:sz="4" w:space="0" w:color="auto"/>
            </w:tcBorders>
          </w:tcPr>
          <w:p w:rsidR="00A00807" w:rsidRPr="00F61E74" w:rsidRDefault="00A00807" w:rsidP="003B38B0">
            <w:pPr>
              <w:spacing w:line="280" w:lineRule="exact"/>
              <w:ind w:right="686"/>
              <w:jc w:val="both"/>
              <w:rPr>
                <w:rFonts w:ascii="Times New Roman" w:hAnsi="Times New Roman"/>
                <w:color w:val="000000"/>
                <w:sz w:val="24"/>
                <w:szCs w:val="24"/>
              </w:rPr>
            </w:pPr>
            <w:r w:rsidRPr="00F61E74">
              <w:rPr>
                <w:rFonts w:ascii="Times New Roman" w:hAnsi="Times New Roman"/>
                <w:color w:val="000000"/>
                <w:sz w:val="24"/>
                <w:szCs w:val="24"/>
              </w:rPr>
              <w:t>Ансамбль/Концертмейстерский класс</w:t>
            </w:r>
          </w:p>
        </w:tc>
        <w:tc>
          <w:tcPr>
            <w:tcW w:w="140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86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979"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80" w:type="dxa"/>
            <w:gridSpan w:val="4"/>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709" w:type="dxa"/>
            <w:gridSpan w:val="5"/>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709" w:type="dxa"/>
            <w:gridSpan w:val="5"/>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2</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4"/>
                <w:szCs w:val="24"/>
              </w:rPr>
            </w:pPr>
          </w:p>
        </w:tc>
      </w:tr>
      <w:tr w:rsidR="00A00807" w:rsidRPr="00F61E74" w:rsidTr="002C5B64">
        <w:trPr>
          <w:trHeight w:val="300"/>
        </w:trPr>
        <w:tc>
          <w:tcPr>
            <w:tcW w:w="2126"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К.03.05.</w:t>
            </w:r>
          </w:p>
        </w:tc>
        <w:tc>
          <w:tcPr>
            <w:tcW w:w="2977" w:type="dxa"/>
            <w:tcBorders>
              <w:top w:val="single" w:sz="4" w:space="0" w:color="auto"/>
              <w:left w:val="single" w:sz="4" w:space="0" w:color="auto"/>
              <w:bottom w:val="single" w:sz="4" w:space="0" w:color="auto"/>
              <w:right w:val="single" w:sz="4" w:space="0" w:color="auto"/>
            </w:tcBorders>
          </w:tcPr>
          <w:p w:rsidR="00A00807" w:rsidRPr="00F61E74" w:rsidRDefault="00A00807" w:rsidP="003B38B0">
            <w:pPr>
              <w:spacing w:line="280" w:lineRule="exact"/>
              <w:ind w:right="686"/>
              <w:jc w:val="both"/>
              <w:rPr>
                <w:rFonts w:ascii="Times New Roman" w:hAnsi="Times New Roman"/>
                <w:color w:val="000000"/>
                <w:sz w:val="24"/>
                <w:szCs w:val="24"/>
              </w:rPr>
            </w:pPr>
            <w:r w:rsidRPr="00F61E74">
              <w:rPr>
                <w:rFonts w:ascii="Times New Roman" w:hAnsi="Times New Roman"/>
                <w:sz w:val="24"/>
                <w:szCs w:val="24"/>
              </w:rPr>
              <w:t>Сводный хор</w:t>
            </w:r>
          </w:p>
        </w:tc>
        <w:tc>
          <w:tcPr>
            <w:tcW w:w="140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86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979"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60</w:t>
            </w:r>
          </w:p>
        </w:tc>
        <w:tc>
          <w:tcPr>
            <w:tcW w:w="56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4</w:t>
            </w:r>
          </w:p>
        </w:tc>
        <w:tc>
          <w:tcPr>
            <w:tcW w:w="580" w:type="dxa"/>
            <w:gridSpan w:val="4"/>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8</w:t>
            </w:r>
          </w:p>
        </w:tc>
        <w:tc>
          <w:tcPr>
            <w:tcW w:w="709" w:type="dxa"/>
            <w:gridSpan w:val="5"/>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8</w:t>
            </w:r>
          </w:p>
        </w:tc>
        <w:tc>
          <w:tcPr>
            <w:tcW w:w="709" w:type="dxa"/>
            <w:gridSpan w:val="5"/>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8</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8</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4"/>
                <w:szCs w:val="24"/>
              </w:rPr>
            </w:pPr>
            <w:r w:rsidRPr="00F61E74">
              <w:rPr>
                <w:rFonts w:ascii="Times New Roman" w:hAnsi="Times New Roman"/>
                <w:sz w:val="24"/>
                <w:szCs w:val="24"/>
              </w:rPr>
              <w:t>8</w:t>
            </w:r>
          </w:p>
        </w:tc>
      </w:tr>
      <w:tr w:rsidR="00A00807" w:rsidRPr="00F61E74" w:rsidTr="002C5B64">
        <w:trPr>
          <w:trHeight w:val="631"/>
        </w:trPr>
        <w:tc>
          <w:tcPr>
            <w:tcW w:w="2126"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sz w:val="24"/>
                <w:szCs w:val="24"/>
              </w:rPr>
              <w:t>А.04.00.</w:t>
            </w:r>
          </w:p>
        </w:tc>
        <w:tc>
          <w:tcPr>
            <w:tcW w:w="2977"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sz w:val="24"/>
                <w:szCs w:val="24"/>
              </w:rPr>
              <w:t>Аттестация</w:t>
            </w:r>
          </w:p>
        </w:tc>
        <w:tc>
          <w:tcPr>
            <w:tcW w:w="10632" w:type="dxa"/>
            <w:gridSpan w:val="36"/>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b/>
                <w:sz w:val="24"/>
                <w:szCs w:val="24"/>
              </w:rPr>
              <w:t>Годовой объем в неделях</w:t>
            </w:r>
          </w:p>
        </w:tc>
      </w:tr>
      <w:tr w:rsidR="00A00807" w:rsidRPr="00F61E74" w:rsidTr="002C5B64">
        <w:trPr>
          <w:trHeight w:val="347"/>
        </w:trPr>
        <w:tc>
          <w:tcPr>
            <w:tcW w:w="2126"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ПА.04.01.</w:t>
            </w:r>
          </w:p>
        </w:tc>
        <w:tc>
          <w:tcPr>
            <w:tcW w:w="297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4"/>
                <w:szCs w:val="24"/>
              </w:rPr>
            </w:pPr>
            <w:r w:rsidRPr="00F61E74">
              <w:rPr>
                <w:rFonts w:ascii="Times New Roman" w:hAnsi="Times New Roman"/>
                <w:sz w:val="24"/>
                <w:szCs w:val="24"/>
              </w:rPr>
              <w:t>Промежуточная (экзаменационная)</w:t>
            </w:r>
          </w:p>
        </w:tc>
        <w:tc>
          <w:tcPr>
            <w:tcW w:w="1404"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Cs/>
                <w:iCs/>
                <w:sz w:val="24"/>
                <w:szCs w:val="24"/>
              </w:rPr>
            </w:pPr>
            <w:r w:rsidRPr="00F61E74">
              <w:rPr>
                <w:rFonts w:ascii="Times New Roman" w:hAnsi="Times New Roman"/>
                <w:bCs/>
                <w:iCs/>
                <w:sz w:val="24"/>
                <w:szCs w:val="24"/>
              </w:rPr>
              <w:t xml:space="preserve">7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Cs/>
                <w:i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Cs/>
                <w:iCs/>
                <w:sz w:val="24"/>
                <w:szCs w:val="24"/>
              </w:rPr>
            </w:pPr>
          </w:p>
        </w:tc>
        <w:tc>
          <w:tcPr>
            <w:tcW w:w="425" w:type="dxa"/>
            <w:gridSpan w:val="4"/>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w:t>
            </w:r>
          </w:p>
        </w:tc>
        <w:tc>
          <w:tcPr>
            <w:tcW w:w="605" w:type="dxa"/>
            <w:gridSpan w:val="4"/>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1</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w:t>
            </w:r>
          </w:p>
        </w:tc>
      </w:tr>
      <w:tr w:rsidR="00A00807" w:rsidRPr="00F61E74" w:rsidTr="002C5B64">
        <w:trPr>
          <w:trHeight w:val="315"/>
        </w:trPr>
        <w:tc>
          <w:tcPr>
            <w:tcW w:w="2126"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Cs/>
                <w:iCs/>
                <w:sz w:val="24"/>
                <w:szCs w:val="24"/>
              </w:rPr>
            </w:pPr>
            <w:r w:rsidRPr="00F61E74">
              <w:rPr>
                <w:rFonts w:ascii="Times New Roman" w:hAnsi="Times New Roman"/>
                <w:bCs/>
                <w:iCs/>
                <w:sz w:val="24"/>
                <w:szCs w:val="24"/>
              </w:rPr>
              <w:t>ИА.04.02.</w:t>
            </w:r>
          </w:p>
        </w:tc>
        <w:tc>
          <w:tcPr>
            <w:tcW w:w="2977"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rPr>
                <w:rFonts w:ascii="Times New Roman" w:hAnsi="Times New Roman"/>
                <w:bCs/>
                <w:iCs/>
                <w:sz w:val="24"/>
                <w:szCs w:val="24"/>
              </w:rPr>
            </w:pPr>
            <w:r w:rsidRPr="00F61E74">
              <w:rPr>
                <w:rFonts w:ascii="Times New Roman" w:hAnsi="Times New Roman"/>
                <w:bCs/>
                <w:iCs/>
                <w:sz w:val="24"/>
                <w:szCs w:val="24"/>
              </w:rPr>
              <w:t>Итоговая аттестация</w:t>
            </w:r>
          </w:p>
        </w:tc>
        <w:tc>
          <w:tcPr>
            <w:tcW w:w="1404"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Cs/>
                <w:iCs/>
                <w:sz w:val="24"/>
                <w:szCs w:val="24"/>
              </w:rPr>
            </w:pPr>
            <w:r w:rsidRPr="00F61E74">
              <w:rPr>
                <w:rFonts w:ascii="Times New Roman" w:hAnsi="Times New Roman"/>
                <w:bCs/>
                <w:iCs/>
                <w:sz w:val="24"/>
                <w:szCs w:val="24"/>
              </w:rPr>
              <w:t xml:space="preserve">2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A00807" w:rsidRPr="00F61E74" w:rsidRDefault="00A00807" w:rsidP="003B38B0">
            <w:pPr>
              <w:jc w:val="center"/>
              <w:rPr>
                <w:rFonts w:ascii="Times New Roman" w:hAnsi="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A00807" w:rsidRPr="00F61E74" w:rsidRDefault="00A00807" w:rsidP="003B38B0">
            <w:pPr>
              <w:jc w:val="center"/>
              <w:rPr>
                <w:rFonts w:ascii="Times New Roman" w:hAnsi="Times New Roman"/>
                <w:bCs/>
                <w:i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A00807" w:rsidRPr="00F61E74" w:rsidRDefault="00A00807" w:rsidP="003B38B0">
            <w:pPr>
              <w:jc w:val="center"/>
              <w:rPr>
                <w:rFonts w:ascii="Times New Roman" w:hAnsi="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Cs/>
                <w:iCs/>
                <w:sz w:val="24"/>
                <w:szCs w:val="24"/>
              </w:rPr>
            </w:pPr>
          </w:p>
        </w:tc>
        <w:tc>
          <w:tcPr>
            <w:tcW w:w="42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 </w:t>
            </w:r>
          </w:p>
        </w:tc>
        <w:tc>
          <w:tcPr>
            <w:tcW w:w="60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 </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 </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 </w:t>
            </w: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 </w:t>
            </w:r>
          </w:p>
        </w:tc>
        <w:tc>
          <w:tcPr>
            <w:tcW w:w="86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r w:rsidRPr="00F61E74">
              <w:rPr>
                <w:rFonts w:ascii="Times New Roman" w:hAnsi="Times New Roman"/>
                <w:sz w:val="24"/>
                <w:szCs w:val="24"/>
              </w:rPr>
              <w:t>2</w:t>
            </w:r>
          </w:p>
        </w:tc>
      </w:tr>
      <w:tr w:rsidR="00A00807" w:rsidRPr="00F61E74" w:rsidTr="002C5B64">
        <w:trPr>
          <w:trHeight w:val="315"/>
        </w:trPr>
        <w:tc>
          <w:tcPr>
            <w:tcW w:w="2126"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Cs/>
                <w:iCs/>
                <w:sz w:val="24"/>
                <w:szCs w:val="24"/>
              </w:rPr>
            </w:pPr>
            <w:r w:rsidRPr="00F61E74">
              <w:rPr>
                <w:rFonts w:ascii="Times New Roman" w:hAnsi="Times New Roman"/>
                <w:bCs/>
                <w:iCs/>
                <w:sz w:val="24"/>
                <w:szCs w:val="24"/>
              </w:rPr>
              <w:t>ИА.04.02.01.</w:t>
            </w:r>
          </w:p>
        </w:tc>
        <w:tc>
          <w:tcPr>
            <w:tcW w:w="2977"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rPr>
                <w:rFonts w:ascii="Times New Roman" w:hAnsi="Times New Roman"/>
                <w:bCs/>
                <w:iCs/>
                <w:sz w:val="24"/>
                <w:szCs w:val="24"/>
              </w:rPr>
            </w:pPr>
            <w:r w:rsidRPr="00F61E74">
              <w:rPr>
                <w:rFonts w:ascii="Times New Roman" w:hAnsi="Times New Roman"/>
                <w:bCs/>
                <w:iCs/>
                <w:sz w:val="24"/>
                <w:szCs w:val="24"/>
              </w:rPr>
              <w:t>Специальность</w:t>
            </w:r>
          </w:p>
        </w:tc>
        <w:tc>
          <w:tcPr>
            <w:tcW w:w="1404"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Cs/>
                <w:iCs/>
                <w:sz w:val="24"/>
                <w:szCs w:val="24"/>
              </w:rPr>
            </w:pPr>
            <w:r w:rsidRPr="00F61E74">
              <w:rPr>
                <w:rFonts w:ascii="Times New Roman" w:hAnsi="Times New Roman"/>
                <w:bCs/>
                <w:iCs/>
                <w:sz w:val="24"/>
                <w:szCs w:val="24"/>
              </w:rPr>
              <w:t xml:space="preserve">1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A00807" w:rsidRPr="00F61E74" w:rsidRDefault="00A00807" w:rsidP="003B38B0">
            <w:pPr>
              <w:jc w:val="center"/>
              <w:rPr>
                <w:rFonts w:ascii="Times New Roman" w:hAnsi="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A00807" w:rsidRPr="00F61E74" w:rsidRDefault="00A00807" w:rsidP="003B38B0">
            <w:pPr>
              <w:jc w:val="center"/>
              <w:rPr>
                <w:rFonts w:ascii="Times New Roman" w:hAnsi="Times New Roman"/>
                <w:bCs/>
                <w:i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A00807" w:rsidRPr="00F61E74" w:rsidRDefault="00A00807" w:rsidP="003B38B0">
            <w:pPr>
              <w:jc w:val="center"/>
              <w:rPr>
                <w:rFonts w:ascii="Times New Roman" w:hAnsi="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Cs/>
                <w:iCs/>
                <w:sz w:val="24"/>
                <w:szCs w:val="24"/>
              </w:rPr>
            </w:pPr>
          </w:p>
        </w:tc>
        <w:tc>
          <w:tcPr>
            <w:tcW w:w="42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c>
          <w:tcPr>
            <w:tcW w:w="60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c>
          <w:tcPr>
            <w:tcW w:w="86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r>
      <w:tr w:rsidR="00A00807" w:rsidRPr="00F61E74" w:rsidTr="002C5B64">
        <w:trPr>
          <w:trHeight w:val="315"/>
        </w:trPr>
        <w:tc>
          <w:tcPr>
            <w:tcW w:w="2126"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Cs/>
                <w:iCs/>
                <w:sz w:val="24"/>
                <w:szCs w:val="24"/>
              </w:rPr>
            </w:pPr>
            <w:r w:rsidRPr="00F61E74">
              <w:rPr>
                <w:rFonts w:ascii="Times New Roman" w:hAnsi="Times New Roman"/>
                <w:bCs/>
                <w:iCs/>
                <w:sz w:val="24"/>
                <w:szCs w:val="24"/>
              </w:rPr>
              <w:t>ИА.04.02.02.</w:t>
            </w:r>
          </w:p>
        </w:tc>
        <w:tc>
          <w:tcPr>
            <w:tcW w:w="2977"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rPr>
                <w:rFonts w:ascii="Times New Roman" w:hAnsi="Times New Roman"/>
                <w:bCs/>
                <w:iCs/>
                <w:sz w:val="24"/>
                <w:szCs w:val="24"/>
              </w:rPr>
            </w:pPr>
            <w:r w:rsidRPr="00F61E74">
              <w:rPr>
                <w:rFonts w:ascii="Times New Roman" w:hAnsi="Times New Roman"/>
                <w:bCs/>
                <w:iCs/>
                <w:sz w:val="24"/>
                <w:szCs w:val="24"/>
              </w:rPr>
              <w:t>Сольфеджио</w:t>
            </w:r>
          </w:p>
        </w:tc>
        <w:tc>
          <w:tcPr>
            <w:tcW w:w="1404"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Cs/>
                <w:iCs/>
                <w:sz w:val="24"/>
                <w:szCs w:val="24"/>
              </w:rPr>
            </w:pPr>
            <w:r w:rsidRPr="00F61E74">
              <w:rPr>
                <w:rFonts w:ascii="Times New Roman" w:hAnsi="Times New Roman"/>
                <w:bCs/>
                <w:iCs/>
                <w:sz w:val="24"/>
                <w:szCs w:val="24"/>
              </w:rPr>
              <w:t>0,5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A00807" w:rsidRPr="00F61E74" w:rsidRDefault="00A00807" w:rsidP="003B38B0">
            <w:pPr>
              <w:jc w:val="center"/>
              <w:rPr>
                <w:rFonts w:ascii="Times New Roman" w:hAnsi="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A00807" w:rsidRPr="00F61E74" w:rsidRDefault="00A00807" w:rsidP="003B38B0">
            <w:pPr>
              <w:jc w:val="center"/>
              <w:rPr>
                <w:rFonts w:ascii="Times New Roman" w:hAnsi="Times New Roman"/>
                <w:bCs/>
                <w:i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A00807" w:rsidRPr="00F61E74" w:rsidRDefault="00A00807" w:rsidP="003B38B0">
            <w:pPr>
              <w:jc w:val="center"/>
              <w:rPr>
                <w:rFonts w:ascii="Times New Roman" w:hAnsi="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Cs/>
                <w:iCs/>
                <w:sz w:val="24"/>
                <w:szCs w:val="24"/>
              </w:rPr>
            </w:pPr>
          </w:p>
        </w:tc>
        <w:tc>
          <w:tcPr>
            <w:tcW w:w="42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c>
          <w:tcPr>
            <w:tcW w:w="60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c>
          <w:tcPr>
            <w:tcW w:w="86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r>
      <w:tr w:rsidR="00A00807" w:rsidRPr="00F61E74" w:rsidTr="002C5B64">
        <w:trPr>
          <w:trHeight w:val="315"/>
        </w:trPr>
        <w:tc>
          <w:tcPr>
            <w:tcW w:w="2126"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Cs/>
                <w:iCs/>
                <w:sz w:val="24"/>
                <w:szCs w:val="24"/>
              </w:rPr>
            </w:pPr>
            <w:r w:rsidRPr="00F61E74">
              <w:rPr>
                <w:rFonts w:ascii="Times New Roman" w:hAnsi="Times New Roman"/>
                <w:bCs/>
                <w:iCs/>
                <w:sz w:val="24"/>
                <w:szCs w:val="24"/>
              </w:rPr>
              <w:t>ИА.04.02.03.</w:t>
            </w:r>
          </w:p>
        </w:tc>
        <w:tc>
          <w:tcPr>
            <w:tcW w:w="2977"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rPr>
                <w:rFonts w:ascii="Times New Roman" w:hAnsi="Times New Roman"/>
                <w:bCs/>
                <w:iCs/>
                <w:sz w:val="24"/>
                <w:szCs w:val="24"/>
              </w:rPr>
            </w:pPr>
            <w:r w:rsidRPr="00F61E74">
              <w:rPr>
                <w:rFonts w:ascii="Times New Roman" w:hAnsi="Times New Roman"/>
                <w:bCs/>
                <w:iCs/>
                <w:sz w:val="24"/>
                <w:szCs w:val="24"/>
              </w:rPr>
              <w:t>Музыкальная литература (зарубежная, отечественная)</w:t>
            </w:r>
          </w:p>
        </w:tc>
        <w:tc>
          <w:tcPr>
            <w:tcW w:w="1404"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Cs/>
                <w:iCs/>
                <w:sz w:val="24"/>
                <w:szCs w:val="24"/>
              </w:rPr>
            </w:pPr>
            <w:r w:rsidRPr="00F61E74">
              <w:rPr>
                <w:rFonts w:ascii="Times New Roman" w:hAnsi="Times New Roman"/>
                <w:bCs/>
                <w:iCs/>
                <w:sz w:val="24"/>
                <w:szCs w:val="24"/>
              </w:rPr>
              <w:t>0,5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A00807" w:rsidRPr="00F61E74" w:rsidRDefault="00A00807" w:rsidP="003B38B0">
            <w:pPr>
              <w:jc w:val="center"/>
              <w:rPr>
                <w:rFonts w:ascii="Times New Roman" w:hAnsi="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A00807" w:rsidRPr="00F61E74" w:rsidRDefault="00A00807" w:rsidP="003B38B0">
            <w:pPr>
              <w:jc w:val="center"/>
              <w:rPr>
                <w:rFonts w:ascii="Times New Roman" w:hAnsi="Times New Roman"/>
                <w:bCs/>
                <w:i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A00807" w:rsidRPr="00F61E74" w:rsidRDefault="00A00807" w:rsidP="003B38B0">
            <w:pPr>
              <w:jc w:val="center"/>
              <w:rPr>
                <w:rFonts w:ascii="Times New Roman" w:hAnsi="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Cs/>
                <w:iCs/>
                <w:sz w:val="24"/>
                <w:szCs w:val="24"/>
              </w:rPr>
            </w:pPr>
          </w:p>
        </w:tc>
        <w:tc>
          <w:tcPr>
            <w:tcW w:w="42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c>
          <w:tcPr>
            <w:tcW w:w="60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c>
          <w:tcPr>
            <w:tcW w:w="86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r>
      <w:tr w:rsidR="00A00807" w:rsidRPr="00F61E74" w:rsidTr="002C5B64">
        <w:trPr>
          <w:trHeight w:val="315"/>
        </w:trPr>
        <w:tc>
          <w:tcPr>
            <w:tcW w:w="510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vertAlign w:val="superscript"/>
              </w:rPr>
            </w:pPr>
            <w:r w:rsidRPr="00F61E74">
              <w:rPr>
                <w:rFonts w:ascii="Times New Roman" w:hAnsi="Times New Roman"/>
                <w:b/>
                <w:bCs/>
                <w:iCs/>
                <w:sz w:val="24"/>
                <w:szCs w:val="24"/>
              </w:rPr>
              <w:t>Резерв учебного времени</w:t>
            </w:r>
            <w:r w:rsidRPr="00F61E74">
              <w:rPr>
                <w:rFonts w:ascii="Times New Roman" w:hAnsi="Times New Roman"/>
                <w:b/>
                <w:bCs/>
                <w:iCs/>
                <w:sz w:val="24"/>
                <w:szCs w:val="24"/>
                <w:vertAlign w:val="superscript"/>
              </w:rPr>
              <w:t>6)</w:t>
            </w:r>
          </w:p>
        </w:tc>
        <w:tc>
          <w:tcPr>
            <w:tcW w:w="1404"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r w:rsidRPr="00F61E74">
              <w:rPr>
                <w:rFonts w:ascii="Times New Roman" w:hAnsi="Times New Roman"/>
                <w:b/>
                <w:bCs/>
                <w:iCs/>
                <w:sz w:val="24"/>
                <w:szCs w:val="24"/>
              </w:rPr>
              <w:t>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A00807" w:rsidRPr="00F61E74" w:rsidRDefault="00A00807" w:rsidP="003B38B0">
            <w:pPr>
              <w:jc w:val="center"/>
              <w:rPr>
                <w:rFonts w:ascii="Times New Roman" w:hAnsi="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A00807" w:rsidRPr="00F61E74" w:rsidRDefault="00A00807" w:rsidP="003B38B0">
            <w:pPr>
              <w:jc w:val="center"/>
              <w:rPr>
                <w:rFonts w:ascii="Times New Roman" w:hAnsi="Times New Roman"/>
                <w:b/>
                <w:bCs/>
                <w:i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A00807" w:rsidRPr="00F61E74" w:rsidRDefault="00A00807" w:rsidP="003B38B0">
            <w:pPr>
              <w:jc w:val="center"/>
              <w:rPr>
                <w:rFonts w:ascii="Times New Roman" w:hAnsi="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4"/>
                <w:szCs w:val="24"/>
              </w:rPr>
            </w:pPr>
          </w:p>
        </w:tc>
        <w:tc>
          <w:tcPr>
            <w:tcW w:w="42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c>
          <w:tcPr>
            <w:tcW w:w="60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c>
          <w:tcPr>
            <w:tcW w:w="86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4"/>
                <w:szCs w:val="24"/>
              </w:rPr>
            </w:pPr>
          </w:p>
        </w:tc>
      </w:tr>
    </w:tbl>
    <w:p w:rsidR="00A00807" w:rsidRPr="003B38B0" w:rsidRDefault="00A00807" w:rsidP="003B38B0">
      <w:pPr>
        <w:pStyle w:val="a9"/>
        <w:spacing w:after="0" w:line="240" w:lineRule="auto"/>
        <w:ind w:left="426"/>
        <w:jc w:val="both"/>
        <w:rPr>
          <w:rFonts w:ascii="Times New Roman" w:hAnsi="Times New Roman"/>
          <w:bCs/>
          <w:sz w:val="28"/>
          <w:szCs w:val="28"/>
          <w:vertAlign w:val="superscript"/>
          <w:lang w:eastAsia="ru-RU"/>
        </w:rPr>
      </w:pPr>
    </w:p>
    <w:p w:rsidR="00A00807" w:rsidRPr="003B38B0" w:rsidRDefault="00A00807" w:rsidP="003B38B0">
      <w:pPr>
        <w:pStyle w:val="a9"/>
        <w:numPr>
          <w:ilvl w:val="0"/>
          <w:numId w:val="1"/>
        </w:numPr>
        <w:spacing w:after="0" w:line="240" w:lineRule="auto"/>
        <w:ind w:left="426" w:hanging="426"/>
        <w:jc w:val="both"/>
        <w:rPr>
          <w:rFonts w:ascii="Times New Roman" w:hAnsi="Times New Roman"/>
          <w:bCs/>
          <w:sz w:val="28"/>
          <w:szCs w:val="28"/>
          <w:vertAlign w:val="superscript"/>
          <w:lang w:eastAsia="ru-RU"/>
        </w:rPr>
      </w:pPr>
      <w:r w:rsidRPr="003B38B0">
        <w:rPr>
          <w:rFonts w:ascii="Times New Roman" w:hAnsi="Times New Roman"/>
          <w:bCs/>
          <w:sz w:val="28"/>
          <w:szCs w:val="28"/>
          <w:lang w:eastAsia="ru-RU"/>
        </w:rPr>
        <w:t xml:space="preserve">В общей трудоемкости ОП -  максимальное количество часов (с учетом вариативной части). </w:t>
      </w:r>
    </w:p>
    <w:p w:rsidR="00A00807" w:rsidRPr="003B38B0" w:rsidRDefault="00A00807" w:rsidP="003B38B0">
      <w:pPr>
        <w:numPr>
          <w:ilvl w:val="0"/>
          <w:numId w:val="1"/>
        </w:numPr>
        <w:spacing w:after="0" w:line="240" w:lineRule="auto"/>
        <w:ind w:left="426" w:hanging="426"/>
        <w:contextualSpacing/>
        <w:jc w:val="both"/>
        <w:rPr>
          <w:rFonts w:ascii="Times New Roman" w:hAnsi="Times New Roman"/>
          <w:bCs/>
          <w:sz w:val="28"/>
          <w:szCs w:val="28"/>
          <w:vertAlign w:val="superscript"/>
        </w:rPr>
      </w:pPr>
      <w:r w:rsidRPr="003B38B0">
        <w:rPr>
          <w:rFonts w:ascii="Times New Roman" w:hAnsi="Times New Roman"/>
          <w:bCs/>
          <w:sz w:val="28"/>
          <w:szCs w:val="28"/>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учебным </w:t>
      </w:r>
      <w:r w:rsidRPr="003B38B0">
        <w:rPr>
          <w:rFonts w:ascii="Times New Roman" w:hAnsi="Times New Roman"/>
          <w:bCs/>
          <w:sz w:val="28"/>
          <w:szCs w:val="28"/>
        </w:rPr>
        <w:lastRenderedPageBreak/>
        <w:t>полугодиям, а также время их проведения в течение учебного полугодия образовательное учреждение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образовательного учреждения. По усмотрению образовательного учреждения оценки по учебным предметам могут выставляться и по окончании учебной четверти</w:t>
      </w:r>
      <w:r w:rsidRPr="003B38B0">
        <w:rPr>
          <w:rFonts w:ascii="Times New Roman" w:hAnsi="Times New Roman"/>
          <w:bCs/>
          <w:sz w:val="28"/>
          <w:szCs w:val="28"/>
          <w:vertAlign w:val="superscript"/>
        </w:rPr>
        <w:t>.</w:t>
      </w:r>
    </w:p>
    <w:p w:rsidR="00A00807" w:rsidRPr="003B38B0" w:rsidRDefault="00A00807" w:rsidP="003B38B0">
      <w:pPr>
        <w:numPr>
          <w:ilvl w:val="0"/>
          <w:numId w:val="1"/>
        </w:numPr>
        <w:spacing w:after="0" w:line="240" w:lineRule="auto"/>
        <w:ind w:left="426" w:hanging="426"/>
        <w:contextualSpacing/>
        <w:jc w:val="both"/>
        <w:rPr>
          <w:rFonts w:ascii="Times New Roman" w:hAnsi="Times New Roman"/>
          <w:sz w:val="28"/>
          <w:szCs w:val="28"/>
        </w:rPr>
      </w:pPr>
      <w:r w:rsidRPr="003B38B0">
        <w:rPr>
          <w:rFonts w:ascii="Times New Roman" w:hAnsi="Times New Roman"/>
          <w:sz w:val="28"/>
          <w:szCs w:val="28"/>
        </w:rPr>
        <w:t>По предмету «Специальность и чтение с листа» в рамках промежуточной аттестации обязательно должны проводиться технические зачеты, зачеты по чтению с листа, зачеты или контрольные уроки по самостоятельному изучению обучающимся музыкального произведения.</w:t>
      </w:r>
    </w:p>
    <w:p w:rsidR="00A00807" w:rsidRPr="003B38B0" w:rsidRDefault="00A00807" w:rsidP="003B38B0">
      <w:pPr>
        <w:numPr>
          <w:ilvl w:val="0"/>
          <w:numId w:val="1"/>
        </w:numPr>
        <w:spacing w:after="0" w:line="240" w:lineRule="auto"/>
        <w:ind w:left="426" w:hanging="426"/>
        <w:contextualSpacing/>
        <w:jc w:val="both"/>
        <w:rPr>
          <w:rFonts w:ascii="Times New Roman" w:hAnsi="Times New Roman"/>
          <w:sz w:val="28"/>
          <w:szCs w:val="28"/>
        </w:rPr>
      </w:pPr>
      <w:r w:rsidRPr="003B38B0">
        <w:rPr>
          <w:rFonts w:ascii="Times New Roman" w:hAnsi="Times New Roman"/>
          <w:sz w:val="28"/>
          <w:szCs w:val="28"/>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учебным предметам «Концертмейстерский класс» и «Ансамбль» – от 60% до 100% аудиторного времени в случае отсутствия обучающихся по другим ОП в области музыкального искусства.</w:t>
      </w:r>
    </w:p>
    <w:p w:rsidR="00A00807" w:rsidRPr="003B38B0" w:rsidRDefault="00A00807" w:rsidP="003B38B0">
      <w:pPr>
        <w:numPr>
          <w:ilvl w:val="0"/>
          <w:numId w:val="1"/>
        </w:numPr>
        <w:spacing w:after="0" w:line="240" w:lineRule="auto"/>
        <w:ind w:left="426" w:hanging="426"/>
        <w:contextualSpacing/>
        <w:jc w:val="both"/>
        <w:rPr>
          <w:rFonts w:ascii="Times New Roman" w:hAnsi="Times New Roman"/>
          <w:sz w:val="28"/>
          <w:szCs w:val="28"/>
        </w:rPr>
      </w:pPr>
      <w:r w:rsidRPr="003B38B0">
        <w:rPr>
          <w:rFonts w:ascii="Times New Roman" w:hAnsi="Times New Roman"/>
          <w:sz w:val="28"/>
          <w:szCs w:val="28"/>
        </w:rPr>
        <w:t xml:space="preserve">Объем максимальной нагрузки обучающихся не должен превышать 26 часов в неделю, аудиторная нагрузка – 14 часов в неделю. </w:t>
      </w:r>
    </w:p>
    <w:p w:rsidR="00A00807" w:rsidRPr="003B38B0" w:rsidRDefault="00A00807" w:rsidP="003B38B0">
      <w:pPr>
        <w:numPr>
          <w:ilvl w:val="0"/>
          <w:numId w:val="1"/>
        </w:numPr>
        <w:spacing w:after="0" w:line="240" w:lineRule="auto"/>
        <w:ind w:left="426" w:hanging="426"/>
        <w:contextualSpacing/>
        <w:jc w:val="both"/>
        <w:rPr>
          <w:rFonts w:ascii="Times New Roman" w:hAnsi="Times New Roman"/>
          <w:sz w:val="28"/>
          <w:szCs w:val="28"/>
        </w:rPr>
      </w:pPr>
      <w:r w:rsidRPr="003B38B0">
        <w:rPr>
          <w:rFonts w:ascii="Times New Roman" w:hAnsi="Times New Roman"/>
          <w:sz w:val="28"/>
          <w:szCs w:val="28"/>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ОУ. Консультации могут проводиться рассредоточенно или в счет резерва учебного времени. В случае, если консультации проводятся рассредоточенно,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A00807" w:rsidRPr="003B38B0" w:rsidRDefault="00A00807" w:rsidP="00160B8E">
      <w:pPr>
        <w:ind w:left="426"/>
        <w:contextualSpacing/>
        <w:jc w:val="center"/>
        <w:outlineLvl w:val="0"/>
        <w:rPr>
          <w:rFonts w:ascii="Times New Roman" w:hAnsi="Times New Roman"/>
          <w:sz w:val="28"/>
          <w:szCs w:val="28"/>
        </w:rPr>
      </w:pPr>
      <w:r w:rsidRPr="003B38B0">
        <w:rPr>
          <w:rFonts w:ascii="Times New Roman" w:hAnsi="Times New Roman"/>
          <w:b/>
          <w:i/>
          <w:sz w:val="28"/>
          <w:szCs w:val="28"/>
        </w:rPr>
        <w:t>Примечание к учебному плану</w:t>
      </w:r>
    </w:p>
    <w:p w:rsidR="00A00807" w:rsidRPr="003B38B0" w:rsidRDefault="00A00807" w:rsidP="003B38B0">
      <w:pPr>
        <w:tabs>
          <w:tab w:val="left" w:pos="567"/>
        </w:tabs>
        <w:jc w:val="both"/>
        <w:rPr>
          <w:rFonts w:ascii="Times New Roman" w:hAnsi="Times New Roman"/>
          <w:sz w:val="28"/>
          <w:szCs w:val="28"/>
        </w:rPr>
      </w:pPr>
      <w:r w:rsidRPr="003B38B0">
        <w:rPr>
          <w:rFonts w:ascii="Times New Roman" w:hAnsi="Times New Roman"/>
          <w:sz w:val="28"/>
          <w:szCs w:val="28"/>
        </w:rPr>
        <w:t>1.</w:t>
      </w:r>
      <w:r w:rsidRPr="003B38B0">
        <w:rPr>
          <w:rFonts w:ascii="Times New Roman" w:hAnsi="Times New Roman"/>
          <w:sz w:val="28"/>
          <w:szCs w:val="28"/>
        </w:rPr>
        <w:tab/>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A00807" w:rsidRPr="003B38B0" w:rsidRDefault="00A00807" w:rsidP="003B38B0">
      <w:pPr>
        <w:tabs>
          <w:tab w:val="left" w:pos="567"/>
        </w:tabs>
        <w:jc w:val="both"/>
        <w:rPr>
          <w:rFonts w:ascii="Times New Roman" w:hAnsi="Times New Roman"/>
          <w:sz w:val="28"/>
          <w:szCs w:val="28"/>
        </w:rPr>
      </w:pPr>
      <w:r w:rsidRPr="003B38B0">
        <w:rPr>
          <w:rFonts w:ascii="Times New Roman" w:hAnsi="Times New Roman"/>
          <w:sz w:val="28"/>
          <w:szCs w:val="28"/>
        </w:rPr>
        <w:t>2.</w:t>
      </w:r>
      <w:r w:rsidRPr="003B38B0">
        <w:rPr>
          <w:rFonts w:ascii="Times New Roman" w:hAnsi="Times New Roman"/>
          <w:sz w:val="28"/>
          <w:szCs w:val="28"/>
        </w:rPr>
        <w:tab/>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w:t>
      </w:r>
      <w:r w:rsidRPr="003B38B0">
        <w:rPr>
          <w:rFonts w:ascii="Times New Roman" w:hAnsi="Times New Roman"/>
          <w:sz w:val="28"/>
          <w:szCs w:val="28"/>
        </w:rPr>
        <w:lastRenderedPageBreak/>
        <w:t xml:space="preserve">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A00807" w:rsidRPr="003B38B0" w:rsidRDefault="00A00807" w:rsidP="003B38B0">
      <w:pPr>
        <w:tabs>
          <w:tab w:val="left" w:pos="567"/>
        </w:tabs>
        <w:jc w:val="both"/>
        <w:rPr>
          <w:rFonts w:ascii="Times New Roman" w:hAnsi="Times New Roman"/>
          <w:sz w:val="28"/>
          <w:szCs w:val="28"/>
        </w:rPr>
      </w:pPr>
      <w:r w:rsidRPr="003B38B0">
        <w:rPr>
          <w:rFonts w:ascii="Times New Roman" w:hAnsi="Times New Roman"/>
          <w:sz w:val="28"/>
          <w:szCs w:val="28"/>
        </w:rPr>
        <w:t>3.</w:t>
      </w:r>
      <w:r w:rsidRPr="003B38B0">
        <w:rPr>
          <w:rFonts w:ascii="Times New Roman" w:hAnsi="Times New Roman"/>
          <w:sz w:val="28"/>
          <w:szCs w:val="28"/>
        </w:rPr>
        <w:tab/>
        <w:t xml:space="preserve">По учебному предмету «Ансамбль» к занятиям могут привлекаться как обучающиеся по данной ОП, так и по другим ОП в области музыкального искусства. Кроме того, реализация данного учебного предмета может проходить в форме совместного исполнения музыкальных произведений обучающегося с преподавателем. </w:t>
      </w:r>
    </w:p>
    <w:p w:rsidR="00A00807" w:rsidRPr="003B38B0" w:rsidRDefault="00A00807" w:rsidP="003B38B0">
      <w:pPr>
        <w:tabs>
          <w:tab w:val="left" w:pos="567"/>
        </w:tabs>
        <w:jc w:val="both"/>
        <w:rPr>
          <w:rFonts w:ascii="Times New Roman" w:hAnsi="Times New Roman"/>
          <w:sz w:val="28"/>
          <w:szCs w:val="28"/>
        </w:rPr>
      </w:pPr>
      <w:r w:rsidRPr="003B38B0">
        <w:rPr>
          <w:rFonts w:ascii="Times New Roman" w:hAnsi="Times New Roman"/>
          <w:sz w:val="28"/>
          <w:szCs w:val="28"/>
        </w:rPr>
        <w:t>4.</w:t>
      </w:r>
      <w:r w:rsidRPr="003B38B0">
        <w:rPr>
          <w:rFonts w:ascii="Times New Roman" w:hAnsi="Times New Roman"/>
          <w:sz w:val="28"/>
          <w:szCs w:val="28"/>
        </w:rPr>
        <w:tab/>
        <w:t>Реализация учебного предмета «Концертмейстерский класс» предполагает привлечение иллюстраторов (вокалистов, инструменталистов). В качестве иллюстраторов могут выступать обучающиеся ОУ или, в случае их недостаточности, работники ОУ. В случае привлечения в качестве иллюстратора работника ОУ планируются концертмейстерские часы в объеме до 80% времени, отведенного на аудиторные занятия по данному учебному предмету.</w:t>
      </w:r>
    </w:p>
    <w:p w:rsidR="00A00807" w:rsidRPr="003B38B0" w:rsidRDefault="00A00807" w:rsidP="003B38B0">
      <w:pPr>
        <w:tabs>
          <w:tab w:val="left" w:pos="567"/>
        </w:tabs>
        <w:jc w:val="both"/>
        <w:rPr>
          <w:rFonts w:ascii="Times New Roman" w:hAnsi="Times New Roman"/>
          <w:sz w:val="28"/>
          <w:szCs w:val="28"/>
        </w:rPr>
      </w:pPr>
      <w:r w:rsidRPr="003B38B0">
        <w:rPr>
          <w:rFonts w:ascii="Times New Roman" w:hAnsi="Times New Roman"/>
          <w:sz w:val="28"/>
          <w:szCs w:val="28"/>
        </w:rPr>
        <w:t>5.</w:t>
      </w:r>
      <w:r w:rsidRPr="003B38B0">
        <w:rPr>
          <w:rFonts w:ascii="Times New Roman" w:hAnsi="Times New Roman"/>
          <w:sz w:val="28"/>
          <w:szCs w:val="28"/>
        </w:rPr>
        <w:tab/>
        <w:t>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обучающихся планируется следующим образом:«Специальность и чтение с листа» – 1-2 классы – по 3 часа в неделю; 3-4 классы – по 4 часа; 5-6  классы  – по 5 часов; 7-8 классы – по 6 часов; «Ансамбль» – 1,5 часа в неделю; «Концертмейстерский класс» – 1,5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A00807" w:rsidRPr="003B38B0" w:rsidRDefault="00A00807" w:rsidP="00160B8E">
      <w:pPr>
        <w:keepNext/>
        <w:jc w:val="center"/>
        <w:outlineLvl w:val="0"/>
        <w:rPr>
          <w:rFonts w:ascii="Times New Roman" w:hAnsi="Times New Roman"/>
          <w:b/>
          <w:sz w:val="28"/>
          <w:szCs w:val="28"/>
        </w:rPr>
      </w:pPr>
      <w:r w:rsidRPr="003B38B0">
        <w:rPr>
          <w:rFonts w:ascii="Times New Roman" w:hAnsi="Times New Roman"/>
          <w:sz w:val="28"/>
          <w:szCs w:val="28"/>
        </w:rPr>
        <w:br w:type="page"/>
      </w:r>
      <w:r w:rsidRPr="003B38B0">
        <w:rPr>
          <w:rFonts w:ascii="Times New Roman" w:hAnsi="Times New Roman"/>
          <w:b/>
          <w:sz w:val="28"/>
          <w:szCs w:val="28"/>
        </w:rPr>
        <w:lastRenderedPageBreak/>
        <w:t>УЧЕБНЫЙ ПЛАН</w:t>
      </w:r>
    </w:p>
    <w:p w:rsidR="00A00807" w:rsidRPr="003B38B0" w:rsidRDefault="00A00807" w:rsidP="003B38B0">
      <w:pPr>
        <w:jc w:val="center"/>
        <w:rPr>
          <w:rFonts w:ascii="Times New Roman" w:hAnsi="Times New Roman"/>
          <w:b/>
          <w:sz w:val="28"/>
          <w:szCs w:val="28"/>
        </w:rPr>
      </w:pPr>
      <w:r w:rsidRPr="003B38B0">
        <w:rPr>
          <w:rFonts w:ascii="Times New Roman" w:hAnsi="Times New Roman"/>
          <w:b/>
          <w:sz w:val="28"/>
          <w:szCs w:val="28"/>
        </w:rPr>
        <w:t>на дополнительный год обучения (9 класс) по предпрофессиональной программе</w:t>
      </w:r>
    </w:p>
    <w:p w:rsidR="00A00807" w:rsidRPr="003B38B0" w:rsidRDefault="00A00807" w:rsidP="003B38B0">
      <w:pPr>
        <w:spacing w:line="216" w:lineRule="auto"/>
        <w:jc w:val="center"/>
        <w:rPr>
          <w:rFonts w:ascii="Times New Roman" w:hAnsi="Times New Roman"/>
          <w:b/>
          <w:sz w:val="28"/>
          <w:szCs w:val="28"/>
        </w:rPr>
      </w:pPr>
      <w:r w:rsidRPr="003B38B0">
        <w:rPr>
          <w:rFonts w:ascii="Times New Roman" w:hAnsi="Times New Roman"/>
          <w:b/>
          <w:sz w:val="28"/>
          <w:szCs w:val="28"/>
        </w:rPr>
        <w:t>в области музыкального искусства «Фортепиано»</w:t>
      </w:r>
    </w:p>
    <w:p w:rsidR="00A00807" w:rsidRPr="003B38B0" w:rsidRDefault="00A00807" w:rsidP="003B38B0">
      <w:pPr>
        <w:spacing w:line="216" w:lineRule="auto"/>
        <w:jc w:val="right"/>
        <w:rPr>
          <w:rFonts w:ascii="Times New Roman" w:hAnsi="Times New Roman"/>
          <w:sz w:val="28"/>
          <w:szCs w:val="28"/>
        </w:rPr>
      </w:pPr>
    </w:p>
    <w:p w:rsidR="00A00807" w:rsidRPr="003B38B0" w:rsidRDefault="00A00807" w:rsidP="003B38B0">
      <w:pPr>
        <w:spacing w:line="216" w:lineRule="auto"/>
        <w:jc w:val="right"/>
        <w:rPr>
          <w:rFonts w:ascii="Times New Roman" w:hAnsi="Times New Roman"/>
          <w:sz w:val="28"/>
          <w:szCs w:val="28"/>
        </w:rPr>
      </w:pPr>
    </w:p>
    <w:tbl>
      <w:tblPr>
        <w:tblW w:w="0" w:type="auto"/>
        <w:tblInd w:w="94" w:type="dxa"/>
        <w:tblLayout w:type="fixed"/>
        <w:tblLook w:val="0000" w:firstRow="0" w:lastRow="0" w:firstColumn="0" w:lastColumn="0" w:noHBand="0" w:noVBand="0"/>
      </w:tblPr>
      <w:tblGrid>
        <w:gridCol w:w="1572"/>
        <w:gridCol w:w="3258"/>
        <w:gridCol w:w="1652"/>
        <w:gridCol w:w="12"/>
        <w:gridCol w:w="1122"/>
        <w:gridCol w:w="14"/>
        <w:gridCol w:w="695"/>
        <w:gridCol w:w="11"/>
        <w:gridCol w:w="194"/>
        <w:gridCol w:w="646"/>
        <w:gridCol w:w="60"/>
        <w:gridCol w:w="166"/>
        <w:gridCol w:w="28"/>
        <w:gridCol w:w="720"/>
        <w:gridCol w:w="18"/>
        <w:gridCol w:w="1256"/>
        <w:gridCol w:w="180"/>
        <w:gridCol w:w="884"/>
        <w:gridCol w:w="16"/>
        <w:gridCol w:w="1435"/>
        <w:gridCol w:w="655"/>
      </w:tblGrid>
      <w:tr w:rsidR="00A00807" w:rsidRPr="00F61E74" w:rsidTr="003B38B0">
        <w:trPr>
          <w:trHeight w:val="253"/>
        </w:trPr>
        <w:tc>
          <w:tcPr>
            <w:tcW w:w="1572" w:type="dxa"/>
            <w:vMerge w:val="restart"/>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Индекс предметных областей, разделов и учебных предметов</w:t>
            </w:r>
          </w:p>
        </w:tc>
        <w:tc>
          <w:tcPr>
            <w:tcW w:w="3258" w:type="dxa"/>
            <w:vMerge w:val="restart"/>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Наименование частей, предметных областей, разделов, учебных предметов</w:t>
            </w:r>
          </w:p>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 </w:t>
            </w:r>
          </w:p>
        </w:tc>
        <w:tc>
          <w:tcPr>
            <w:tcW w:w="1652" w:type="dxa"/>
            <w:tcBorders>
              <w:top w:val="single" w:sz="4" w:space="0" w:color="auto"/>
              <w:left w:val="single" w:sz="4" w:space="0" w:color="auto"/>
              <w:bottom w:val="single" w:sz="4" w:space="0" w:color="auto"/>
              <w:right w:val="single" w:sz="4" w:space="0" w:color="auto"/>
            </w:tcBorders>
            <w:vAlign w:val="bottom"/>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Максимальная учебная нагрузка</w:t>
            </w:r>
          </w:p>
        </w:tc>
        <w:tc>
          <w:tcPr>
            <w:tcW w:w="1134" w:type="dxa"/>
            <w:gridSpan w:val="2"/>
            <w:tcBorders>
              <w:top w:val="single" w:sz="4" w:space="0" w:color="auto"/>
              <w:left w:val="single" w:sz="4" w:space="0" w:color="auto"/>
              <w:bottom w:val="single" w:sz="4" w:space="0" w:color="auto"/>
              <w:right w:val="single" w:sz="4" w:space="0" w:color="auto"/>
            </w:tcBorders>
            <w:vAlign w:val="bottom"/>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Самост. работа</w:t>
            </w:r>
          </w:p>
        </w:tc>
        <w:tc>
          <w:tcPr>
            <w:tcW w:w="2552" w:type="dxa"/>
            <w:gridSpan w:val="10"/>
            <w:tcBorders>
              <w:top w:val="single" w:sz="4" w:space="0" w:color="auto"/>
              <w:left w:val="single" w:sz="4" w:space="0" w:color="auto"/>
              <w:bottom w:val="single" w:sz="4" w:space="0" w:color="auto"/>
              <w:right w:val="single" w:sz="4" w:space="0" w:color="auto"/>
            </w:tcBorders>
            <w:vAlign w:val="bottom"/>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Аудиторные занятия</w:t>
            </w:r>
          </w:p>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(в часах)</w:t>
            </w:r>
          </w:p>
        </w:tc>
        <w:tc>
          <w:tcPr>
            <w:tcW w:w="2320" w:type="dxa"/>
            <w:gridSpan w:val="3"/>
            <w:tcBorders>
              <w:top w:val="single" w:sz="4" w:space="0" w:color="auto"/>
              <w:left w:val="single" w:sz="4" w:space="0" w:color="auto"/>
              <w:bottom w:val="single" w:sz="4" w:space="0" w:color="auto"/>
              <w:right w:val="single" w:sz="4" w:space="0" w:color="auto"/>
            </w:tcBorders>
            <w:vAlign w:val="bottom"/>
          </w:tcPr>
          <w:p w:rsidR="00A00807" w:rsidRPr="00F61E74" w:rsidRDefault="00A00807" w:rsidP="003B38B0">
            <w:pPr>
              <w:ind w:right="-98"/>
              <w:jc w:val="center"/>
              <w:rPr>
                <w:rFonts w:ascii="Times New Roman" w:hAnsi="Times New Roman"/>
                <w:sz w:val="28"/>
                <w:szCs w:val="28"/>
              </w:rPr>
            </w:pPr>
            <w:r w:rsidRPr="00F61E74">
              <w:rPr>
                <w:rFonts w:ascii="Times New Roman" w:hAnsi="Times New Roman"/>
                <w:sz w:val="28"/>
                <w:szCs w:val="28"/>
              </w:rPr>
              <w:t xml:space="preserve">Промежуточная аттестация </w:t>
            </w:r>
          </w:p>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(по учебным полугодиям)</w:t>
            </w:r>
          </w:p>
        </w:tc>
        <w:tc>
          <w:tcPr>
            <w:tcW w:w="2106" w:type="dxa"/>
            <w:gridSpan w:val="3"/>
            <w:tcBorders>
              <w:top w:val="single" w:sz="4" w:space="0" w:color="auto"/>
              <w:left w:val="single" w:sz="4" w:space="0" w:color="auto"/>
              <w:bottom w:val="single" w:sz="4" w:space="0" w:color="auto"/>
              <w:right w:val="single" w:sz="4" w:space="0" w:color="auto"/>
            </w:tcBorders>
            <w:noWrap/>
            <w:vAlign w:val="bottom"/>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Распределение по учебным полугодиям</w:t>
            </w:r>
          </w:p>
        </w:tc>
      </w:tr>
      <w:tr w:rsidR="00A00807" w:rsidRPr="00F61E74" w:rsidTr="003B38B0">
        <w:trPr>
          <w:cantSplit/>
          <w:trHeight w:val="1753"/>
        </w:trPr>
        <w:tc>
          <w:tcPr>
            <w:tcW w:w="1572" w:type="dxa"/>
            <w:vMerge/>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8"/>
                <w:szCs w:val="28"/>
              </w:rPr>
            </w:pPr>
          </w:p>
        </w:tc>
        <w:tc>
          <w:tcPr>
            <w:tcW w:w="3258" w:type="dxa"/>
            <w:vMerge/>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8"/>
                <w:szCs w:val="28"/>
              </w:rPr>
            </w:pPr>
          </w:p>
        </w:tc>
        <w:tc>
          <w:tcPr>
            <w:tcW w:w="1652" w:type="dxa"/>
            <w:tcBorders>
              <w:top w:val="single" w:sz="4" w:space="0" w:color="auto"/>
              <w:left w:val="single" w:sz="4" w:space="0" w:color="auto"/>
              <w:bottom w:val="single" w:sz="4" w:space="0" w:color="auto"/>
              <w:right w:val="single" w:sz="4" w:space="0" w:color="auto"/>
            </w:tcBorders>
            <w:textDirection w:val="btLr"/>
            <w:vAlign w:val="center"/>
          </w:tcPr>
          <w:p w:rsidR="00A00807" w:rsidRPr="00F61E74" w:rsidRDefault="00A00807" w:rsidP="003B38B0">
            <w:pPr>
              <w:ind w:left="113" w:right="113"/>
              <w:jc w:val="center"/>
              <w:rPr>
                <w:rFonts w:ascii="Times New Roman" w:hAnsi="Times New Roman"/>
                <w:sz w:val="28"/>
                <w:szCs w:val="28"/>
              </w:rPr>
            </w:pPr>
            <w:r w:rsidRPr="00F61E74">
              <w:rPr>
                <w:rFonts w:ascii="Times New Roman" w:hAnsi="Times New Roman"/>
                <w:sz w:val="28"/>
                <w:szCs w:val="28"/>
              </w:rPr>
              <w:t>Трудоемкость в часах</w:t>
            </w:r>
          </w:p>
        </w:tc>
        <w:tc>
          <w:tcPr>
            <w:tcW w:w="1134" w:type="dxa"/>
            <w:gridSpan w:val="2"/>
            <w:tcBorders>
              <w:top w:val="single" w:sz="4" w:space="0" w:color="auto"/>
              <w:left w:val="single" w:sz="4" w:space="0" w:color="auto"/>
              <w:bottom w:val="single" w:sz="4" w:space="0" w:color="auto"/>
              <w:right w:val="single" w:sz="4" w:space="0" w:color="auto"/>
            </w:tcBorders>
            <w:textDirection w:val="btLr"/>
            <w:vAlign w:val="bottom"/>
          </w:tcPr>
          <w:p w:rsidR="00A00807" w:rsidRPr="00F61E74" w:rsidRDefault="00A00807" w:rsidP="003B38B0">
            <w:pPr>
              <w:ind w:left="113" w:right="113"/>
              <w:jc w:val="center"/>
              <w:rPr>
                <w:rFonts w:ascii="Times New Roman" w:hAnsi="Times New Roman"/>
                <w:sz w:val="28"/>
                <w:szCs w:val="28"/>
              </w:rPr>
            </w:pPr>
            <w:r w:rsidRPr="00F61E74">
              <w:rPr>
                <w:rFonts w:ascii="Times New Roman" w:hAnsi="Times New Roman"/>
                <w:sz w:val="28"/>
                <w:szCs w:val="28"/>
              </w:rPr>
              <w:t> Трудоемкость в часах</w:t>
            </w:r>
          </w:p>
        </w:tc>
        <w:tc>
          <w:tcPr>
            <w:tcW w:w="709" w:type="dxa"/>
            <w:gridSpan w:val="2"/>
            <w:tcBorders>
              <w:top w:val="single" w:sz="4" w:space="0" w:color="auto"/>
              <w:left w:val="single" w:sz="4" w:space="0" w:color="auto"/>
              <w:bottom w:val="single" w:sz="4" w:space="0" w:color="auto"/>
              <w:right w:val="single" w:sz="4" w:space="0" w:color="auto"/>
            </w:tcBorders>
            <w:textDirection w:val="btLr"/>
            <w:vAlign w:val="center"/>
          </w:tcPr>
          <w:p w:rsidR="00A00807" w:rsidRPr="00F61E74" w:rsidRDefault="00A00807" w:rsidP="003B38B0">
            <w:pPr>
              <w:ind w:right="113"/>
              <w:jc w:val="center"/>
              <w:rPr>
                <w:rFonts w:ascii="Times New Roman" w:hAnsi="Times New Roman"/>
                <w:sz w:val="28"/>
                <w:szCs w:val="28"/>
              </w:rPr>
            </w:pPr>
            <w:r w:rsidRPr="00F61E74">
              <w:rPr>
                <w:rFonts w:ascii="Times New Roman" w:hAnsi="Times New Roman"/>
                <w:sz w:val="28"/>
                <w:szCs w:val="28"/>
              </w:rPr>
              <w:t>Групповые занятия</w:t>
            </w:r>
          </w:p>
        </w:tc>
        <w:tc>
          <w:tcPr>
            <w:tcW w:w="851" w:type="dxa"/>
            <w:gridSpan w:val="3"/>
            <w:tcBorders>
              <w:top w:val="single" w:sz="4" w:space="0" w:color="auto"/>
              <w:left w:val="single" w:sz="4" w:space="0" w:color="auto"/>
              <w:bottom w:val="single" w:sz="4" w:space="0" w:color="auto"/>
              <w:right w:val="single" w:sz="4" w:space="0" w:color="auto"/>
            </w:tcBorders>
            <w:textDirection w:val="btLr"/>
            <w:vAlign w:val="center"/>
          </w:tcPr>
          <w:p w:rsidR="00A00807" w:rsidRPr="00F61E74" w:rsidRDefault="00A00807" w:rsidP="003B38B0">
            <w:pPr>
              <w:ind w:right="113"/>
              <w:jc w:val="center"/>
              <w:rPr>
                <w:rFonts w:ascii="Times New Roman" w:hAnsi="Times New Roman"/>
                <w:sz w:val="28"/>
                <w:szCs w:val="28"/>
              </w:rPr>
            </w:pPr>
            <w:r w:rsidRPr="00F61E74">
              <w:rPr>
                <w:rFonts w:ascii="Times New Roman" w:hAnsi="Times New Roman"/>
                <w:sz w:val="28"/>
                <w:szCs w:val="28"/>
              </w:rPr>
              <w:t>Мелкогрупповые занятия</w:t>
            </w:r>
          </w:p>
        </w:tc>
        <w:tc>
          <w:tcPr>
            <w:tcW w:w="992" w:type="dxa"/>
            <w:gridSpan w:val="5"/>
            <w:tcBorders>
              <w:top w:val="single" w:sz="4" w:space="0" w:color="auto"/>
              <w:left w:val="single" w:sz="4" w:space="0" w:color="auto"/>
              <w:bottom w:val="single" w:sz="4" w:space="0" w:color="auto"/>
              <w:right w:val="single" w:sz="4" w:space="0" w:color="auto"/>
            </w:tcBorders>
            <w:textDirection w:val="btLr"/>
            <w:vAlign w:val="center"/>
          </w:tcPr>
          <w:p w:rsidR="00A00807" w:rsidRPr="00F61E74" w:rsidRDefault="00A00807" w:rsidP="003B38B0">
            <w:pPr>
              <w:ind w:right="113"/>
              <w:jc w:val="center"/>
              <w:rPr>
                <w:rFonts w:ascii="Times New Roman" w:hAnsi="Times New Roman"/>
                <w:sz w:val="28"/>
                <w:szCs w:val="28"/>
              </w:rPr>
            </w:pPr>
            <w:r w:rsidRPr="00F61E74">
              <w:rPr>
                <w:rFonts w:ascii="Times New Roman" w:hAnsi="Times New Roman"/>
                <w:sz w:val="28"/>
                <w:szCs w:val="28"/>
              </w:rPr>
              <w:t>Индивидуальные занятия</w:t>
            </w:r>
          </w:p>
        </w:tc>
        <w:tc>
          <w:tcPr>
            <w:tcW w:w="1256" w:type="dxa"/>
            <w:tcBorders>
              <w:top w:val="single" w:sz="4" w:space="0" w:color="auto"/>
              <w:left w:val="single" w:sz="4" w:space="0" w:color="auto"/>
              <w:bottom w:val="single" w:sz="4" w:space="0" w:color="auto"/>
              <w:right w:val="single" w:sz="4" w:space="0" w:color="auto"/>
            </w:tcBorders>
            <w:textDirection w:val="btLr"/>
            <w:vAlign w:val="center"/>
          </w:tcPr>
          <w:p w:rsidR="00A00807" w:rsidRPr="00F61E74" w:rsidRDefault="00A00807" w:rsidP="003B38B0">
            <w:pPr>
              <w:ind w:right="-98"/>
              <w:jc w:val="center"/>
              <w:rPr>
                <w:rFonts w:ascii="Times New Roman" w:hAnsi="Times New Roman"/>
                <w:sz w:val="28"/>
                <w:szCs w:val="28"/>
              </w:rPr>
            </w:pPr>
            <w:r w:rsidRPr="00F61E74">
              <w:rPr>
                <w:rFonts w:ascii="Times New Roman" w:hAnsi="Times New Roman"/>
                <w:sz w:val="28"/>
                <w:szCs w:val="28"/>
              </w:rPr>
              <w:t xml:space="preserve">Зачеты, контрольные </w:t>
            </w:r>
          </w:p>
          <w:p w:rsidR="00A00807" w:rsidRPr="00F61E74" w:rsidRDefault="00A00807" w:rsidP="003B38B0">
            <w:pPr>
              <w:ind w:right="-98"/>
              <w:jc w:val="center"/>
              <w:rPr>
                <w:rFonts w:ascii="Times New Roman" w:hAnsi="Times New Roman"/>
                <w:sz w:val="28"/>
                <w:szCs w:val="28"/>
                <w:vertAlign w:val="superscript"/>
              </w:rPr>
            </w:pPr>
            <w:r w:rsidRPr="00F61E74">
              <w:rPr>
                <w:rFonts w:ascii="Times New Roman" w:hAnsi="Times New Roman"/>
                <w:sz w:val="28"/>
                <w:szCs w:val="28"/>
              </w:rPr>
              <w:t>уроки по полугодиям</w:t>
            </w:r>
          </w:p>
        </w:tc>
        <w:tc>
          <w:tcPr>
            <w:tcW w:w="1064" w:type="dxa"/>
            <w:gridSpan w:val="2"/>
            <w:tcBorders>
              <w:top w:val="single" w:sz="4" w:space="0" w:color="auto"/>
              <w:left w:val="single" w:sz="4" w:space="0" w:color="auto"/>
              <w:bottom w:val="single" w:sz="4" w:space="0" w:color="auto"/>
              <w:right w:val="single" w:sz="4" w:space="0" w:color="auto"/>
            </w:tcBorders>
            <w:textDirection w:val="btLr"/>
            <w:vAlign w:val="center"/>
          </w:tcPr>
          <w:p w:rsidR="00A00807" w:rsidRPr="00F61E74" w:rsidRDefault="00A00807" w:rsidP="003B38B0">
            <w:pPr>
              <w:ind w:right="-98"/>
              <w:jc w:val="center"/>
              <w:rPr>
                <w:rFonts w:ascii="Times New Roman" w:hAnsi="Times New Roman"/>
                <w:sz w:val="28"/>
                <w:szCs w:val="28"/>
                <w:vertAlign w:val="superscript"/>
              </w:rPr>
            </w:pPr>
            <w:r w:rsidRPr="00F61E74">
              <w:rPr>
                <w:rFonts w:ascii="Times New Roman" w:hAnsi="Times New Roman"/>
                <w:sz w:val="28"/>
                <w:szCs w:val="28"/>
              </w:rPr>
              <w:t>Экзамены по полугодиям</w:t>
            </w:r>
          </w:p>
        </w:tc>
        <w:tc>
          <w:tcPr>
            <w:tcW w:w="1451"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1-е полугодие</w:t>
            </w:r>
          </w:p>
        </w:tc>
        <w:tc>
          <w:tcPr>
            <w:tcW w:w="655" w:type="dxa"/>
            <w:tcBorders>
              <w:top w:val="nil"/>
              <w:left w:val="single" w:sz="4" w:space="0" w:color="auto"/>
              <w:bottom w:val="single" w:sz="4" w:space="0" w:color="auto"/>
              <w:right w:val="single" w:sz="4" w:space="0" w:color="auto"/>
            </w:tcBorders>
            <w:noWrap/>
            <w:textDirection w:val="btLr"/>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2-е полугодие</w:t>
            </w:r>
          </w:p>
        </w:tc>
      </w:tr>
      <w:tr w:rsidR="00A00807" w:rsidRPr="00F61E74" w:rsidTr="003B38B0">
        <w:trPr>
          <w:cantSplit/>
          <w:trHeight w:val="355"/>
        </w:trPr>
        <w:tc>
          <w:tcPr>
            <w:tcW w:w="1572" w:type="dxa"/>
            <w:tcBorders>
              <w:top w:val="nil"/>
              <w:left w:val="single" w:sz="4" w:space="0" w:color="auto"/>
              <w:bottom w:val="single" w:sz="4" w:space="0" w:color="auto"/>
              <w:right w:val="single" w:sz="4" w:space="0" w:color="auto"/>
            </w:tcBorders>
            <w:vAlign w:val="bottom"/>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1</w:t>
            </w:r>
          </w:p>
        </w:tc>
        <w:tc>
          <w:tcPr>
            <w:tcW w:w="3258" w:type="dxa"/>
            <w:tcBorders>
              <w:top w:val="nil"/>
              <w:left w:val="single" w:sz="4" w:space="0" w:color="auto"/>
              <w:bottom w:val="single" w:sz="4" w:space="0" w:color="auto"/>
              <w:right w:val="single" w:sz="4" w:space="0" w:color="auto"/>
            </w:tcBorders>
            <w:vAlign w:val="bottom"/>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2</w:t>
            </w:r>
          </w:p>
        </w:tc>
        <w:tc>
          <w:tcPr>
            <w:tcW w:w="1652" w:type="dxa"/>
            <w:tcBorders>
              <w:top w:val="single" w:sz="4" w:space="0" w:color="auto"/>
              <w:left w:val="single" w:sz="4" w:space="0" w:color="auto"/>
              <w:bottom w:val="single" w:sz="4" w:space="0" w:color="auto"/>
              <w:right w:val="single" w:sz="4" w:space="0" w:color="auto"/>
            </w:tcBorders>
            <w:vAlign w:val="bottom"/>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3</w:t>
            </w:r>
          </w:p>
        </w:tc>
        <w:tc>
          <w:tcPr>
            <w:tcW w:w="1134" w:type="dxa"/>
            <w:gridSpan w:val="2"/>
            <w:tcBorders>
              <w:top w:val="single" w:sz="4" w:space="0" w:color="auto"/>
              <w:left w:val="single" w:sz="4" w:space="0" w:color="auto"/>
              <w:bottom w:val="single" w:sz="4" w:space="0" w:color="auto"/>
              <w:right w:val="single" w:sz="4" w:space="0" w:color="auto"/>
            </w:tcBorders>
            <w:vAlign w:val="bottom"/>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4</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5</w:t>
            </w:r>
          </w:p>
        </w:tc>
        <w:tc>
          <w:tcPr>
            <w:tcW w:w="851" w:type="dxa"/>
            <w:gridSpan w:val="3"/>
            <w:tcBorders>
              <w:top w:val="single" w:sz="4" w:space="0" w:color="auto"/>
              <w:left w:val="single" w:sz="4" w:space="0" w:color="auto"/>
              <w:bottom w:val="single" w:sz="4" w:space="0" w:color="auto"/>
              <w:right w:val="single" w:sz="4" w:space="0" w:color="auto"/>
            </w:tcBorders>
            <w:vAlign w:val="bottom"/>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6</w:t>
            </w:r>
          </w:p>
        </w:tc>
        <w:tc>
          <w:tcPr>
            <w:tcW w:w="992" w:type="dxa"/>
            <w:gridSpan w:val="5"/>
            <w:tcBorders>
              <w:top w:val="single" w:sz="4" w:space="0" w:color="auto"/>
              <w:left w:val="single" w:sz="4" w:space="0" w:color="auto"/>
              <w:bottom w:val="single" w:sz="4" w:space="0" w:color="auto"/>
              <w:right w:val="single" w:sz="4" w:space="0" w:color="auto"/>
            </w:tcBorders>
            <w:vAlign w:val="bottom"/>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7</w:t>
            </w:r>
          </w:p>
        </w:tc>
        <w:tc>
          <w:tcPr>
            <w:tcW w:w="1256" w:type="dxa"/>
            <w:tcBorders>
              <w:top w:val="single" w:sz="4" w:space="0" w:color="auto"/>
              <w:left w:val="single" w:sz="4" w:space="0" w:color="auto"/>
              <w:bottom w:val="single" w:sz="4" w:space="0" w:color="auto"/>
              <w:right w:val="single" w:sz="4" w:space="0" w:color="auto"/>
            </w:tcBorders>
            <w:vAlign w:val="bottom"/>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8</w:t>
            </w:r>
          </w:p>
        </w:tc>
        <w:tc>
          <w:tcPr>
            <w:tcW w:w="1064" w:type="dxa"/>
            <w:gridSpan w:val="2"/>
            <w:tcBorders>
              <w:top w:val="single" w:sz="4" w:space="0" w:color="auto"/>
              <w:left w:val="single" w:sz="4" w:space="0" w:color="auto"/>
              <w:bottom w:val="single" w:sz="4" w:space="0" w:color="auto"/>
              <w:right w:val="single" w:sz="4" w:space="0" w:color="auto"/>
            </w:tcBorders>
            <w:vAlign w:val="bottom"/>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9</w:t>
            </w:r>
          </w:p>
        </w:tc>
        <w:tc>
          <w:tcPr>
            <w:tcW w:w="1451" w:type="dxa"/>
            <w:gridSpan w:val="2"/>
            <w:tcBorders>
              <w:top w:val="single" w:sz="4" w:space="0" w:color="auto"/>
              <w:left w:val="single" w:sz="4" w:space="0" w:color="auto"/>
              <w:bottom w:val="single" w:sz="4" w:space="0" w:color="auto"/>
              <w:right w:val="single" w:sz="4" w:space="0" w:color="auto"/>
            </w:tcBorders>
            <w:noWrap/>
            <w:vAlign w:val="bottom"/>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10</w:t>
            </w:r>
          </w:p>
        </w:tc>
        <w:tc>
          <w:tcPr>
            <w:tcW w:w="655" w:type="dxa"/>
            <w:tcBorders>
              <w:top w:val="single" w:sz="4" w:space="0" w:color="auto"/>
              <w:left w:val="single" w:sz="4" w:space="0" w:color="auto"/>
              <w:bottom w:val="single" w:sz="4" w:space="0" w:color="auto"/>
              <w:right w:val="single" w:sz="4" w:space="0" w:color="auto"/>
            </w:tcBorders>
            <w:noWrap/>
            <w:vAlign w:val="bottom"/>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11</w:t>
            </w:r>
          </w:p>
        </w:tc>
      </w:tr>
      <w:tr w:rsidR="00A00807" w:rsidRPr="00F61E74" w:rsidTr="003B38B0">
        <w:trPr>
          <w:trHeight w:val="276"/>
        </w:trPr>
        <w:tc>
          <w:tcPr>
            <w:tcW w:w="1572"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A00807" w:rsidRPr="00F61E74" w:rsidRDefault="00A00807" w:rsidP="003B38B0">
            <w:pPr>
              <w:jc w:val="center"/>
              <w:rPr>
                <w:rFonts w:ascii="Times New Roman" w:hAnsi="Times New Roman"/>
                <w:b/>
                <w:bCs/>
                <w:sz w:val="28"/>
                <w:szCs w:val="28"/>
              </w:rPr>
            </w:pPr>
          </w:p>
        </w:tc>
        <w:tc>
          <w:tcPr>
            <w:tcW w:w="3258" w:type="dxa"/>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A00807" w:rsidRPr="00F61E74" w:rsidRDefault="00A00807" w:rsidP="003B38B0">
            <w:pPr>
              <w:jc w:val="center"/>
              <w:rPr>
                <w:rFonts w:ascii="Times New Roman" w:hAnsi="Times New Roman"/>
                <w:b/>
                <w:bCs/>
                <w:sz w:val="28"/>
                <w:szCs w:val="28"/>
              </w:rPr>
            </w:pPr>
            <w:r w:rsidRPr="00F61E74">
              <w:rPr>
                <w:rFonts w:ascii="Times New Roman" w:hAnsi="Times New Roman"/>
                <w:b/>
                <w:bCs/>
                <w:sz w:val="28"/>
                <w:szCs w:val="28"/>
              </w:rPr>
              <w:t>Структура и объем ОП</w:t>
            </w:r>
          </w:p>
          <w:p w:rsidR="00A00807" w:rsidRPr="00F61E74" w:rsidRDefault="00A00807" w:rsidP="003B38B0">
            <w:pPr>
              <w:jc w:val="center"/>
              <w:rPr>
                <w:rFonts w:ascii="Times New Roman" w:hAnsi="Times New Roman"/>
                <w:sz w:val="28"/>
                <w:szCs w:val="28"/>
              </w:rPr>
            </w:pPr>
          </w:p>
        </w:tc>
        <w:tc>
          <w:tcPr>
            <w:tcW w:w="1652" w:type="dxa"/>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A00807" w:rsidRPr="00F61E74" w:rsidRDefault="00A00807" w:rsidP="003B38B0">
            <w:pPr>
              <w:jc w:val="center"/>
              <w:rPr>
                <w:rFonts w:ascii="Times New Roman" w:hAnsi="Times New Roman"/>
                <w:b/>
                <w:sz w:val="28"/>
                <w:szCs w:val="28"/>
                <w:vertAlign w:val="superscript"/>
              </w:rPr>
            </w:pPr>
            <w:r w:rsidRPr="00F61E74">
              <w:rPr>
                <w:rFonts w:ascii="Times New Roman" w:hAnsi="Times New Roman"/>
                <w:b/>
                <w:sz w:val="28"/>
                <w:szCs w:val="28"/>
              </w:rPr>
              <w:t>752</w:t>
            </w:r>
            <w:r w:rsidRPr="00F61E74">
              <w:rPr>
                <w:rFonts w:ascii="Times New Roman" w:hAnsi="Times New Roman"/>
                <w:b/>
                <w:sz w:val="28"/>
                <w:szCs w:val="28"/>
                <w:vertAlign w:val="superscript"/>
              </w:rPr>
              <w:t>1)</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A00807" w:rsidRPr="00F61E74" w:rsidRDefault="00A00807" w:rsidP="003B38B0">
            <w:pPr>
              <w:jc w:val="center"/>
              <w:rPr>
                <w:rFonts w:ascii="Times New Roman" w:hAnsi="Times New Roman"/>
                <w:b/>
                <w:sz w:val="28"/>
                <w:szCs w:val="28"/>
              </w:rPr>
            </w:pPr>
            <w:r w:rsidRPr="00F61E74">
              <w:rPr>
                <w:rFonts w:ascii="Times New Roman" w:hAnsi="Times New Roman"/>
                <w:b/>
                <w:sz w:val="28"/>
                <w:szCs w:val="28"/>
              </w:rPr>
              <w:t>379,5</w:t>
            </w:r>
          </w:p>
        </w:tc>
        <w:tc>
          <w:tcPr>
            <w:tcW w:w="2552" w:type="dxa"/>
            <w:gridSpan w:val="10"/>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A00807" w:rsidRPr="00F61E74" w:rsidRDefault="00A00807" w:rsidP="003B38B0">
            <w:pPr>
              <w:jc w:val="center"/>
              <w:rPr>
                <w:rFonts w:ascii="Times New Roman" w:hAnsi="Times New Roman"/>
                <w:b/>
                <w:sz w:val="28"/>
                <w:szCs w:val="28"/>
              </w:rPr>
            </w:pPr>
            <w:r w:rsidRPr="00F61E74">
              <w:rPr>
                <w:rFonts w:ascii="Times New Roman" w:hAnsi="Times New Roman"/>
                <w:b/>
                <w:sz w:val="28"/>
                <w:szCs w:val="28"/>
              </w:rPr>
              <w:t>372,5</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FFC000"/>
            <w:textDirection w:val="btLr"/>
            <w:vAlign w:val="center"/>
          </w:tcPr>
          <w:p w:rsidR="00A00807" w:rsidRPr="00F61E74" w:rsidRDefault="00A00807" w:rsidP="003B38B0">
            <w:pPr>
              <w:ind w:right="113"/>
              <w:jc w:val="center"/>
              <w:rPr>
                <w:rFonts w:ascii="Times New Roman" w:hAnsi="Times New Roman"/>
                <w:sz w:val="28"/>
                <w:szCs w:val="28"/>
              </w:rPr>
            </w:pPr>
          </w:p>
        </w:tc>
        <w:tc>
          <w:tcPr>
            <w:tcW w:w="1064" w:type="dxa"/>
            <w:gridSpan w:val="2"/>
            <w:vMerge w:val="restart"/>
            <w:tcBorders>
              <w:top w:val="single" w:sz="4" w:space="0" w:color="auto"/>
              <w:left w:val="single" w:sz="4" w:space="0" w:color="auto"/>
              <w:bottom w:val="single" w:sz="4" w:space="0" w:color="auto"/>
              <w:right w:val="single" w:sz="4" w:space="0" w:color="auto"/>
            </w:tcBorders>
            <w:shd w:val="clear" w:color="auto" w:fill="FFC000"/>
            <w:textDirection w:val="btLr"/>
            <w:vAlign w:val="center"/>
          </w:tcPr>
          <w:p w:rsidR="00A00807" w:rsidRPr="00F61E74" w:rsidRDefault="00A00807" w:rsidP="003B38B0">
            <w:pPr>
              <w:ind w:right="113"/>
              <w:jc w:val="center"/>
              <w:rPr>
                <w:rFonts w:ascii="Times New Roman" w:hAnsi="Times New Roman"/>
                <w:sz w:val="28"/>
                <w:szCs w:val="28"/>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FFC000"/>
            <w:noWrap/>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Количество недель аудиторных занятий</w:t>
            </w:r>
          </w:p>
        </w:tc>
      </w:tr>
      <w:tr w:rsidR="00A00807" w:rsidRPr="00F61E74" w:rsidTr="003B38B0">
        <w:trPr>
          <w:trHeight w:val="275"/>
        </w:trPr>
        <w:tc>
          <w:tcPr>
            <w:tcW w:w="1572" w:type="dxa"/>
            <w:vMerge/>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b/>
                <w:bCs/>
                <w:sz w:val="28"/>
                <w:szCs w:val="28"/>
              </w:rPr>
            </w:pPr>
          </w:p>
        </w:tc>
        <w:tc>
          <w:tcPr>
            <w:tcW w:w="3258" w:type="dxa"/>
            <w:vMerge/>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8"/>
                <w:szCs w:val="28"/>
              </w:rPr>
            </w:pPr>
          </w:p>
        </w:tc>
        <w:tc>
          <w:tcPr>
            <w:tcW w:w="1652" w:type="dxa"/>
            <w:vMerge/>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b/>
                <w:sz w:val="28"/>
                <w:szCs w:val="28"/>
                <w:vertAlign w:val="superscript"/>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b/>
                <w:sz w:val="28"/>
                <w:szCs w:val="28"/>
              </w:rPr>
            </w:pPr>
          </w:p>
        </w:tc>
        <w:tc>
          <w:tcPr>
            <w:tcW w:w="2552" w:type="dxa"/>
            <w:gridSpan w:val="10"/>
            <w:vMerge/>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b/>
                <w:sz w:val="28"/>
                <w:szCs w:val="28"/>
              </w:rPr>
            </w:pPr>
          </w:p>
        </w:tc>
        <w:tc>
          <w:tcPr>
            <w:tcW w:w="1256" w:type="dxa"/>
            <w:vMerge/>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8"/>
                <w:szCs w:val="28"/>
              </w:rPr>
            </w:pPr>
          </w:p>
        </w:tc>
        <w:tc>
          <w:tcPr>
            <w:tcW w:w="1064" w:type="dxa"/>
            <w:gridSpan w:val="2"/>
            <w:vMerge/>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8"/>
                <w:szCs w:val="28"/>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C000"/>
            <w:noWrap/>
            <w:vAlign w:val="bottom"/>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16</w:t>
            </w:r>
          </w:p>
        </w:tc>
        <w:tc>
          <w:tcPr>
            <w:tcW w:w="655" w:type="dxa"/>
            <w:tcBorders>
              <w:top w:val="single" w:sz="4" w:space="0" w:color="auto"/>
              <w:left w:val="single" w:sz="4" w:space="0" w:color="auto"/>
              <w:bottom w:val="single" w:sz="4" w:space="0" w:color="auto"/>
              <w:right w:val="single" w:sz="4" w:space="0" w:color="auto"/>
            </w:tcBorders>
            <w:shd w:val="clear" w:color="auto" w:fill="FFC000"/>
            <w:vAlign w:val="bottom"/>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17</w:t>
            </w:r>
          </w:p>
        </w:tc>
      </w:tr>
      <w:tr w:rsidR="00A00807" w:rsidRPr="00F61E74" w:rsidTr="003B38B0">
        <w:trPr>
          <w:trHeight w:val="253"/>
        </w:trPr>
        <w:tc>
          <w:tcPr>
            <w:tcW w:w="1572" w:type="dxa"/>
            <w:tcBorders>
              <w:top w:val="single" w:sz="4" w:space="0" w:color="auto"/>
              <w:left w:val="single" w:sz="4" w:space="0" w:color="auto"/>
              <w:bottom w:val="single" w:sz="4" w:space="0" w:color="auto"/>
              <w:right w:val="single" w:sz="4" w:space="0" w:color="auto"/>
            </w:tcBorders>
            <w:shd w:val="clear" w:color="auto" w:fill="92D050"/>
            <w:vAlign w:val="bottom"/>
          </w:tcPr>
          <w:p w:rsidR="00A00807" w:rsidRPr="00F61E74" w:rsidRDefault="00A00807" w:rsidP="003B38B0">
            <w:pPr>
              <w:jc w:val="center"/>
              <w:rPr>
                <w:rFonts w:ascii="Times New Roman" w:hAnsi="Times New Roman"/>
                <w:sz w:val="28"/>
                <w:szCs w:val="28"/>
              </w:rPr>
            </w:pPr>
          </w:p>
        </w:tc>
        <w:tc>
          <w:tcPr>
            <w:tcW w:w="3258" w:type="dxa"/>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sz w:val="28"/>
                <w:szCs w:val="28"/>
              </w:rPr>
            </w:pPr>
            <w:r w:rsidRPr="00F61E74">
              <w:rPr>
                <w:rFonts w:ascii="Times New Roman" w:hAnsi="Times New Roman"/>
                <w:b/>
                <w:bCs/>
                <w:sz w:val="28"/>
                <w:szCs w:val="28"/>
              </w:rPr>
              <w:t>Обязательная часть</w:t>
            </w:r>
          </w:p>
        </w:tc>
        <w:tc>
          <w:tcPr>
            <w:tcW w:w="1652" w:type="dxa"/>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sz w:val="28"/>
                <w:szCs w:val="28"/>
              </w:rPr>
            </w:pPr>
            <w:r w:rsidRPr="00F61E74">
              <w:rPr>
                <w:rFonts w:ascii="Times New Roman" w:hAnsi="Times New Roman"/>
                <w:b/>
                <w:sz w:val="28"/>
                <w:szCs w:val="28"/>
              </w:rPr>
              <w:t>686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sz w:val="28"/>
                <w:szCs w:val="28"/>
              </w:rPr>
            </w:pPr>
            <w:r w:rsidRPr="00F61E74">
              <w:rPr>
                <w:rFonts w:ascii="Times New Roman" w:hAnsi="Times New Roman"/>
                <w:b/>
                <w:sz w:val="28"/>
                <w:szCs w:val="28"/>
              </w:rPr>
              <w:t>363</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sz w:val="28"/>
                <w:szCs w:val="28"/>
              </w:rPr>
            </w:pPr>
            <w:r w:rsidRPr="00F61E74">
              <w:rPr>
                <w:rFonts w:ascii="Times New Roman" w:hAnsi="Times New Roman"/>
                <w:b/>
                <w:sz w:val="28"/>
                <w:szCs w:val="28"/>
              </w:rPr>
              <w:t>323</w:t>
            </w:r>
          </w:p>
        </w:tc>
        <w:tc>
          <w:tcPr>
            <w:tcW w:w="1256" w:type="dxa"/>
            <w:tcBorders>
              <w:top w:val="single" w:sz="4" w:space="0" w:color="auto"/>
              <w:left w:val="single" w:sz="4" w:space="0" w:color="auto"/>
              <w:bottom w:val="single" w:sz="4" w:space="0" w:color="auto"/>
              <w:right w:val="single" w:sz="4" w:space="0" w:color="auto"/>
            </w:tcBorders>
            <w:shd w:val="clear" w:color="auto" w:fill="92D050"/>
            <w:vAlign w:val="bottom"/>
          </w:tcPr>
          <w:p w:rsidR="00A00807" w:rsidRPr="00F61E74" w:rsidRDefault="00A00807" w:rsidP="003B38B0">
            <w:pPr>
              <w:jc w:val="center"/>
              <w:rPr>
                <w:rFonts w:ascii="Times New Roman" w:hAnsi="Times New Roman"/>
                <w:sz w:val="28"/>
                <w:szCs w:val="28"/>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A00807" w:rsidRPr="00F61E74" w:rsidRDefault="00A00807" w:rsidP="003B38B0">
            <w:pPr>
              <w:jc w:val="center"/>
              <w:rPr>
                <w:rFonts w:ascii="Times New Roman" w:hAnsi="Times New Roman"/>
                <w:sz w:val="28"/>
                <w:szCs w:val="28"/>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92D050"/>
            <w:noWrap/>
            <w:vAlign w:val="bottom"/>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Недельная нагрузка в часах</w:t>
            </w:r>
          </w:p>
        </w:tc>
      </w:tr>
      <w:tr w:rsidR="00A00807" w:rsidRPr="00F61E74" w:rsidTr="003B38B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8"/>
                <w:szCs w:val="28"/>
              </w:rPr>
            </w:pPr>
            <w:r w:rsidRPr="00F61E74">
              <w:rPr>
                <w:rFonts w:ascii="Times New Roman" w:hAnsi="Times New Roman"/>
                <w:b/>
                <w:bCs/>
                <w:iCs/>
                <w:sz w:val="28"/>
                <w:szCs w:val="28"/>
              </w:rPr>
              <w:t>ПО.01.</w:t>
            </w:r>
          </w:p>
        </w:tc>
        <w:tc>
          <w:tcPr>
            <w:tcW w:w="3258" w:type="dxa"/>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8"/>
                <w:szCs w:val="28"/>
              </w:rPr>
            </w:pPr>
            <w:r w:rsidRPr="00F61E74">
              <w:rPr>
                <w:rFonts w:ascii="Times New Roman" w:hAnsi="Times New Roman"/>
                <w:b/>
                <w:bCs/>
                <w:iCs/>
                <w:sz w:val="28"/>
                <w:szCs w:val="28"/>
              </w:rPr>
              <w:t>Музыкальное исполнительство</w:t>
            </w:r>
          </w:p>
        </w:tc>
        <w:tc>
          <w:tcPr>
            <w:tcW w:w="1652" w:type="dxa"/>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color w:val="8DB3E2"/>
                <w:sz w:val="28"/>
                <w:szCs w:val="28"/>
              </w:rPr>
            </w:pPr>
            <w:r w:rsidRPr="00F61E74">
              <w:rPr>
                <w:rFonts w:ascii="Times New Roman" w:hAnsi="Times New Roman"/>
                <w:b/>
                <w:bCs/>
                <w:iCs/>
                <w:sz w:val="28"/>
                <w:szCs w:val="28"/>
              </w:rPr>
              <w:t>429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8"/>
                <w:szCs w:val="28"/>
              </w:rPr>
            </w:pPr>
            <w:r w:rsidRPr="00F61E74">
              <w:rPr>
                <w:rFonts w:ascii="Times New Roman" w:hAnsi="Times New Roman"/>
                <w:b/>
                <w:bCs/>
                <w:iCs/>
                <w:sz w:val="28"/>
                <w:szCs w:val="28"/>
              </w:rPr>
              <w:t>264</w:t>
            </w:r>
          </w:p>
        </w:tc>
        <w:tc>
          <w:tcPr>
            <w:tcW w:w="709"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8"/>
                <w:szCs w:val="28"/>
              </w:rPr>
            </w:pPr>
            <w:r w:rsidRPr="00F61E74">
              <w:rPr>
                <w:rFonts w:ascii="Times New Roman" w:hAnsi="Times New Roman"/>
                <w:b/>
                <w:bCs/>
                <w:iCs/>
                <w:sz w:val="28"/>
                <w:szCs w:val="28"/>
              </w:rPr>
              <w:t>-</w:t>
            </w:r>
          </w:p>
        </w:tc>
        <w:tc>
          <w:tcPr>
            <w:tcW w:w="85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8"/>
                <w:szCs w:val="28"/>
              </w:rPr>
            </w:pPr>
            <w:r w:rsidRPr="00F61E74">
              <w:rPr>
                <w:rFonts w:ascii="Times New Roman" w:hAnsi="Times New Roman"/>
                <w:b/>
                <w:bCs/>
                <w:iCs/>
                <w:sz w:val="28"/>
                <w:szCs w:val="28"/>
              </w:rPr>
              <w:t>66</w:t>
            </w:r>
          </w:p>
        </w:tc>
        <w:tc>
          <w:tcPr>
            <w:tcW w:w="992"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8"/>
                <w:szCs w:val="28"/>
              </w:rPr>
            </w:pPr>
            <w:r w:rsidRPr="00F61E74">
              <w:rPr>
                <w:rFonts w:ascii="Times New Roman" w:hAnsi="Times New Roman"/>
                <w:b/>
                <w:bCs/>
                <w:iCs/>
                <w:sz w:val="28"/>
                <w:szCs w:val="28"/>
              </w:rPr>
              <w:t>99</w:t>
            </w:r>
          </w:p>
        </w:tc>
        <w:tc>
          <w:tcPr>
            <w:tcW w:w="1256" w:type="dxa"/>
            <w:tcBorders>
              <w:top w:val="single" w:sz="4" w:space="0" w:color="auto"/>
              <w:left w:val="single" w:sz="4" w:space="0" w:color="auto"/>
              <w:bottom w:val="single" w:sz="4" w:space="0" w:color="auto"/>
              <w:right w:val="single" w:sz="4" w:space="0" w:color="auto"/>
            </w:tcBorders>
            <w:shd w:val="clear" w:color="auto" w:fill="92D050"/>
          </w:tcPr>
          <w:p w:rsidR="00A00807" w:rsidRPr="00F61E74" w:rsidRDefault="00A00807" w:rsidP="003B38B0">
            <w:pPr>
              <w:jc w:val="center"/>
              <w:rPr>
                <w:rFonts w:ascii="Times New Roman" w:hAnsi="Times New Roman"/>
                <w:b/>
                <w:bCs/>
                <w:iCs/>
                <w:sz w:val="28"/>
                <w:szCs w:val="28"/>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8"/>
                <w:szCs w:val="28"/>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
                <w:iCs/>
                <w:sz w:val="28"/>
                <w:szCs w:val="28"/>
              </w:rPr>
            </w:pPr>
          </w:p>
        </w:tc>
        <w:tc>
          <w:tcPr>
            <w:tcW w:w="655" w:type="dxa"/>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
                <w:iCs/>
                <w:sz w:val="28"/>
                <w:szCs w:val="28"/>
              </w:rPr>
            </w:pPr>
          </w:p>
        </w:tc>
      </w:tr>
      <w:tr w:rsidR="00A00807" w:rsidRPr="00F61E74" w:rsidTr="003B38B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ПО.01.УП.01</w:t>
            </w:r>
          </w:p>
        </w:tc>
        <w:tc>
          <w:tcPr>
            <w:tcW w:w="3258"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8"/>
                <w:szCs w:val="28"/>
                <w:vertAlign w:val="superscript"/>
              </w:rPr>
            </w:pPr>
            <w:r w:rsidRPr="00F61E74">
              <w:rPr>
                <w:rFonts w:ascii="Times New Roman" w:hAnsi="Times New Roman"/>
                <w:sz w:val="28"/>
                <w:szCs w:val="28"/>
              </w:rPr>
              <w:t>Специальность и чтение с листа</w:t>
            </w:r>
          </w:p>
        </w:tc>
        <w:tc>
          <w:tcPr>
            <w:tcW w:w="1652"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color w:val="8DB3E2"/>
                <w:sz w:val="28"/>
                <w:szCs w:val="28"/>
              </w:rPr>
            </w:pPr>
            <w:r w:rsidRPr="00F61E74">
              <w:rPr>
                <w:rFonts w:ascii="Times New Roman" w:hAnsi="Times New Roman"/>
                <w:sz w:val="28"/>
                <w:szCs w:val="28"/>
              </w:rPr>
              <w:t>297</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198</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p>
        </w:tc>
        <w:tc>
          <w:tcPr>
            <w:tcW w:w="992" w:type="dxa"/>
            <w:gridSpan w:val="5"/>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99</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8"/>
                <w:szCs w:val="28"/>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3</w:t>
            </w:r>
          </w:p>
        </w:tc>
        <w:tc>
          <w:tcPr>
            <w:tcW w:w="655"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3</w:t>
            </w:r>
          </w:p>
        </w:tc>
      </w:tr>
      <w:tr w:rsidR="00A00807" w:rsidRPr="00F61E74" w:rsidTr="003B38B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ПО.01.УП.02</w:t>
            </w:r>
          </w:p>
        </w:tc>
        <w:tc>
          <w:tcPr>
            <w:tcW w:w="3258"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8"/>
                <w:szCs w:val="28"/>
                <w:vertAlign w:val="superscript"/>
              </w:rPr>
            </w:pPr>
            <w:r w:rsidRPr="00F61E74">
              <w:rPr>
                <w:rFonts w:ascii="Times New Roman" w:hAnsi="Times New Roman"/>
                <w:sz w:val="28"/>
                <w:szCs w:val="28"/>
              </w:rPr>
              <w:t>Ансамбль</w:t>
            </w:r>
            <w:r w:rsidRPr="00F61E74">
              <w:rPr>
                <w:rFonts w:ascii="Times New Roman" w:hAnsi="Times New Roman"/>
                <w:b/>
                <w:sz w:val="28"/>
                <w:szCs w:val="28"/>
                <w:vertAlign w:val="superscript"/>
              </w:rPr>
              <w:t>2</w:t>
            </w:r>
            <w:r w:rsidRPr="00F61E74">
              <w:rPr>
                <w:rFonts w:ascii="Times New Roman" w:hAnsi="Times New Roman"/>
                <w:sz w:val="28"/>
                <w:szCs w:val="28"/>
                <w:vertAlign w:val="superscript"/>
              </w:rPr>
              <w:t>)</w:t>
            </w:r>
          </w:p>
        </w:tc>
        <w:tc>
          <w:tcPr>
            <w:tcW w:w="1652"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132</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66</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66</w:t>
            </w:r>
          </w:p>
        </w:tc>
        <w:tc>
          <w:tcPr>
            <w:tcW w:w="992" w:type="dxa"/>
            <w:gridSpan w:val="5"/>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8"/>
                <w:szCs w:val="28"/>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2</w:t>
            </w:r>
          </w:p>
        </w:tc>
        <w:tc>
          <w:tcPr>
            <w:tcW w:w="655"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2</w:t>
            </w:r>
          </w:p>
        </w:tc>
      </w:tr>
      <w:tr w:rsidR="00A00807" w:rsidRPr="00F61E74" w:rsidTr="003B38B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8"/>
                <w:szCs w:val="28"/>
              </w:rPr>
            </w:pPr>
            <w:r w:rsidRPr="00F61E74">
              <w:rPr>
                <w:rFonts w:ascii="Times New Roman" w:hAnsi="Times New Roman"/>
                <w:b/>
                <w:bCs/>
                <w:iCs/>
                <w:sz w:val="28"/>
                <w:szCs w:val="28"/>
              </w:rPr>
              <w:t>ПО.02.</w:t>
            </w:r>
          </w:p>
        </w:tc>
        <w:tc>
          <w:tcPr>
            <w:tcW w:w="3258" w:type="dxa"/>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8"/>
                <w:szCs w:val="28"/>
              </w:rPr>
            </w:pPr>
            <w:r w:rsidRPr="00F61E74">
              <w:rPr>
                <w:rFonts w:ascii="Times New Roman" w:hAnsi="Times New Roman"/>
                <w:b/>
                <w:bCs/>
                <w:iCs/>
                <w:sz w:val="28"/>
                <w:szCs w:val="28"/>
              </w:rPr>
              <w:t>Теория и история музыки</w:t>
            </w:r>
          </w:p>
        </w:tc>
        <w:tc>
          <w:tcPr>
            <w:tcW w:w="1652" w:type="dxa"/>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8"/>
                <w:szCs w:val="28"/>
              </w:rPr>
            </w:pPr>
            <w:r w:rsidRPr="00F61E74">
              <w:rPr>
                <w:rFonts w:ascii="Times New Roman" w:hAnsi="Times New Roman"/>
                <w:b/>
                <w:bCs/>
                <w:iCs/>
                <w:sz w:val="28"/>
                <w:szCs w:val="28"/>
              </w:rPr>
              <w:t>231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8"/>
                <w:szCs w:val="28"/>
              </w:rPr>
            </w:pPr>
            <w:r w:rsidRPr="00F61E74">
              <w:rPr>
                <w:rFonts w:ascii="Times New Roman" w:hAnsi="Times New Roman"/>
                <w:b/>
                <w:bCs/>
                <w:iCs/>
                <w:sz w:val="28"/>
                <w:szCs w:val="28"/>
              </w:rPr>
              <w:t>99</w:t>
            </w:r>
          </w:p>
        </w:tc>
        <w:tc>
          <w:tcPr>
            <w:tcW w:w="709"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8"/>
                <w:szCs w:val="28"/>
              </w:rPr>
            </w:pPr>
            <w:r w:rsidRPr="00F61E74">
              <w:rPr>
                <w:rFonts w:ascii="Times New Roman" w:hAnsi="Times New Roman"/>
                <w:b/>
                <w:bCs/>
                <w:iCs/>
                <w:sz w:val="28"/>
                <w:szCs w:val="28"/>
              </w:rPr>
              <w:t>-</w:t>
            </w:r>
          </w:p>
        </w:tc>
        <w:tc>
          <w:tcPr>
            <w:tcW w:w="85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8"/>
                <w:szCs w:val="28"/>
              </w:rPr>
            </w:pPr>
            <w:r w:rsidRPr="00F61E74">
              <w:rPr>
                <w:rFonts w:ascii="Times New Roman" w:hAnsi="Times New Roman"/>
                <w:b/>
                <w:bCs/>
                <w:iCs/>
                <w:sz w:val="28"/>
                <w:szCs w:val="28"/>
              </w:rPr>
              <w:t>132</w:t>
            </w:r>
          </w:p>
        </w:tc>
        <w:tc>
          <w:tcPr>
            <w:tcW w:w="992"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8"/>
                <w:szCs w:val="28"/>
              </w:rPr>
            </w:pPr>
            <w:r w:rsidRPr="00F61E74">
              <w:rPr>
                <w:rFonts w:ascii="Times New Roman" w:hAnsi="Times New Roman"/>
                <w:b/>
                <w:bCs/>
                <w:iCs/>
                <w:sz w:val="28"/>
                <w:szCs w:val="28"/>
              </w:rPr>
              <w:t>-</w:t>
            </w:r>
          </w:p>
        </w:tc>
        <w:tc>
          <w:tcPr>
            <w:tcW w:w="1256" w:type="dxa"/>
            <w:tcBorders>
              <w:top w:val="single" w:sz="4" w:space="0" w:color="auto"/>
              <w:left w:val="single" w:sz="4" w:space="0" w:color="auto"/>
              <w:bottom w:val="single" w:sz="4" w:space="0" w:color="auto"/>
              <w:right w:val="single" w:sz="4" w:space="0" w:color="auto"/>
            </w:tcBorders>
            <w:shd w:val="clear" w:color="auto" w:fill="92D050"/>
          </w:tcPr>
          <w:p w:rsidR="00A00807" w:rsidRPr="00F61E74" w:rsidRDefault="00A00807" w:rsidP="003B38B0">
            <w:pPr>
              <w:jc w:val="center"/>
              <w:rPr>
                <w:rFonts w:ascii="Times New Roman" w:hAnsi="Times New Roman"/>
                <w:b/>
                <w:bCs/>
                <w:iCs/>
                <w:sz w:val="28"/>
                <w:szCs w:val="28"/>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A00807" w:rsidRPr="00F61E74" w:rsidRDefault="00A00807" w:rsidP="003B38B0">
            <w:pPr>
              <w:jc w:val="center"/>
              <w:rPr>
                <w:rFonts w:ascii="Times New Roman" w:hAnsi="Times New Roman"/>
                <w:b/>
                <w:bCs/>
                <w:iCs/>
                <w:sz w:val="28"/>
                <w:szCs w:val="28"/>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
                <w:iCs/>
                <w:sz w:val="28"/>
                <w:szCs w:val="28"/>
              </w:rPr>
            </w:pPr>
            <w:r w:rsidRPr="00F61E74">
              <w:rPr>
                <w:rFonts w:ascii="Times New Roman" w:hAnsi="Times New Roman"/>
                <w:b/>
                <w:bCs/>
                <w:i/>
                <w:iCs/>
                <w:sz w:val="28"/>
                <w:szCs w:val="28"/>
              </w:rPr>
              <w:t>  </w:t>
            </w:r>
          </w:p>
        </w:tc>
        <w:tc>
          <w:tcPr>
            <w:tcW w:w="655" w:type="dxa"/>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
                <w:iCs/>
                <w:sz w:val="28"/>
                <w:szCs w:val="28"/>
              </w:rPr>
            </w:pPr>
            <w:r w:rsidRPr="00F61E74">
              <w:rPr>
                <w:rFonts w:ascii="Times New Roman" w:hAnsi="Times New Roman"/>
                <w:b/>
                <w:bCs/>
                <w:i/>
                <w:iCs/>
                <w:sz w:val="28"/>
                <w:szCs w:val="28"/>
              </w:rPr>
              <w:t> </w:t>
            </w:r>
          </w:p>
        </w:tc>
      </w:tr>
      <w:tr w:rsidR="00A00807" w:rsidRPr="00F61E74" w:rsidTr="003B38B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ПО.02.УП.01</w:t>
            </w:r>
          </w:p>
        </w:tc>
        <w:tc>
          <w:tcPr>
            <w:tcW w:w="3258"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8"/>
                <w:szCs w:val="28"/>
              </w:rPr>
            </w:pPr>
            <w:r w:rsidRPr="00F61E74">
              <w:rPr>
                <w:rFonts w:ascii="Times New Roman" w:hAnsi="Times New Roman"/>
                <w:sz w:val="28"/>
                <w:szCs w:val="28"/>
              </w:rPr>
              <w:t>Сольфеджио</w:t>
            </w:r>
          </w:p>
        </w:tc>
        <w:tc>
          <w:tcPr>
            <w:tcW w:w="1652"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82,5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33</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49,5</w:t>
            </w:r>
          </w:p>
        </w:tc>
        <w:tc>
          <w:tcPr>
            <w:tcW w:w="992" w:type="dxa"/>
            <w:gridSpan w:val="5"/>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8"/>
                <w:szCs w:val="28"/>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1,5</w:t>
            </w:r>
          </w:p>
        </w:tc>
        <w:tc>
          <w:tcPr>
            <w:tcW w:w="655"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1,5</w:t>
            </w:r>
          </w:p>
        </w:tc>
      </w:tr>
      <w:tr w:rsidR="00A00807" w:rsidRPr="00F61E74" w:rsidTr="003B38B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ПО.02.УП.02</w:t>
            </w:r>
          </w:p>
        </w:tc>
        <w:tc>
          <w:tcPr>
            <w:tcW w:w="3258"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8"/>
                <w:szCs w:val="28"/>
              </w:rPr>
            </w:pPr>
            <w:r w:rsidRPr="00F61E74">
              <w:rPr>
                <w:rFonts w:ascii="Times New Roman" w:hAnsi="Times New Roman"/>
                <w:bCs/>
                <w:sz w:val="28"/>
                <w:szCs w:val="28"/>
              </w:rPr>
              <w:t>Музыкальная литература (зарубежная, отечественная)</w:t>
            </w:r>
          </w:p>
        </w:tc>
        <w:tc>
          <w:tcPr>
            <w:tcW w:w="1652"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82,5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33</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49,5</w:t>
            </w:r>
          </w:p>
        </w:tc>
        <w:tc>
          <w:tcPr>
            <w:tcW w:w="992" w:type="dxa"/>
            <w:gridSpan w:val="5"/>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8"/>
                <w:szCs w:val="28"/>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1,5</w:t>
            </w:r>
          </w:p>
        </w:tc>
        <w:tc>
          <w:tcPr>
            <w:tcW w:w="655"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1,5</w:t>
            </w:r>
          </w:p>
        </w:tc>
      </w:tr>
      <w:tr w:rsidR="00A00807" w:rsidRPr="00F61E74" w:rsidTr="003B38B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ПО.02.УП.03</w:t>
            </w:r>
          </w:p>
        </w:tc>
        <w:tc>
          <w:tcPr>
            <w:tcW w:w="3258"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8"/>
                <w:szCs w:val="28"/>
              </w:rPr>
            </w:pPr>
            <w:r w:rsidRPr="00F61E74">
              <w:rPr>
                <w:rFonts w:ascii="Times New Roman" w:hAnsi="Times New Roman"/>
                <w:bCs/>
                <w:sz w:val="28"/>
                <w:szCs w:val="28"/>
              </w:rPr>
              <w:t>Элементарная теория музыки</w:t>
            </w:r>
          </w:p>
        </w:tc>
        <w:tc>
          <w:tcPr>
            <w:tcW w:w="1652"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66</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33</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33</w:t>
            </w:r>
          </w:p>
        </w:tc>
        <w:tc>
          <w:tcPr>
            <w:tcW w:w="992" w:type="dxa"/>
            <w:gridSpan w:val="5"/>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17,18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8"/>
                <w:szCs w:val="28"/>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1</w:t>
            </w:r>
          </w:p>
        </w:tc>
        <w:tc>
          <w:tcPr>
            <w:tcW w:w="655"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1</w:t>
            </w:r>
          </w:p>
        </w:tc>
      </w:tr>
      <w:tr w:rsidR="00A00807" w:rsidRPr="00F61E74" w:rsidTr="003B38B0">
        <w:trPr>
          <w:trHeight w:val="300"/>
        </w:trPr>
        <w:tc>
          <w:tcPr>
            <w:tcW w:w="4830"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8"/>
                <w:szCs w:val="28"/>
              </w:rPr>
            </w:pPr>
            <w:r w:rsidRPr="00F61E74">
              <w:rPr>
                <w:rFonts w:ascii="Times New Roman" w:hAnsi="Times New Roman"/>
                <w:b/>
                <w:bCs/>
                <w:sz w:val="28"/>
                <w:szCs w:val="28"/>
              </w:rPr>
              <w:t>Аудиторная нагрузка по двум предметным областям:</w:t>
            </w:r>
          </w:p>
        </w:tc>
        <w:tc>
          <w:tcPr>
            <w:tcW w:w="1652"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8"/>
                <w:szCs w:val="28"/>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8"/>
                <w:szCs w:val="28"/>
              </w:rPr>
            </w:pPr>
          </w:p>
        </w:tc>
        <w:tc>
          <w:tcPr>
            <w:tcW w:w="2552" w:type="dxa"/>
            <w:gridSpan w:val="10"/>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8"/>
                <w:szCs w:val="28"/>
              </w:rPr>
            </w:pPr>
            <w:r w:rsidRPr="00F61E74">
              <w:rPr>
                <w:rFonts w:ascii="Times New Roman" w:hAnsi="Times New Roman"/>
                <w:b/>
                <w:bCs/>
                <w:sz w:val="28"/>
                <w:szCs w:val="28"/>
              </w:rPr>
              <w:t>297</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sz w:val="28"/>
                <w:szCs w:val="28"/>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sz w:val="28"/>
                <w:szCs w:val="28"/>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sz w:val="28"/>
                <w:szCs w:val="28"/>
              </w:rPr>
            </w:pPr>
            <w:r w:rsidRPr="00F61E74">
              <w:rPr>
                <w:rFonts w:ascii="Times New Roman" w:hAnsi="Times New Roman"/>
                <w:b/>
                <w:sz w:val="28"/>
                <w:szCs w:val="28"/>
              </w:rPr>
              <w:t>9</w:t>
            </w:r>
          </w:p>
        </w:tc>
        <w:tc>
          <w:tcPr>
            <w:tcW w:w="655"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sz w:val="28"/>
                <w:szCs w:val="28"/>
              </w:rPr>
            </w:pPr>
            <w:r w:rsidRPr="00F61E74">
              <w:rPr>
                <w:rFonts w:ascii="Times New Roman" w:hAnsi="Times New Roman"/>
                <w:b/>
                <w:sz w:val="28"/>
                <w:szCs w:val="28"/>
              </w:rPr>
              <w:t>9</w:t>
            </w:r>
          </w:p>
        </w:tc>
      </w:tr>
      <w:tr w:rsidR="00A00807" w:rsidRPr="00F61E74" w:rsidTr="003B38B0">
        <w:trPr>
          <w:trHeight w:val="300"/>
        </w:trPr>
        <w:tc>
          <w:tcPr>
            <w:tcW w:w="4830"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8"/>
                <w:szCs w:val="28"/>
              </w:rPr>
            </w:pPr>
            <w:r w:rsidRPr="00F61E74">
              <w:rPr>
                <w:rFonts w:ascii="Times New Roman" w:hAnsi="Times New Roman"/>
                <w:b/>
                <w:bCs/>
                <w:sz w:val="28"/>
                <w:szCs w:val="28"/>
              </w:rPr>
              <w:lastRenderedPageBreak/>
              <w:t>Максимальная нагрузка по двум предметным областям:</w:t>
            </w:r>
          </w:p>
        </w:tc>
        <w:tc>
          <w:tcPr>
            <w:tcW w:w="1652"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8"/>
                <w:szCs w:val="28"/>
              </w:rPr>
            </w:pPr>
            <w:r w:rsidRPr="00F61E74">
              <w:rPr>
                <w:rFonts w:ascii="Times New Roman" w:hAnsi="Times New Roman"/>
                <w:b/>
                <w:bCs/>
                <w:sz w:val="28"/>
                <w:szCs w:val="28"/>
              </w:rPr>
              <w:t>660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8"/>
                <w:szCs w:val="28"/>
              </w:rPr>
            </w:pPr>
            <w:r w:rsidRPr="00F61E74">
              <w:rPr>
                <w:rFonts w:ascii="Times New Roman" w:hAnsi="Times New Roman"/>
                <w:b/>
                <w:bCs/>
                <w:sz w:val="28"/>
                <w:szCs w:val="28"/>
              </w:rPr>
              <w:t>363</w:t>
            </w:r>
          </w:p>
        </w:tc>
        <w:tc>
          <w:tcPr>
            <w:tcW w:w="2552" w:type="dxa"/>
            <w:gridSpan w:val="10"/>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8"/>
                <w:szCs w:val="28"/>
              </w:rPr>
            </w:pPr>
            <w:r w:rsidRPr="00F61E74">
              <w:rPr>
                <w:rFonts w:ascii="Times New Roman" w:hAnsi="Times New Roman"/>
                <w:b/>
                <w:bCs/>
                <w:sz w:val="28"/>
                <w:szCs w:val="28"/>
              </w:rPr>
              <w:t>297</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sz w:val="28"/>
                <w:szCs w:val="28"/>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sz w:val="28"/>
                <w:szCs w:val="28"/>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sz w:val="28"/>
                <w:szCs w:val="28"/>
              </w:rPr>
            </w:pPr>
            <w:r w:rsidRPr="00F61E74">
              <w:rPr>
                <w:rFonts w:ascii="Times New Roman" w:hAnsi="Times New Roman"/>
                <w:b/>
                <w:sz w:val="28"/>
                <w:szCs w:val="28"/>
              </w:rPr>
              <w:t>19,5</w:t>
            </w:r>
          </w:p>
        </w:tc>
        <w:tc>
          <w:tcPr>
            <w:tcW w:w="655"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sz w:val="28"/>
                <w:szCs w:val="28"/>
              </w:rPr>
            </w:pPr>
            <w:r w:rsidRPr="00F61E74">
              <w:rPr>
                <w:rFonts w:ascii="Times New Roman" w:hAnsi="Times New Roman"/>
                <w:b/>
                <w:sz w:val="28"/>
                <w:szCs w:val="28"/>
              </w:rPr>
              <w:t>19,5</w:t>
            </w:r>
          </w:p>
        </w:tc>
      </w:tr>
      <w:tr w:rsidR="00A00807" w:rsidRPr="00F61E74" w:rsidTr="003B38B0">
        <w:trPr>
          <w:trHeight w:val="300"/>
        </w:trPr>
        <w:tc>
          <w:tcPr>
            <w:tcW w:w="4830"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8"/>
                <w:szCs w:val="28"/>
              </w:rPr>
            </w:pPr>
            <w:r w:rsidRPr="00F61E74">
              <w:rPr>
                <w:rFonts w:ascii="Times New Roman" w:hAnsi="Times New Roman"/>
                <w:b/>
                <w:bCs/>
                <w:sz w:val="28"/>
                <w:szCs w:val="28"/>
              </w:rPr>
              <w:t>Количество контрольных уроков, зачетов, экзаменов</w:t>
            </w:r>
          </w:p>
        </w:tc>
        <w:tc>
          <w:tcPr>
            <w:tcW w:w="1652"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8"/>
                <w:szCs w:val="28"/>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8"/>
                <w:szCs w:val="28"/>
              </w:rPr>
            </w:pPr>
          </w:p>
        </w:tc>
        <w:tc>
          <w:tcPr>
            <w:tcW w:w="2552" w:type="dxa"/>
            <w:gridSpan w:val="10"/>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8"/>
                <w:szCs w:val="28"/>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sz w:val="28"/>
                <w:szCs w:val="28"/>
              </w:rPr>
            </w:pPr>
            <w:r w:rsidRPr="00F61E74">
              <w:rPr>
                <w:rFonts w:ascii="Times New Roman" w:hAnsi="Times New Roman"/>
                <w:b/>
                <w:bCs/>
                <w:sz w:val="28"/>
                <w:szCs w:val="28"/>
              </w:rPr>
              <w:t>6</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sz w:val="28"/>
                <w:szCs w:val="28"/>
              </w:rPr>
            </w:pPr>
            <w:r w:rsidRPr="00F61E74">
              <w:rPr>
                <w:rFonts w:ascii="Times New Roman" w:hAnsi="Times New Roman"/>
                <w:b/>
                <w:bCs/>
                <w:sz w:val="28"/>
                <w:szCs w:val="28"/>
              </w:rPr>
              <w:t>-</w:t>
            </w: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sz w:val="28"/>
                <w:szCs w:val="28"/>
              </w:rPr>
            </w:pPr>
          </w:p>
        </w:tc>
        <w:tc>
          <w:tcPr>
            <w:tcW w:w="655"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sz w:val="28"/>
                <w:szCs w:val="28"/>
              </w:rPr>
            </w:pPr>
          </w:p>
        </w:tc>
      </w:tr>
      <w:tr w:rsidR="00A00807" w:rsidRPr="00F61E74" w:rsidTr="003B38B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8"/>
                <w:szCs w:val="28"/>
              </w:rPr>
            </w:pPr>
            <w:r w:rsidRPr="00F61E74">
              <w:rPr>
                <w:rFonts w:ascii="Times New Roman" w:hAnsi="Times New Roman"/>
                <w:b/>
                <w:bCs/>
                <w:sz w:val="28"/>
                <w:szCs w:val="28"/>
              </w:rPr>
              <w:t>В.00.</w:t>
            </w:r>
          </w:p>
        </w:tc>
        <w:tc>
          <w:tcPr>
            <w:tcW w:w="3258"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8"/>
                <w:szCs w:val="28"/>
                <w:vertAlign w:val="superscript"/>
              </w:rPr>
            </w:pPr>
            <w:r w:rsidRPr="00F61E74">
              <w:rPr>
                <w:rFonts w:ascii="Times New Roman" w:hAnsi="Times New Roman"/>
                <w:b/>
                <w:bCs/>
                <w:sz w:val="28"/>
                <w:szCs w:val="28"/>
              </w:rPr>
              <w:t>Вариативная часть</w:t>
            </w:r>
          </w:p>
        </w:tc>
        <w:tc>
          <w:tcPr>
            <w:tcW w:w="1652"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8"/>
                <w:szCs w:val="28"/>
              </w:rPr>
            </w:pPr>
            <w:r w:rsidRPr="00F61E74">
              <w:rPr>
                <w:rFonts w:ascii="Times New Roman" w:hAnsi="Times New Roman"/>
                <w:b/>
                <w:bCs/>
                <w:sz w:val="28"/>
                <w:szCs w:val="28"/>
              </w:rPr>
              <w:t>49,5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8"/>
                <w:szCs w:val="28"/>
              </w:rPr>
            </w:pPr>
            <w:r w:rsidRPr="00F61E74">
              <w:rPr>
                <w:rFonts w:ascii="Times New Roman" w:hAnsi="Times New Roman"/>
                <w:b/>
                <w:bCs/>
                <w:sz w:val="28"/>
                <w:szCs w:val="28"/>
              </w:rPr>
              <w:t>16,5</w:t>
            </w:r>
          </w:p>
        </w:tc>
        <w:tc>
          <w:tcPr>
            <w:tcW w:w="2552" w:type="dxa"/>
            <w:gridSpan w:val="10"/>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sz w:val="28"/>
                <w:szCs w:val="28"/>
              </w:rPr>
            </w:pPr>
            <w:r w:rsidRPr="00F61E74">
              <w:rPr>
                <w:rFonts w:ascii="Times New Roman" w:hAnsi="Times New Roman"/>
                <w:b/>
                <w:bCs/>
                <w:sz w:val="28"/>
                <w:szCs w:val="28"/>
              </w:rPr>
              <w:t>49,5</w:t>
            </w:r>
          </w:p>
        </w:tc>
        <w:tc>
          <w:tcPr>
            <w:tcW w:w="1256" w:type="dxa"/>
            <w:tcBorders>
              <w:top w:val="single" w:sz="4" w:space="0" w:color="auto"/>
              <w:left w:val="single" w:sz="4" w:space="0" w:color="auto"/>
              <w:bottom w:val="single" w:sz="4" w:space="0" w:color="auto"/>
              <w:right w:val="single" w:sz="4" w:space="0" w:color="auto"/>
            </w:tcBorders>
            <w:shd w:val="clear" w:color="auto" w:fill="E6E6E6"/>
          </w:tcPr>
          <w:p w:rsidR="00A00807" w:rsidRPr="00F61E74" w:rsidRDefault="00A00807" w:rsidP="003B38B0">
            <w:pPr>
              <w:jc w:val="center"/>
              <w:rPr>
                <w:rFonts w:ascii="Times New Roman" w:hAnsi="Times New Roman"/>
                <w:b/>
                <w:bCs/>
                <w:sz w:val="28"/>
                <w:szCs w:val="28"/>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sz w:val="28"/>
                <w:szCs w:val="28"/>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p>
        </w:tc>
        <w:tc>
          <w:tcPr>
            <w:tcW w:w="655"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p>
        </w:tc>
      </w:tr>
      <w:tr w:rsidR="00A00807" w:rsidRPr="00F61E74" w:rsidTr="003B38B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В.01.УП.01</w:t>
            </w:r>
          </w:p>
        </w:tc>
        <w:tc>
          <w:tcPr>
            <w:tcW w:w="3258"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rPr>
                <w:rFonts w:ascii="Times New Roman" w:hAnsi="Times New Roman"/>
                <w:sz w:val="28"/>
                <w:szCs w:val="28"/>
                <w:vertAlign w:val="superscript"/>
              </w:rPr>
            </w:pPr>
            <w:r w:rsidRPr="00F61E74">
              <w:rPr>
                <w:rFonts w:ascii="Times New Roman" w:hAnsi="Times New Roman"/>
                <w:sz w:val="28"/>
                <w:szCs w:val="28"/>
              </w:rPr>
              <w:t>Хоровой класс</w:t>
            </w:r>
            <w:r w:rsidRPr="00F61E74">
              <w:rPr>
                <w:rFonts w:ascii="Times New Roman" w:hAnsi="Times New Roman"/>
                <w:b/>
                <w:sz w:val="28"/>
                <w:szCs w:val="28"/>
                <w:vertAlign w:val="superscript"/>
              </w:rPr>
              <w:t>3</w:t>
            </w:r>
            <w:r w:rsidRPr="00F61E74">
              <w:rPr>
                <w:rFonts w:ascii="Times New Roman" w:hAnsi="Times New Roman"/>
                <w:sz w:val="28"/>
                <w:szCs w:val="28"/>
                <w:vertAlign w:val="superscript"/>
              </w:rPr>
              <w:t>)</w:t>
            </w:r>
          </w:p>
        </w:tc>
        <w:tc>
          <w:tcPr>
            <w:tcW w:w="1652"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49,5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16,5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bCs/>
                <w:sz w:val="28"/>
                <w:szCs w:val="28"/>
              </w:rPr>
              <w:t>49,5</w:t>
            </w:r>
          </w:p>
        </w:tc>
        <w:tc>
          <w:tcPr>
            <w:tcW w:w="900"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p>
        </w:tc>
        <w:tc>
          <w:tcPr>
            <w:tcW w:w="932" w:type="dxa"/>
            <w:gridSpan w:val="4"/>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bCs/>
                <w:sz w:val="28"/>
                <w:szCs w:val="28"/>
              </w:rPr>
              <w:t>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sz w:val="28"/>
                <w:szCs w:val="28"/>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1,5</w:t>
            </w:r>
          </w:p>
        </w:tc>
        <w:tc>
          <w:tcPr>
            <w:tcW w:w="655"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1,5</w:t>
            </w:r>
          </w:p>
        </w:tc>
      </w:tr>
      <w:tr w:rsidR="00A00807" w:rsidRPr="00F61E74" w:rsidTr="003B38B0">
        <w:trPr>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8"/>
                <w:szCs w:val="28"/>
                <w:vertAlign w:val="superscript"/>
              </w:rPr>
            </w:pPr>
            <w:r w:rsidRPr="00F61E74">
              <w:rPr>
                <w:rFonts w:ascii="Times New Roman" w:hAnsi="Times New Roman"/>
                <w:b/>
                <w:bCs/>
                <w:iCs/>
                <w:sz w:val="28"/>
                <w:szCs w:val="28"/>
              </w:rPr>
              <w:t>Всего аудиторная нагрузка с учетом вариативной части:</w:t>
            </w:r>
            <w:r w:rsidRPr="00F61E74">
              <w:rPr>
                <w:rFonts w:ascii="Times New Roman" w:hAnsi="Times New Roman"/>
                <w:b/>
                <w:bCs/>
                <w:iCs/>
                <w:sz w:val="28"/>
                <w:szCs w:val="28"/>
                <w:vertAlign w:val="superscript"/>
              </w:rPr>
              <w:t>4)</w:t>
            </w:r>
          </w:p>
        </w:tc>
        <w:tc>
          <w:tcPr>
            <w:tcW w:w="1652"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8"/>
                <w:szCs w:val="28"/>
              </w:rPr>
            </w:pPr>
            <w:r w:rsidRPr="00F61E74">
              <w:rPr>
                <w:rFonts w:ascii="Times New Roman" w:hAnsi="Times New Roman"/>
                <w:b/>
                <w:bCs/>
                <w:iCs/>
                <w:sz w:val="28"/>
                <w:szCs w:val="28"/>
              </w:rPr>
              <w:t>709,5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8"/>
                <w:szCs w:val="28"/>
              </w:rPr>
            </w:pPr>
          </w:p>
        </w:tc>
        <w:tc>
          <w:tcPr>
            <w:tcW w:w="2552"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iCs/>
                <w:sz w:val="28"/>
                <w:szCs w:val="28"/>
              </w:rPr>
            </w:pPr>
            <w:r w:rsidRPr="00F61E74">
              <w:rPr>
                <w:rFonts w:ascii="Times New Roman" w:hAnsi="Times New Roman"/>
                <w:b/>
                <w:bCs/>
                <w:iCs/>
                <w:sz w:val="28"/>
                <w:szCs w:val="28"/>
              </w:rPr>
              <w:t>346,5</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iCs/>
                <w:sz w:val="28"/>
                <w:szCs w:val="28"/>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iCs/>
                <w:sz w:val="28"/>
                <w:szCs w:val="28"/>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8"/>
                <w:szCs w:val="28"/>
              </w:rPr>
            </w:pPr>
            <w:r w:rsidRPr="00F61E74">
              <w:rPr>
                <w:rFonts w:ascii="Times New Roman" w:hAnsi="Times New Roman"/>
                <w:b/>
                <w:bCs/>
                <w:iCs/>
                <w:sz w:val="28"/>
                <w:szCs w:val="28"/>
              </w:rPr>
              <w:t>10,5</w:t>
            </w: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8"/>
                <w:szCs w:val="28"/>
              </w:rPr>
            </w:pPr>
            <w:r w:rsidRPr="00F61E74">
              <w:rPr>
                <w:rFonts w:ascii="Times New Roman" w:hAnsi="Times New Roman"/>
                <w:b/>
                <w:bCs/>
                <w:iCs/>
                <w:sz w:val="28"/>
                <w:szCs w:val="28"/>
              </w:rPr>
              <w:t>10,5</w:t>
            </w:r>
          </w:p>
        </w:tc>
      </w:tr>
      <w:tr w:rsidR="00A00807" w:rsidRPr="00F61E74" w:rsidTr="003B38B0">
        <w:trPr>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8"/>
                <w:szCs w:val="28"/>
                <w:vertAlign w:val="superscript"/>
              </w:rPr>
            </w:pPr>
            <w:r w:rsidRPr="00F61E74">
              <w:rPr>
                <w:rFonts w:ascii="Times New Roman" w:hAnsi="Times New Roman"/>
                <w:b/>
                <w:bCs/>
                <w:iCs/>
                <w:sz w:val="28"/>
                <w:szCs w:val="28"/>
              </w:rPr>
              <w:t>Всего максимальная нагрузка с учетом вариативной части:</w:t>
            </w:r>
            <w:r w:rsidRPr="00F61E74">
              <w:rPr>
                <w:rFonts w:ascii="Times New Roman" w:hAnsi="Times New Roman"/>
                <w:b/>
                <w:bCs/>
                <w:iCs/>
                <w:sz w:val="28"/>
                <w:szCs w:val="28"/>
                <w:vertAlign w:val="superscript"/>
              </w:rPr>
              <w:t>4)</w:t>
            </w:r>
          </w:p>
        </w:tc>
        <w:tc>
          <w:tcPr>
            <w:tcW w:w="1652"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8"/>
                <w:szCs w:val="28"/>
              </w:rPr>
            </w:pPr>
            <w:r w:rsidRPr="00F61E74">
              <w:rPr>
                <w:rFonts w:ascii="Times New Roman" w:hAnsi="Times New Roman"/>
                <w:b/>
                <w:bCs/>
                <w:iCs/>
                <w:sz w:val="28"/>
                <w:szCs w:val="28"/>
              </w:rPr>
              <w:t>726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8"/>
                <w:szCs w:val="28"/>
              </w:rPr>
            </w:pPr>
            <w:r w:rsidRPr="00F61E74">
              <w:rPr>
                <w:rFonts w:ascii="Times New Roman" w:hAnsi="Times New Roman"/>
                <w:b/>
                <w:bCs/>
                <w:iCs/>
                <w:sz w:val="28"/>
                <w:szCs w:val="28"/>
              </w:rPr>
              <w:t>379,5</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iCs/>
                <w:sz w:val="28"/>
                <w:szCs w:val="28"/>
              </w:rPr>
            </w:pPr>
            <w:r w:rsidRPr="00F61E74">
              <w:rPr>
                <w:rFonts w:ascii="Times New Roman" w:hAnsi="Times New Roman"/>
                <w:b/>
                <w:bCs/>
                <w:iCs/>
                <w:sz w:val="28"/>
                <w:szCs w:val="28"/>
              </w:rPr>
              <w:t>346,5</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iCs/>
                <w:sz w:val="28"/>
                <w:szCs w:val="28"/>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iCs/>
                <w:sz w:val="28"/>
                <w:szCs w:val="28"/>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8"/>
                <w:szCs w:val="28"/>
              </w:rPr>
            </w:pPr>
            <w:r w:rsidRPr="00F61E74">
              <w:rPr>
                <w:rFonts w:ascii="Times New Roman" w:hAnsi="Times New Roman"/>
                <w:b/>
                <w:bCs/>
                <w:iCs/>
                <w:sz w:val="28"/>
                <w:szCs w:val="28"/>
              </w:rPr>
              <w:t>21,5</w:t>
            </w: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8"/>
                <w:szCs w:val="28"/>
              </w:rPr>
            </w:pPr>
            <w:r w:rsidRPr="00F61E74">
              <w:rPr>
                <w:rFonts w:ascii="Times New Roman" w:hAnsi="Times New Roman"/>
                <w:b/>
                <w:bCs/>
                <w:iCs/>
                <w:sz w:val="28"/>
                <w:szCs w:val="28"/>
              </w:rPr>
              <w:t>21,5</w:t>
            </w:r>
          </w:p>
        </w:tc>
      </w:tr>
      <w:tr w:rsidR="00A00807" w:rsidRPr="00F61E74" w:rsidTr="003B38B0">
        <w:trPr>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8"/>
                <w:szCs w:val="28"/>
              </w:rPr>
            </w:pPr>
            <w:r w:rsidRPr="00F61E74">
              <w:rPr>
                <w:rFonts w:ascii="Times New Roman" w:hAnsi="Times New Roman"/>
                <w:b/>
                <w:bCs/>
                <w:iCs/>
                <w:sz w:val="28"/>
                <w:szCs w:val="28"/>
              </w:rPr>
              <w:t>Всего количество контрольных уроков, зачетов, экзаменов:</w:t>
            </w:r>
          </w:p>
        </w:tc>
        <w:tc>
          <w:tcPr>
            <w:tcW w:w="1652"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8"/>
                <w:szCs w:val="2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8"/>
                <w:szCs w:val="28"/>
              </w:rPr>
            </w:pPr>
          </w:p>
        </w:tc>
        <w:tc>
          <w:tcPr>
            <w:tcW w:w="2552"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iCs/>
                <w:sz w:val="28"/>
                <w:szCs w:val="28"/>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iCs/>
                <w:sz w:val="28"/>
                <w:szCs w:val="28"/>
              </w:rPr>
            </w:pPr>
            <w:r w:rsidRPr="00F61E74">
              <w:rPr>
                <w:rFonts w:ascii="Times New Roman" w:hAnsi="Times New Roman"/>
                <w:b/>
                <w:bCs/>
                <w:iCs/>
                <w:sz w:val="28"/>
                <w:szCs w:val="28"/>
              </w:rPr>
              <w:t>6</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iCs/>
                <w:sz w:val="28"/>
                <w:szCs w:val="28"/>
              </w:rPr>
            </w:pPr>
            <w:r w:rsidRPr="00F61E74">
              <w:rPr>
                <w:rFonts w:ascii="Times New Roman" w:hAnsi="Times New Roman"/>
                <w:b/>
                <w:bCs/>
                <w:iCs/>
                <w:sz w:val="28"/>
                <w:szCs w:val="28"/>
              </w:rPr>
              <w: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8"/>
                <w:szCs w:val="28"/>
              </w:rPr>
            </w:pP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bCs/>
                <w:iCs/>
                <w:sz w:val="28"/>
                <w:szCs w:val="28"/>
              </w:rPr>
            </w:pPr>
          </w:p>
        </w:tc>
      </w:tr>
      <w:tr w:rsidR="00A00807" w:rsidRPr="00F61E74" w:rsidTr="003B38B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8"/>
                <w:szCs w:val="28"/>
              </w:rPr>
            </w:pPr>
            <w:r w:rsidRPr="00F61E74">
              <w:rPr>
                <w:rFonts w:ascii="Times New Roman" w:hAnsi="Times New Roman"/>
                <w:b/>
                <w:bCs/>
                <w:iCs/>
                <w:sz w:val="28"/>
                <w:szCs w:val="28"/>
              </w:rPr>
              <w:t>К.03.00.</w:t>
            </w:r>
          </w:p>
        </w:tc>
        <w:tc>
          <w:tcPr>
            <w:tcW w:w="3258" w:type="dxa"/>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8"/>
                <w:szCs w:val="28"/>
                <w:vertAlign w:val="superscript"/>
              </w:rPr>
            </w:pPr>
            <w:r w:rsidRPr="00F61E74">
              <w:rPr>
                <w:rFonts w:ascii="Times New Roman" w:hAnsi="Times New Roman"/>
                <w:b/>
                <w:bCs/>
                <w:iCs/>
                <w:sz w:val="28"/>
                <w:szCs w:val="28"/>
              </w:rPr>
              <w:t>Консультации</w:t>
            </w:r>
            <w:r w:rsidRPr="00F61E74">
              <w:rPr>
                <w:rFonts w:ascii="Times New Roman" w:hAnsi="Times New Roman"/>
                <w:b/>
                <w:bCs/>
                <w:iCs/>
                <w:sz w:val="28"/>
                <w:szCs w:val="28"/>
                <w:vertAlign w:val="superscript"/>
              </w:rPr>
              <w:t>5)</w:t>
            </w:r>
          </w:p>
        </w:tc>
        <w:tc>
          <w:tcPr>
            <w:tcW w:w="1652" w:type="dxa"/>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8"/>
                <w:szCs w:val="28"/>
              </w:rPr>
            </w:pPr>
            <w:r w:rsidRPr="00F61E74">
              <w:rPr>
                <w:rFonts w:ascii="Times New Roman" w:hAnsi="Times New Roman"/>
                <w:b/>
                <w:bCs/>
                <w:iCs/>
                <w:sz w:val="28"/>
                <w:szCs w:val="28"/>
              </w:rPr>
              <w:t>26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8"/>
                <w:szCs w:val="28"/>
              </w:rPr>
            </w:pPr>
            <w:r w:rsidRPr="00F61E74">
              <w:rPr>
                <w:rFonts w:ascii="Times New Roman" w:hAnsi="Times New Roman"/>
                <w:b/>
                <w:bCs/>
                <w:iCs/>
                <w:sz w:val="28"/>
                <w:szCs w:val="28"/>
              </w:rPr>
              <w:t>-</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8"/>
                <w:szCs w:val="28"/>
              </w:rPr>
            </w:pPr>
            <w:r w:rsidRPr="00F61E74">
              <w:rPr>
                <w:rFonts w:ascii="Times New Roman" w:hAnsi="Times New Roman"/>
                <w:b/>
                <w:bCs/>
                <w:iCs/>
                <w:sz w:val="28"/>
                <w:szCs w:val="28"/>
              </w:rPr>
              <w:t>26</w:t>
            </w:r>
          </w:p>
        </w:tc>
        <w:tc>
          <w:tcPr>
            <w:tcW w:w="1256" w:type="dxa"/>
            <w:tcBorders>
              <w:top w:val="single" w:sz="4" w:space="0" w:color="auto"/>
              <w:left w:val="single" w:sz="4" w:space="0" w:color="auto"/>
              <w:bottom w:val="single" w:sz="4" w:space="0" w:color="auto"/>
              <w:right w:val="single" w:sz="4" w:space="0" w:color="auto"/>
            </w:tcBorders>
            <w:shd w:val="clear" w:color="auto" w:fill="92D050"/>
          </w:tcPr>
          <w:p w:rsidR="00A00807" w:rsidRPr="00F61E74" w:rsidRDefault="00A00807" w:rsidP="003B38B0">
            <w:pPr>
              <w:jc w:val="center"/>
              <w:rPr>
                <w:rFonts w:ascii="Times New Roman" w:hAnsi="Times New Roman"/>
                <w:b/>
                <w:bCs/>
                <w:iCs/>
                <w:sz w:val="28"/>
                <w:szCs w:val="28"/>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Cs/>
                <w:sz w:val="28"/>
                <w:szCs w:val="28"/>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00807" w:rsidRPr="00F61E74" w:rsidRDefault="00A00807" w:rsidP="003B38B0">
            <w:pPr>
              <w:jc w:val="center"/>
              <w:rPr>
                <w:rFonts w:ascii="Times New Roman" w:hAnsi="Times New Roman"/>
                <w:b/>
                <w:bCs/>
                <w:i/>
                <w:iCs/>
                <w:sz w:val="28"/>
                <w:szCs w:val="28"/>
              </w:rPr>
            </w:pPr>
            <w:r w:rsidRPr="00F61E74">
              <w:rPr>
                <w:rFonts w:ascii="Times New Roman" w:hAnsi="Times New Roman"/>
                <w:b/>
                <w:bCs/>
                <w:iCs/>
                <w:sz w:val="28"/>
                <w:szCs w:val="28"/>
              </w:rPr>
              <w:t xml:space="preserve">Годовая нагрузка в часах </w:t>
            </w:r>
          </w:p>
        </w:tc>
      </w:tr>
      <w:tr w:rsidR="00A00807" w:rsidRPr="00F61E74" w:rsidTr="003B38B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К.03.01.</w:t>
            </w:r>
          </w:p>
        </w:tc>
        <w:tc>
          <w:tcPr>
            <w:tcW w:w="3258" w:type="dxa"/>
            <w:tcBorders>
              <w:top w:val="single" w:sz="4" w:space="0" w:color="auto"/>
              <w:left w:val="single" w:sz="4" w:space="0" w:color="auto"/>
              <w:bottom w:val="single" w:sz="4" w:space="0" w:color="auto"/>
              <w:right w:val="single" w:sz="4" w:space="0" w:color="auto"/>
            </w:tcBorders>
          </w:tcPr>
          <w:p w:rsidR="00A00807" w:rsidRPr="00F61E74" w:rsidRDefault="00A00807" w:rsidP="003B38B0">
            <w:pPr>
              <w:rPr>
                <w:rFonts w:ascii="Times New Roman" w:hAnsi="Times New Roman"/>
                <w:sz w:val="28"/>
                <w:szCs w:val="28"/>
              </w:rPr>
            </w:pPr>
            <w:r w:rsidRPr="00F61E74">
              <w:rPr>
                <w:rFonts w:ascii="Times New Roman" w:hAnsi="Times New Roman"/>
                <w:bCs/>
                <w:sz w:val="28"/>
                <w:szCs w:val="28"/>
              </w:rPr>
              <w:t>Специальность</w:t>
            </w:r>
          </w:p>
        </w:tc>
        <w:tc>
          <w:tcPr>
            <w:tcW w:w="1652"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iCs/>
                <w:sz w:val="28"/>
                <w:szCs w:val="28"/>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iCs/>
                <w:sz w:val="28"/>
                <w:szCs w:val="28"/>
              </w:rPr>
            </w:pPr>
          </w:p>
        </w:tc>
        <w:tc>
          <w:tcPr>
            <w:tcW w:w="914" w:type="dxa"/>
            <w:gridSpan w:val="4"/>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p>
        </w:tc>
        <w:tc>
          <w:tcPr>
            <w:tcW w:w="900" w:type="dxa"/>
            <w:gridSpan w:val="4"/>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p>
        </w:tc>
        <w:tc>
          <w:tcPr>
            <w:tcW w:w="738"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8</w:t>
            </w:r>
          </w:p>
        </w:tc>
        <w:tc>
          <w:tcPr>
            <w:tcW w:w="1256"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iCs/>
                <w:sz w:val="28"/>
                <w:szCs w:val="28"/>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iCs/>
                <w:sz w:val="28"/>
                <w:szCs w:val="28"/>
              </w:rPr>
            </w:pPr>
          </w:p>
        </w:tc>
        <w:tc>
          <w:tcPr>
            <w:tcW w:w="2106"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Cs/>
                <w:iCs/>
                <w:sz w:val="28"/>
                <w:szCs w:val="28"/>
              </w:rPr>
            </w:pPr>
            <w:r w:rsidRPr="00F61E74">
              <w:rPr>
                <w:rFonts w:ascii="Times New Roman" w:hAnsi="Times New Roman"/>
                <w:bCs/>
                <w:iCs/>
                <w:sz w:val="28"/>
                <w:szCs w:val="28"/>
              </w:rPr>
              <w:t>8</w:t>
            </w:r>
          </w:p>
        </w:tc>
      </w:tr>
      <w:tr w:rsidR="00A00807" w:rsidRPr="00F61E74" w:rsidTr="003B38B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К.03.02.</w:t>
            </w:r>
          </w:p>
        </w:tc>
        <w:tc>
          <w:tcPr>
            <w:tcW w:w="3258" w:type="dxa"/>
            <w:tcBorders>
              <w:top w:val="single" w:sz="4" w:space="0" w:color="auto"/>
              <w:left w:val="single" w:sz="4" w:space="0" w:color="auto"/>
              <w:bottom w:val="single" w:sz="4" w:space="0" w:color="auto"/>
              <w:right w:val="single" w:sz="4" w:space="0" w:color="auto"/>
            </w:tcBorders>
          </w:tcPr>
          <w:p w:rsidR="00A00807" w:rsidRPr="00F61E74" w:rsidRDefault="00A00807" w:rsidP="003B38B0">
            <w:pPr>
              <w:rPr>
                <w:rFonts w:ascii="Times New Roman" w:hAnsi="Times New Roman"/>
                <w:sz w:val="28"/>
                <w:szCs w:val="28"/>
              </w:rPr>
            </w:pPr>
            <w:r w:rsidRPr="00F61E74">
              <w:rPr>
                <w:rFonts w:ascii="Times New Roman" w:hAnsi="Times New Roman"/>
                <w:sz w:val="28"/>
                <w:szCs w:val="28"/>
              </w:rPr>
              <w:t>Сольфеджио</w:t>
            </w:r>
          </w:p>
        </w:tc>
        <w:tc>
          <w:tcPr>
            <w:tcW w:w="1652"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iCs/>
                <w:sz w:val="28"/>
                <w:szCs w:val="28"/>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iCs/>
                <w:sz w:val="28"/>
                <w:szCs w:val="28"/>
              </w:rPr>
            </w:pPr>
          </w:p>
        </w:tc>
        <w:tc>
          <w:tcPr>
            <w:tcW w:w="914" w:type="dxa"/>
            <w:gridSpan w:val="4"/>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p>
        </w:tc>
        <w:tc>
          <w:tcPr>
            <w:tcW w:w="900" w:type="dxa"/>
            <w:gridSpan w:val="4"/>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4</w:t>
            </w:r>
          </w:p>
        </w:tc>
        <w:tc>
          <w:tcPr>
            <w:tcW w:w="738"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iCs/>
                <w:sz w:val="28"/>
                <w:szCs w:val="28"/>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iCs/>
                <w:sz w:val="28"/>
                <w:szCs w:val="28"/>
              </w:rPr>
            </w:pPr>
          </w:p>
        </w:tc>
        <w:tc>
          <w:tcPr>
            <w:tcW w:w="2106"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Cs/>
                <w:iCs/>
                <w:sz w:val="28"/>
                <w:szCs w:val="28"/>
              </w:rPr>
            </w:pPr>
            <w:r w:rsidRPr="00F61E74">
              <w:rPr>
                <w:rFonts w:ascii="Times New Roman" w:hAnsi="Times New Roman"/>
                <w:bCs/>
                <w:iCs/>
                <w:sz w:val="28"/>
                <w:szCs w:val="28"/>
              </w:rPr>
              <w:t>4</w:t>
            </w:r>
          </w:p>
        </w:tc>
      </w:tr>
      <w:tr w:rsidR="00A00807" w:rsidRPr="00F61E74" w:rsidTr="003B38B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lastRenderedPageBreak/>
              <w:t>К.03.03</w:t>
            </w:r>
          </w:p>
        </w:tc>
        <w:tc>
          <w:tcPr>
            <w:tcW w:w="3258" w:type="dxa"/>
            <w:tcBorders>
              <w:top w:val="single" w:sz="4" w:space="0" w:color="auto"/>
              <w:left w:val="single" w:sz="4" w:space="0" w:color="auto"/>
              <w:bottom w:val="single" w:sz="4" w:space="0" w:color="auto"/>
              <w:right w:val="single" w:sz="4" w:space="0" w:color="auto"/>
            </w:tcBorders>
          </w:tcPr>
          <w:p w:rsidR="00A00807" w:rsidRPr="00F61E74" w:rsidRDefault="00A00807" w:rsidP="003B38B0">
            <w:pPr>
              <w:spacing w:line="280" w:lineRule="exact"/>
              <w:ind w:right="686"/>
              <w:jc w:val="both"/>
              <w:rPr>
                <w:rFonts w:ascii="Times New Roman" w:hAnsi="Times New Roman"/>
                <w:color w:val="000000"/>
                <w:sz w:val="28"/>
                <w:szCs w:val="28"/>
              </w:rPr>
            </w:pPr>
            <w:r w:rsidRPr="00F61E74">
              <w:rPr>
                <w:rFonts w:ascii="Times New Roman" w:hAnsi="Times New Roman"/>
                <w:color w:val="000000"/>
                <w:sz w:val="28"/>
                <w:szCs w:val="28"/>
              </w:rPr>
              <w:t xml:space="preserve">Музыкальная литература (зарубежная, отечественная) </w:t>
            </w:r>
          </w:p>
        </w:tc>
        <w:tc>
          <w:tcPr>
            <w:tcW w:w="1652"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iCs/>
                <w:sz w:val="28"/>
                <w:szCs w:val="28"/>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iCs/>
                <w:sz w:val="28"/>
                <w:szCs w:val="28"/>
              </w:rPr>
            </w:pPr>
          </w:p>
        </w:tc>
        <w:tc>
          <w:tcPr>
            <w:tcW w:w="914" w:type="dxa"/>
            <w:gridSpan w:val="4"/>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p>
        </w:tc>
        <w:tc>
          <w:tcPr>
            <w:tcW w:w="900" w:type="dxa"/>
            <w:gridSpan w:val="4"/>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4</w:t>
            </w:r>
          </w:p>
        </w:tc>
        <w:tc>
          <w:tcPr>
            <w:tcW w:w="738"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iCs/>
                <w:sz w:val="28"/>
                <w:szCs w:val="28"/>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iCs/>
                <w:sz w:val="28"/>
                <w:szCs w:val="28"/>
              </w:rPr>
            </w:pPr>
          </w:p>
        </w:tc>
        <w:tc>
          <w:tcPr>
            <w:tcW w:w="2106"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Cs/>
                <w:iCs/>
                <w:sz w:val="28"/>
                <w:szCs w:val="28"/>
              </w:rPr>
            </w:pPr>
            <w:r w:rsidRPr="00F61E74">
              <w:rPr>
                <w:rFonts w:ascii="Times New Roman" w:hAnsi="Times New Roman"/>
                <w:bCs/>
                <w:iCs/>
                <w:sz w:val="28"/>
                <w:szCs w:val="28"/>
              </w:rPr>
              <w:t>4</w:t>
            </w:r>
          </w:p>
        </w:tc>
      </w:tr>
      <w:tr w:rsidR="00A00807" w:rsidRPr="00F61E74" w:rsidTr="003B38B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К.03.04.</w:t>
            </w:r>
          </w:p>
        </w:tc>
        <w:tc>
          <w:tcPr>
            <w:tcW w:w="3258" w:type="dxa"/>
            <w:tcBorders>
              <w:top w:val="single" w:sz="4" w:space="0" w:color="auto"/>
              <w:left w:val="single" w:sz="4" w:space="0" w:color="auto"/>
              <w:bottom w:val="single" w:sz="4" w:space="0" w:color="auto"/>
              <w:right w:val="single" w:sz="4" w:space="0" w:color="auto"/>
            </w:tcBorders>
          </w:tcPr>
          <w:p w:rsidR="00A00807" w:rsidRPr="00F61E74" w:rsidRDefault="00A00807" w:rsidP="003B38B0">
            <w:pPr>
              <w:spacing w:line="280" w:lineRule="exact"/>
              <w:ind w:right="686"/>
              <w:jc w:val="both"/>
              <w:rPr>
                <w:rFonts w:ascii="Times New Roman" w:hAnsi="Times New Roman"/>
                <w:color w:val="000000"/>
                <w:sz w:val="28"/>
                <w:szCs w:val="28"/>
              </w:rPr>
            </w:pPr>
            <w:r w:rsidRPr="00F61E74">
              <w:rPr>
                <w:rFonts w:ascii="Times New Roman" w:hAnsi="Times New Roman"/>
                <w:color w:val="000000"/>
                <w:sz w:val="28"/>
                <w:szCs w:val="28"/>
              </w:rPr>
              <w:t>Ансамбль</w:t>
            </w:r>
          </w:p>
        </w:tc>
        <w:tc>
          <w:tcPr>
            <w:tcW w:w="1652"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iCs/>
                <w:sz w:val="28"/>
                <w:szCs w:val="28"/>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iCs/>
                <w:sz w:val="28"/>
                <w:szCs w:val="28"/>
              </w:rPr>
            </w:pPr>
          </w:p>
        </w:tc>
        <w:tc>
          <w:tcPr>
            <w:tcW w:w="914" w:type="dxa"/>
            <w:gridSpan w:val="4"/>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p>
        </w:tc>
        <w:tc>
          <w:tcPr>
            <w:tcW w:w="900" w:type="dxa"/>
            <w:gridSpan w:val="4"/>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2</w:t>
            </w:r>
          </w:p>
        </w:tc>
        <w:tc>
          <w:tcPr>
            <w:tcW w:w="738"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iCs/>
                <w:sz w:val="28"/>
                <w:szCs w:val="28"/>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iCs/>
                <w:sz w:val="28"/>
                <w:szCs w:val="28"/>
              </w:rPr>
            </w:pPr>
          </w:p>
        </w:tc>
        <w:tc>
          <w:tcPr>
            <w:tcW w:w="2106"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Cs/>
                <w:iCs/>
                <w:sz w:val="28"/>
                <w:szCs w:val="28"/>
              </w:rPr>
            </w:pPr>
            <w:r w:rsidRPr="00F61E74">
              <w:rPr>
                <w:rFonts w:ascii="Times New Roman" w:hAnsi="Times New Roman"/>
                <w:bCs/>
                <w:iCs/>
                <w:sz w:val="28"/>
                <w:szCs w:val="28"/>
              </w:rPr>
              <w:t>2</w:t>
            </w:r>
          </w:p>
        </w:tc>
      </w:tr>
      <w:tr w:rsidR="00A00807" w:rsidRPr="00F61E74" w:rsidTr="003B38B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К.03.05.</w:t>
            </w:r>
          </w:p>
        </w:tc>
        <w:tc>
          <w:tcPr>
            <w:tcW w:w="3258" w:type="dxa"/>
            <w:tcBorders>
              <w:top w:val="single" w:sz="4" w:space="0" w:color="auto"/>
              <w:left w:val="single" w:sz="4" w:space="0" w:color="auto"/>
              <w:bottom w:val="single" w:sz="4" w:space="0" w:color="auto"/>
              <w:right w:val="single" w:sz="4" w:space="0" w:color="auto"/>
            </w:tcBorders>
          </w:tcPr>
          <w:p w:rsidR="00A00807" w:rsidRPr="00F61E74" w:rsidRDefault="00A00807" w:rsidP="003B38B0">
            <w:pPr>
              <w:spacing w:line="280" w:lineRule="exact"/>
              <w:ind w:right="686"/>
              <w:jc w:val="both"/>
              <w:rPr>
                <w:rFonts w:ascii="Times New Roman" w:hAnsi="Times New Roman"/>
                <w:color w:val="000000"/>
                <w:sz w:val="28"/>
                <w:szCs w:val="28"/>
                <w:vertAlign w:val="superscript"/>
              </w:rPr>
            </w:pPr>
            <w:r w:rsidRPr="00F61E74">
              <w:rPr>
                <w:rFonts w:ascii="Times New Roman" w:hAnsi="Times New Roman"/>
                <w:sz w:val="28"/>
                <w:szCs w:val="28"/>
              </w:rPr>
              <w:t>Сводный хор</w:t>
            </w:r>
            <w:r w:rsidRPr="00F61E74">
              <w:rPr>
                <w:rFonts w:ascii="Times New Roman" w:hAnsi="Times New Roman"/>
                <w:b/>
                <w:sz w:val="28"/>
                <w:szCs w:val="28"/>
                <w:vertAlign w:val="superscript"/>
              </w:rPr>
              <w:t>4)</w:t>
            </w:r>
          </w:p>
        </w:tc>
        <w:tc>
          <w:tcPr>
            <w:tcW w:w="1652"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iCs/>
                <w:sz w:val="28"/>
                <w:szCs w:val="28"/>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iCs/>
                <w:sz w:val="28"/>
                <w:szCs w:val="28"/>
              </w:rPr>
            </w:pPr>
          </w:p>
        </w:tc>
        <w:tc>
          <w:tcPr>
            <w:tcW w:w="914" w:type="dxa"/>
            <w:gridSpan w:val="4"/>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8</w:t>
            </w:r>
          </w:p>
        </w:tc>
        <w:tc>
          <w:tcPr>
            <w:tcW w:w="900" w:type="dxa"/>
            <w:gridSpan w:val="4"/>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p>
        </w:tc>
        <w:tc>
          <w:tcPr>
            <w:tcW w:w="738"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sz w:val="28"/>
                <w:szCs w:val="28"/>
              </w:rPr>
            </w:pPr>
          </w:p>
        </w:tc>
        <w:tc>
          <w:tcPr>
            <w:tcW w:w="1256" w:type="dxa"/>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iCs/>
                <w:sz w:val="28"/>
                <w:szCs w:val="28"/>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
                <w:bCs/>
                <w:iCs/>
                <w:sz w:val="28"/>
                <w:szCs w:val="28"/>
              </w:rPr>
            </w:pPr>
          </w:p>
        </w:tc>
        <w:tc>
          <w:tcPr>
            <w:tcW w:w="2106" w:type="dxa"/>
            <w:gridSpan w:val="3"/>
            <w:tcBorders>
              <w:top w:val="single" w:sz="4" w:space="0" w:color="auto"/>
              <w:left w:val="single" w:sz="4" w:space="0" w:color="auto"/>
              <w:bottom w:val="single" w:sz="4" w:space="0" w:color="auto"/>
              <w:right w:val="single" w:sz="4" w:space="0" w:color="auto"/>
            </w:tcBorders>
            <w:vAlign w:val="center"/>
          </w:tcPr>
          <w:p w:rsidR="00A00807" w:rsidRPr="00F61E74" w:rsidRDefault="00A00807" w:rsidP="003B38B0">
            <w:pPr>
              <w:jc w:val="center"/>
              <w:rPr>
                <w:rFonts w:ascii="Times New Roman" w:hAnsi="Times New Roman"/>
                <w:bCs/>
                <w:iCs/>
                <w:sz w:val="28"/>
                <w:szCs w:val="28"/>
              </w:rPr>
            </w:pPr>
            <w:r w:rsidRPr="00F61E74">
              <w:rPr>
                <w:rFonts w:ascii="Times New Roman" w:hAnsi="Times New Roman"/>
                <w:bCs/>
                <w:iCs/>
                <w:sz w:val="28"/>
                <w:szCs w:val="28"/>
              </w:rPr>
              <w:t>8</w:t>
            </w:r>
          </w:p>
        </w:tc>
      </w:tr>
      <w:tr w:rsidR="00A00807" w:rsidRPr="00F61E74" w:rsidTr="003B38B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iCs/>
                <w:sz w:val="28"/>
                <w:szCs w:val="28"/>
              </w:rPr>
            </w:pPr>
            <w:r w:rsidRPr="00F61E74">
              <w:rPr>
                <w:rFonts w:ascii="Times New Roman" w:hAnsi="Times New Roman"/>
                <w:b/>
                <w:sz w:val="28"/>
                <w:szCs w:val="28"/>
              </w:rPr>
              <w:t>А.04.00.</w:t>
            </w:r>
          </w:p>
        </w:tc>
        <w:tc>
          <w:tcPr>
            <w:tcW w:w="3258" w:type="dxa"/>
            <w:tcBorders>
              <w:top w:val="single" w:sz="4" w:space="0" w:color="auto"/>
              <w:left w:val="single" w:sz="4" w:space="0" w:color="auto"/>
              <w:bottom w:val="single" w:sz="4" w:space="0" w:color="auto"/>
              <w:right w:val="single" w:sz="4" w:space="0" w:color="auto"/>
            </w:tcBorders>
            <w:shd w:val="clear" w:color="auto" w:fill="E6E6E6"/>
            <w:vAlign w:val="center"/>
          </w:tcPr>
          <w:p w:rsidR="00A00807" w:rsidRPr="00F61E74" w:rsidRDefault="00A00807" w:rsidP="003B38B0">
            <w:pPr>
              <w:jc w:val="center"/>
              <w:rPr>
                <w:rFonts w:ascii="Times New Roman" w:hAnsi="Times New Roman"/>
                <w:b/>
                <w:bCs/>
                <w:iCs/>
                <w:sz w:val="28"/>
                <w:szCs w:val="28"/>
              </w:rPr>
            </w:pPr>
            <w:r w:rsidRPr="00F61E74">
              <w:rPr>
                <w:rFonts w:ascii="Times New Roman" w:hAnsi="Times New Roman"/>
                <w:b/>
                <w:sz w:val="28"/>
                <w:szCs w:val="28"/>
              </w:rPr>
              <w:t>Аттестация</w:t>
            </w:r>
          </w:p>
        </w:tc>
        <w:tc>
          <w:tcPr>
            <w:tcW w:w="9764" w:type="dxa"/>
            <w:gridSpan w:val="19"/>
            <w:tcBorders>
              <w:top w:val="single" w:sz="4" w:space="0" w:color="auto"/>
              <w:left w:val="single" w:sz="4" w:space="0" w:color="auto"/>
              <w:bottom w:val="single" w:sz="4" w:space="0" w:color="auto"/>
              <w:right w:val="single" w:sz="4" w:space="0" w:color="auto"/>
            </w:tcBorders>
            <w:shd w:val="clear" w:color="auto" w:fill="E0E0E0"/>
            <w:vAlign w:val="center"/>
          </w:tcPr>
          <w:p w:rsidR="00A00807" w:rsidRPr="00F61E74" w:rsidRDefault="00A00807" w:rsidP="003B38B0">
            <w:pPr>
              <w:jc w:val="center"/>
              <w:rPr>
                <w:rFonts w:ascii="Times New Roman" w:hAnsi="Times New Roman"/>
                <w:bCs/>
                <w:iCs/>
                <w:sz w:val="28"/>
                <w:szCs w:val="28"/>
              </w:rPr>
            </w:pPr>
            <w:r w:rsidRPr="00F61E74">
              <w:rPr>
                <w:rFonts w:ascii="Times New Roman" w:hAnsi="Times New Roman"/>
                <w:b/>
                <w:sz w:val="28"/>
                <w:szCs w:val="28"/>
              </w:rPr>
              <w:t>Годовой объем в неделях</w:t>
            </w:r>
          </w:p>
        </w:tc>
      </w:tr>
      <w:tr w:rsidR="00A00807" w:rsidRPr="00F61E74" w:rsidTr="003B38B0">
        <w:trPr>
          <w:trHeight w:val="367"/>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ИА.04.01.</w:t>
            </w:r>
          </w:p>
        </w:tc>
        <w:tc>
          <w:tcPr>
            <w:tcW w:w="3258"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rPr>
                <w:rFonts w:ascii="Times New Roman" w:hAnsi="Times New Roman"/>
                <w:sz w:val="28"/>
                <w:szCs w:val="28"/>
              </w:rPr>
            </w:pPr>
            <w:r w:rsidRPr="00F61E74">
              <w:rPr>
                <w:rFonts w:ascii="Times New Roman" w:hAnsi="Times New Roman"/>
                <w:sz w:val="28"/>
                <w:szCs w:val="28"/>
              </w:rPr>
              <w:t>Итоговая аттестация</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sz w:val="28"/>
                <w:szCs w:val="28"/>
              </w:rPr>
            </w:pPr>
            <w:r w:rsidRPr="00F61E74">
              <w:rPr>
                <w:rFonts w:ascii="Times New Roman" w:hAnsi="Times New Roman"/>
                <w:sz w:val="28"/>
                <w:szCs w:val="28"/>
              </w:rPr>
              <w:t xml:space="preserve">2 </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r w:rsidRPr="00F61E74">
              <w:rPr>
                <w:rFonts w:ascii="Times New Roman" w:hAnsi="Times New Roman"/>
                <w:b/>
                <w:sz w:val="28"/>
                <w:szCs w:val="28"/>
              </w:rPr>
              <w:t>2</w:t>
            </w:r>
          </w:p>
        </w:tc>
      </w:tr>
      <w:tr w:rsidR="00A00807" w:rsidRPr="00F61E74" w:rsidTr="003B38B0">
        <w:trPr>
          <w:trHeight w:val="349"/>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Cs/>
                <w:iCs/>
                <w:sz w:val="28"/>
                <w:szCs w:val="28"/>
              </w:rPr>
            </w:pPr>
            <w:r w:rsidRPr="00F61E74">
              <w:rPr>
                <w:rFonts w:ascii="Times New Roman" w:hAnsi="Times New Roman"/>
                <w:bCs/>
                <w:iCs/>
                <w:sz w:val="28"/>
                <w:szCs w:val="28"/>
              </w:rPr>
              <w:t>ИА.04.01.01.</w:t>
            </w:r>
          </w:p>
        </w:tc>
        <w:tc>
          <w:tcPr>
            <w:tcW w:w="3258"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rPr>
                <w:rFonts w:ascii="Times New Roman" w:hAnsi="Times New Roman"/>
                <w:bCs/>
                <w:iCs/>
                <w:sz w:val="28"/>
                <w:szCs w:val="28"/>
              </w:rPr>
            </w:pPr>
            <w:r w:rsidRPr="00F61E74">
              <w:rPr>
                <w:rFonts w:ascii="Times New Roman" w:hAnsi="Times New Roman"/>
                <w:bCs/>
                <w:iCs/>
                <w:sz w:val="28"/>
                <w:szCs w:val="28"/>
              </w:rPr>
              <w:t>Специальность</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Cs/>
                <w:iCs/>
                <w:sz w:val="28"/>
                <w:szCs w:val="28"/>
              </w:rPr>
            </w:pPr>
            <w:r w:rsidRPr="00F61E74">
              <w:rPr>
                <w:rFonts w:ascii="Times New Roman" w:hAnsi="Times New Roman"/>
                <w:bCs/>
                <w:iCs/>
                <w:sz w:val="28"/>
                <w:szCs w:val="28"/>
              </w:rPr>
              <w:t xml:space="preserve">1 </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r>
      <w:tr w:rsidR="00A00807" w:rsidRPr="00F61E74" w:rsidTr="003B38B0">
        <w:trPr>
          <w:trHeight w:val="346"/>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Cs/>
                <w:iCs/>
                <w:sz w:val="28"/>
                <w:szCs w:val="28"/>
              </w:rPr>
            </w:pPr>
            <w:r w:rsidRPr="00F61E74">
              <w:rPr>
                <w:rFonts w:ascii="Times New Roman" w:hAnsi="Times New Roman"/>
                <w:bCs/>
                <w:iCs/>
                <w:sz w:val="28"/>
                <w:szCs w:val="28"/>
              </w:rPr>
              <w:t>ИА.04.01.02.</w:t>
            </w:r>
          </w:p>
        </w:tc>
        <w:tc>
          <w:tcPr>
            <w:tcW w:w="3258"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rPr>
                <w:rFonts w:ascii="Times New Roman" w:hAnsi="Times New Roman"/>
                <w:bCs/>
                <w:iCs/>
                <w:sz w:val="28"/>
                <w:szCs w:val="28"/>
              </w:rPr>
            </w:pPr>
            <w:r w:rsidRPr="00F61E74">
              <w:rPr>
                <w:rFonts w:ascii="Times New Roman" w:hAnsi="Times New Roman"/>
                <w:bCs/>
                <w:iCs/>
                <w:sz w:val="28"/>
                <w:szCs w:val="28"/>
              </w:rPr>
              <w:t>Сольфеджио</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Cs/>
                <w:iCs/>
                <w:sz w:val="28"/>
                <w:szCs w:val="28"/>
              </w:rPr>
            </w:pPr>
            <w:r w:rsidRPr="00F61E74">
              <w:rPr>
                <w:rFonts w:ascii="Times New Roman" w:hAnsi="Times New Roman"/>
                <w:bCs/>
                <w:iCs/>
                <w:sz w:val="28"/>
                <w:szCs w:val="28"/>
              </w:rPr>
              <w:t>0,5</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r>
      <w:tr w:rsidR="00A00807" w:rsidRPr="00F61E74" w:rsidTr="003B38B0">
        <w:trPr>
          <w:trHeight w:val="526"/>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Cs/>
                <w:iCs/>
                <w:sz w:val="28"/>
                <w:szCs w:val="28"/>
              </w:rPr>
            </w:pPr>
            <w:r w:rsidRPr="00F61E74">
              <w:rPr>
                <w:rFonts w:ascii="Times New Roman" w:hAnsi="Times New Roman"/>
                <w:bCs/>
                <w:iCs/>
                <w:sz w:val="28"/>
                <w:szCs w:val="28"/>
              </w:rPr>
              <w:t>ИА.04.01.03.</w:t>
            </w:r>
          </w:p>
        </w:tc>
        <w:tc>
          <w:tcPr>
            <w:tcW w:w="3258"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rPr>
                <w:rFonts w:ascii="Times New Roman" w:hAnsi="Times New Roman"/>
                <w:bCs/>
                <w:iCs/>
                <w:sz w:val="28"/>
                <w:szCs w:val="28"/>
              </w:rPr>
            </w:pPr>
            <w:r w:rsidRPr="00F61E74">
              <w:rPr>
                <w:rFonts w:ascii="Times New Roman" w:hAnsi="Times New Roman"/>
                <w:bCs/>
                <w:iCs/>
                <w:sz w:val="28"/>
                <w:szCs w:val="28"/>
              </w:rPr>
              <w:t>Музыкальная литература (зарубежная, отечественная)</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Cs/>
                <w:iCs/>
                <w:sz w:val="28"/>
                <w:szCs w:val="28"/>
              </w:rPr>
            </w:pPr>
            <w:r w:rsidRPr="00F61E74">
              <w:rPr>
                <w:rFonts w:ascii="Times New Roman" w:hAnsi="Times New Roman"/>
                <w:bCs/>
                <w:iCs/>
                <w:sz w:val="28"/>
                <w:szCs w:val="28"/>
              </w:rPr>
              <w:t>0,5</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r>
      <w:tr w:rsidR="00A00807" w:rsidRPr="00F61E74" w:rsidTr="003B38B0">
        <w:trPr>
          <w:trHeight w:val="354"/>
        </w:trPr>
        <w:tc>
          <w:tcPr>
            <w:tcW w:w="483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Cs/>
                <w:iCs/>
                <w:sz w:val="28"/>
                <w:szCs w:val="28"/>
              </w:rPr>
            </w:pPr>
            <w:r w:rsidRPr="00F61E74">
              <w:rPr>
                <w:rFonts w:ascii="Times New Roman" w:hAnsi="Times New Roman"/>
                <w:b/>
                <w:bCs/>
                <w:iCs/>
                <w:sz w:val="28"/>
                <w:szCs w:val="28"/>
              </w:rPr>
              <w:t>Резерв учебного времени</w:t>
            </w:r>
            <w:r w:rsidRPr="00F61E74">
              <w:rPr>
                <w:rFonts w:ascii="Times New Roman" w:hAnsi="Times New Roman"/>
                <w:b/>
                <w:bCs/>
                <w:iCs/>
                <w:sz w:val="28"/>
                <w:szCs w:val="28"/>
                <w:vertAlign w:val="superscript"/>
              </w:rPr>
              <w:t>5)</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Cs/>
                <w:iCs/>
                <w:sz w:val="28"/>
                <w:szCs w:val="28"/>
              </w:rPr>
            </w:pPr>
            <w:r w:rsidRPr="00F61E74">
              <w:rPr>
                <w:rFonts w:ascii="Times New Roman" w:hAnsi="Times New Roman"/>
                <w:b/>
                <w:bCs/>
                <w:iCs/>
                <w:sz w:val="28"/>
                <w:szCs w:val="28"/>
              </w:rPr>
              <w:t>1</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tcPr>
          <w:p w:rsidR="00A00807" w:rsidRPr="00F61E74" w:rsidRDefault="00A00807" w:rsidP="003B38B0">
            <w:pPr>
              <w:jc w:val="center"/>
              <w:rPr>
                <w:rFonts w:ascii="Times New Roman" w:hAnsi="Times New Roman"/>
                <w:b/>
                <w:sz w:val="28"/>
                <w:szCs w:val="28"/>
              </w:rPr>
            </w:pPr>
          </w:p>
        </w:tc>
      </w:tr>
    </w:tbl>
    <w:p w:rsidR="00A00807" w:rsidRPr="003B38B0" w:rsidRDefault="00A00807" w:rsidP="003B38B0">
      <w:pPr>
        <w:pStyle w:val="a9"/>
        <w:numPr>
          <w:ilvl w:val="0"/>
          <w:numId w:val="2"/>
        </w:numPr>
        <w:tabs>
          <w:tab w:val="num" w:pos="426"/>
        </w:tabs>
        <w:spacing w:after="0" w:line="240" w:lineRule="auto"/>
        <w:ind w:left="426" w:hanging="426"/>
        <w:jc w:val="both"/>
        <w:rPr>
          <w:rFonts w:ascii="Times New Roman" w:hAnsi="Times New Roman"/>
          <w:sz w:val="28"/>
          <w:szCs w:val="28"/>
          <w:lang w:eastAsia="ru-RU"/>
        </w:rPr>
      </w:pPr>
      <w:r w:rsidRPr="003B38B0">
        <w:rPr>
          <w:rFonts w:ascii="Times New Roman" w:hAnsi="Times New Roman"/>
          <w:bCs/>
          <w:sz w:val="28"/>
          <w:szCs w:val="28"/>
          <w:lang w:eastAsia="ru-RU"/>
        </w:rPr>
        <w:t xml:space="preserve">В общей трудоемкости предлагается максимальное количество часов (с учетом вариативной части). </w:t>
      </w:r>
    </w:p>
    <w:p w:rsidR="00A00807" w:rsidRPr="003B38B0" w:rsidRDefault="00A00807" w:rsidP="003B38B0">
      <w:pPr>
        <w:numPr>
          <w:ilvl w:val="0"/>
          <w:numId w:val="2"/>
        </w:numPr>
        <w:tabs>
          <w:tab w:val="num" w:pos="426"/>
        </w:tabs>
        <w:spacing w:after="0" w:line="240" w:lineRule="auto"/>
        <w:ind w:left="426" w:hanging="426"/>
        <w:contextualSpacing/>
        <w:jc w:val="both"/>
        <w:rPr>
          <w:rFonts w:ascii="Times New Roman" w:hAnsi="Times New Roman"/>
          <w:sz w:val="28"/>
          <w:szCs w:val="28"/>
        </w:rPr>
      </w:pPr>
      <w:r w:rsidRPr="003B38B0">
        <w:rPr>
          <w:rFonts w:ascii="Times New Roman" w:hAnsi="Times New Roman"/>
          <w:sz w:val="28"/>
          <w:szCs w:val="28"/>
        </w:rPr>
        <w:t xml:space="preserve">К реализации учебного предмета «Ансамбль» могут привлекаться как обучающиеся по ОП «Струнные инструменты», «Духовые и ударные инструменты», так и педагогические работники ОУ (преподаватели, концертмейстеры). В случае привлечения к реализации данного учебного предмета работников ОУ по учебному предмету планируются концертмейстерские часы в объеме до 100% аудиторного времени. </w:t>
      </w:r>
    </w:p>
    <w:p w:rsidR="00A00807" w:rsidRPr="003B38B0" w:rsidRDefault="00A00807" w:rsidP="003B38B0">
      <w:pPr>
        <w:numPr>
          <w:ilvl w:val="0"/>
          <w:numId w:val="2"/>
        </w:numPr>
        <w:tabs>
          <w:tab w:val="num" w:pos="426"/>
        </w:tabs>
        <w:spacing w:after="0" w:line="240" w:lineRule="auto"/>
        <w:ind w:left="426" w:hanging="426"/>
        <w:contextualSpacing/>
        <w:jc w:val="both"/>
        <w:rPr>
          <w:rFonts w:ascii="Times New Roman" w:hAnsi="Times New Roman"/>
          <w:sz w:val="28"/>
          <w:szCs w:val="28"/>
        </w:rPr>
      </w:pPr>
      <w:r w:rsidRPr="003B38B0">
        <w:rPr>
          <w:rFonts w:ascii="Times New Roman" w:hAnsi="Times New Roman"/>
          <w:sz w:val="28"/>
          <w:szCs w:val="28"/>
        </w:rPr>
        <w:lastRenderedPageBreak/>
        <w:t>При реализации учебного предмета вариативной части «Хоровой класс» предусматриваются консультации по «Сводному хору». В данном случае для концертмейстера предусматриваются часы в объеме не менее 80% от аудиторного времени. При реализации учебного предмета «Хоровой класс» в учебных группах одновременно могут заниматься обучающиеся по другим ОП в области музыкального искусства. В случае отсутствия реализации данного учебного предмета, часы, предусмотренные на консультации «Сводный хор», используются по усмотрению образовательного учреждения на консультации по другим учебным предметам.</w:t>
      </w:r>
    </w:p>
    <w:p w:rsidR="00A00807" w:rsidRPr="003B38B0" w:rsidRDefault="00A00807" w:rsidP="003B38B0">
      <w:pPr>
        <w:numPr>
          <w:ilvl w:val="0"/>
          <w:numId w:val="2"/>
        </w:numPr>
        <w:tabs>
          <w:tab w:val="num" w:pos="426"/>
        </w:tabs>
        <w:spacing w:after="0" w:line="240" w:lineRule="auto"/>
        <w:ind w:left="425" w:hanging="425"/>
        <w:contextualSpacing/>
        <w:jc w:val="both"/>
        <w:rPr>
          <w:rFonts w:ascii="Times New Roman" w:hAnsi="Times New Roman"/>
          <w:sz w:val="28"/>
          <w:szCs w:val="28"/>
        </w:rPr>
      </w:pPr>
      <w:r w:rsidRPr="003B38B0">
        <w:rPr>
          <w:rFonts w:ascii="Times New Roman" w:hAnsi="Times New Roman"/>
          <w:sz w:val="28"/>
          <w:szCs w:val="28"/>
        </w:rPr>
        <w:t xml:space="preserve">Объем максимальной нагрузки обучающихся не должен превышать 26 часов в неделю, аудиторной – 14 часов в неделю. </w:t>
      </w:r>
    </w:p>
    <w:p w:rsidR="00A00807" w:rsidRPr="003B38B0" w:rsidRDefault="00A00807" w:rsidP="003B38B0">
      <w:pPr>
        <w:numPr>
          <w:ilvl w:val="0"/>
          <w:numId w:val="2"/>
        </w:numPr>
        <w:tabs>
          <w:tab w:val="num" w:pos="426"/>
        </w:tabs>
        <w:spacing w:after="0" w:line="240" w:lineRule="auto"/>
        <w:ind w:left="425" w:hanging="425"/>
        <w:contextualSpacing/>
        <w:jc w:val="both"/>
        <w:rPr>
          <w:rFonts w:ascii="Times New Roman" w:hAnsi="Times New Roman"/>
          <w:sz w:val="28"/>
          <w:szCs w:val="28"/>
        </w:rPr>
      </w:pPr>
      <w:r w:rsidRPr="003B38B0">
        <w:rPr>
          <w:rFonts w:ascii="Times New Roman" w:hAnsi="Times New Roman"/>
          <w:sz w:val="28"/>
          <w:szCs w:val="28"/>
        </w:rPr>
        <w:t xml:space="preserve">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ОУ. Консультации могут проводиться рассредоточенно или в счет резерва учебного времени. По учебным предметам, выносимым на итоговую аттестацию, проводить консультации рекомендуется в счет резерва учебного времени.  </w:t>
      </w:r>
    </w:p>
    <w:p w:rsidR="00A00807" w:rsidRDefault="00A00807" w:rsidP="002A3BA5">
      <w:pPr>
        <w:jc w:val="center"/>
        <w:rPr>
          <w:rFonts w:ascii="Times New Roman" w:hAnsi="Times New Roman"/>
          <w:b/>
          <w:sz w:val="28"/>
          <w:szCs w:val="28"/>
        </w:rPr>
      </w:pPr>
    </w:p>
    <w:p w:rsidR="00A00807" w:rsidRDefault="00A00807" w:rsidP="002A3BA5">
      <w:pPr>
        <w:jc w:val="center"/>
        <w:rPr>
          <w:rFonts w:ascii="Times New Roman" w:hAnsi="Times New Roman"/>
          <w:b/>
          <w:sz w:val="28"/>
          <w:szCs w:val="28"/>
        </w:rPr>
      </w:pPr>
    </w:p>
    <w:p w:rsidR="00A00807" w:rsidRDefault="00A00807" w:rsidP="002A3BA5">
      <w:pPr>
        <w:jc w:val="center"/>
        <w:rPr>
          <w:rFonts w:ascii="Times New Roman" w:hAnsi="Times New Roman"/>
          <w:b/>
          <w:sz w:val="28"/>
          <w:szCs w:val="28"/>
        </w:rPr>
      </w:pPr>
    </w:p>
    <w:p w:rsidR="00A00807" w:rsidRDefault="00A00807" w:rsidP="002A3BA5">
      <w:pPr>
        <w:jc w:val="center"/>
        <w:rPr>
          <w:rFonts w:ascii="Times New Roman" w:hAnsi="Times New Roman"/>
          <w:b/>
          <w:sz w:val="28"/>
          <w:szCs w:val="28"/>
        </w:rPr>
      </w:pPr>
    </w:p>
    <w:p w:rsidR="00A00807" w:rsidRDefault="00A00807" w:rsidP="00160B8E">
      <w:pPr>
        <w:jc w:val="center"/>
        <w:outlineLvl w:val="0"/>
        <w:rPr>
          <w:rFonts w:ascii="Times New Roman" w:hAnsi="Times New Roman"/>
          <w:sz w:val="28"/>
          <w:szCs w:val="28"/>
        </w:rPr>
      </w:pPr>
      <w:r w:rsidRPr="001A1472">
        <w:rPr>
          <w:rFonts w:ascii="Times New Roman" w:hAnsi="Times New Roman"/>
          <w:b/>
          <w:sz w:val="28"/>
          <w:szCs w:val="28"/>
        </w:rPr>
        <w:t>ГРАФИК ОБРАЗОВАТЕЛЬНОГО ПРОЦЕССА</w:t>
      </w:r>
    </w:p>
    <w:p w:rsidR="00A00807" w:rsidRPr="003B38B0" w:rsidRDefault="00A00807" w:rsidP="003B38B0">
      <w:pPr>
        <w:ind w:right="-742"/>
        <w:jc w:val="center"/>
        <w:rPr>
          <w:rFonts w:ascii="Times New Roman" w:hAnsi="Times New Roman"/>
          <w:b/>
          <w:sz w:val="28"/>
          <w:szCs w:val="28"/>
        </w:rPr>
      </w:pPr>
      <w:r w:rsidRPr="003B38B0">
        <w:rPr>
          <w:rFonts w:ascii="Times New Roman" w:hAnsi="Times New Roman"/>
          <w:b/>
          <w:sz w:val="28"/>
          <w:szCs w:val="28"/>
        </w:rPr>
        <w:t>4. График образовательного процесса</w:t>
      </w:r>
    </w:p>
    <w:p w:rsidR="00A00807" w:rsidRPr="003B38B0" w:rsidRDefault="00A00807" w:rsidP="003B38B0">
      <w:pPr>
        <w:jc w:val="center"/>
        <w:rPr>
          <w:rFonts w:ascii="Times New Roman" w:hAnsi="Times New Roman"/>
          <w:sz w:val="28"/>
          <w:szCs w:val="28"/>
        </w:rPr>
      </w:pPr>
      <w:r w:rsidRPr="003B38B0">
        <w:rPr>
          <w:rFonts w:ascii="Times New Roman" w:hAnsi="Times New Roman"/>
          <w:sz w:val="28"/>
          <w:szCs w:val="28"/>
        </w:rPr>
        <w:t>Срок обучения – 8 лет</w:t>
      </w:r>
    </w:p>
    <w:tbl>
      <w:tblPr>
        <w:tblW w:w="0" w:type="auto"/>
        <w:tblInd w:w="355" w:type="dxa"/>
        <w:tblLook w:val="01E0" w:firstRow="1" w:lastRow="1" w:firstColumn="1" w:lastColumn="1" w:noHBand="0" w:noVBand="0"/>
      </w:tblPr>
      <w:tblGrid>
        <w:gridCol w:w="236"/>
        <w:gridCol w:w="12700"/>
      </w:tblGrid>
      <w:tr w:rsidR="00A00807" w:rsidRPr="00F61E74" w:rsidTr="00470D8B">
        <w:tc>
          <w:tcPr>
            <w:tcW w:w="236" w:type="dxa"/>
          </w:tcPr>
          <w:p w:rsidR="00A00807" w:rsidRPr="003B38B0" w:rsidRDefault="00A00807" w:rsidP="003B38B0">
            <w:pPr>
              <w:rPr>
                <w:rFonts w:ascii="Times New Roman" w:hAnsi="Times New Roman"/>
                <w:sz w:val="28"/>
                <w:szCs w:val="28"/>
              </w:rPr>
            </w:pPr>
          </w:p>
        </w:tc>
        <w:tc>
          <w:tcPr>
            <w:tcW w:w="12700" w:type="dxa"/>
          </w:tcPr>
          <w:p w:rsidR="00A00807" w:rsidRPr="003B38B0" w:rsidRDefault="00A00807" w:rsidP="003B38B0">
            <w:pPr>
              <w:rPr>
                <w:rFonts w:ascii="Times New Roman" w:hAnsi="Times New Roman"/>
                <w:sz w:val="28"/>
                <w:szCs w:val="28"/>
              </w:rPr>
            </w:pPr>
          </w:p>
        </w:tc>
      </w:tr>
      <w:tr w:rsidR="00A00807" w:rsidRPr="00F61E74" w:rsidTr="00470D8B">
        <w:tc>
          <w:tcPr>
            <w:tcW w:w="236" w:type="dxa"/>
          </w:tcPr>
          <w:p w:rsidR="00A00807" w:rsidRPr="003B38B0" w:rsidRDefault="00A00807" w:rsidP="003B38B0">
            <w:pPr>
              <w:rPr>
                <w:rFonts w:ascii="Times New Roman" w:hAnsi="Times New Roman"/>
                <w:sz w:val="28"/>
                <w:szCs w:val="28"/>
              </w:rPr>
            </w:pPr>
          </w:p>
        </w:tc>
        <w:tc>
          <w:tcPr>
            <w:tcW w:w="12700" w:type="dxa"/>
          </w:tcPr>
          <w:p w:rsidR="00A00807" w:rsidRPr="003B38B0" w:rsidRDefault="00A00807" w:rsidP="003B38B0">
            <w:pPr>
              <w:rPr>
                <w:rFonts w:ascii="Times New Roman" w:hAnsi="Times New Roman"/>
                <w:sz w:val="28"/>
                <w:szCs w:val="28"/>
              </w:rPr>
            </w:pPr>
          </w:p>
        </w:tc>
      </w:tr>
      <w:tr w:rsidR="00A00807" w:rsidRPr="00F61E74" w:rsidTr="00470D8B">
        <w:tc>
          <w:tcPr>
            <w:tcW w:w="236" w:type="dxa"/>
          </w:tcPr>
          <w:p w:rsidR="00A00807" w:rsidRPr="003B38B0" w:rsidRDefault="00A00807" w:rsidP="003B38B0">
            <w:pPr>
              <w:rPr>
                <w:rFonts w:ascii="Times New Roman" w:hAnsi="Times New Roman"/>
                <w:sz w:val="28"/>
                <w:szCs w:val="28"/>
              </w:rPr>
            </w:pPr>
          </w:p>
        </w:tc>
        <w:tc>
          <w:tcPr>
            <w:tcW w:w="12700" w:type="dxa"/>
          </w:tcPr>
          <w:p w:rsidR="00A00807" w:rsidRPr="003B38B0" w:rsidRDefault="00A00807" w:rsidP="001A1472">
            <w:pPr>
              <w:ind w:right="-1299"/>
              <w:rPr>
                <w:rFonts w:ascii="Times New Roman" w:hAnsi="Times New Roman"/>
                <w:sz w:val="28"/>
                <w:szCs w:val="28"/>
              </w:rPr>
            </w:pPr>
          </w:p>
        </w:tc>
      </w:tr>
      <w:tr w:rsidR="00A00807" w:rsidRPr="00F61E74" w:rsidTr="00470D8B">
        <w:tc>
          <w:tcPr>
            <w:tcW w:w="236" w:type="dxa"/>
          </w:tcPr>
          <w:p w:rsidR="00A00807" w:rsidRPr="003B38B0" w:rsidRDefault="00A00807" w:rsidP="003B38B0">
            <w:pPr>
              <w:rPr>
                <w:rFonts w:ascii="Times New Roman" w:hAnsi="Times New Roman"/>
                <w:sz w:val="28"/>
                <w:szCs w:val="28"/>
              </w:rPr>
            </w:pPr>
          </w:p>
        </w:tc>
        <w:tc>
          <w:tcPr>
            <w:tcW w:w="12700" w:type="dxa"/>
          </w:tcPr>
          <w:p w:rsidR="00A00807" w:rsidRPr="00F61E74" w:rsidRDefault="00A00807" w:rsidP="002A3BA5">
            <w:pPr>
              <w:rPr>
                <w:rFonts w:ascii="Times New Roman" w:hAnsi="Times New Roman"/>
                <w:sz w:val="28"/>
                <w:szCs w:val="28"/>
              </w:rPr>
            </w:pPr>
          </w:p>
        </w:tc>
      </w:tr>
    </w:tbl>
    <w:p w:rsidR="00A00807" w:rsidRPr="003B38B0" w:rsidRDefault="00A00807" w:rsidP="003B38B0">
      <w:pPr>
        <w:ind w:right="-1"/>
        <w:rPr>
          <w:rFonts w:ascii="Times New Roman" w:hAnsi="Times New Roman"/>
          <w:sz w:val="28"/>
          <w:szCs w:val="28"/>
        </w:rPr>
      </w:pPr>
    </w:p>
    <w:tbl>
      <w:tblPr>
        <w:tblW w:w="15593"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5"/>
        <w:gridCol w:w="386"/>
        <w:gridCol w:w="269"/>
        <w:gridCol w:w="269"/>
        <w:gridCol w:w="270"/>
        <w:gridCol w:w="275"/>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401"/>
        <w:gridCol w:w="425"/>
        <w:gridCol w:w="426"/>
        <w:gridCol w:w="425"/>
        <w:gridCol w:w="425"/>
        <w:gridCol w:w="425"/>
      </w:tblGrid>
      <w:tr w:rsidR="00A00807" w:rsidRPr="00F61E74" w:rsidTr="003B38B0">
        <w:trPr>
          <w:trHeight w:val="536"/>
        </w:trPr>
        <w:tc>
          <w:tcPr>
            <w:tcW w:w="13066" w:type="dxa"/>
            <w:gridSpan w:val="53"/>
            <w:tcBorders>
              <w:top w:val="single" w:sz="12" w:space="0" w:color="000000"/>
              <w:left w:val="single" w:sz="12" w:space="0" w:color="000000"/>
              <w:right w:val="single" w:sz="12" w:space="0" w:color="000000"/>
            </w:tcBorders>
            <w:vAlign w:val="center"/>
          </w:tcPr>
          <w:p w:rsidR="00A00807" w:rsidRPr="00F61E74" w:rsidRDefault="00A00807" w:rsidP="003B38B0">
            <w:pPr>
              <w:jc w:val="center"/>
              <w:rPr>
                <w:rFonts w:ascii="Times New Roman" w:hAnsi="Times New Roman"/>
                <w:b/>
                <w:sz w:val="28"/>
                <w:szCs w:val="28"/>
              </w:rPr>
            </w:pPr>
            <w:r w:rsidRPr="00F61E74">
              <w:rPr>
                <w:rFonts w:ascii="Times New Roman" w:hAnsi="Times New Roman"/>
                <w:b/>
                <w:sz w:val="28"/>
                <w:szCs w:val="28"/>
              </w:rPr>
              <w:t>1. График учебного процесса</w:t>
            </w:r>
          </w:p>
        </w:tc>
        <w:tc>
          <w:tcPr>
            <w:tcW w:w="2527" w:type="dxa"/>
            <w:gridSpan w:val="6"/>
            <w:tcBorders>
              <w:top w:val="single" w:sz="12" w:space="0" w:color="000000"/>
              <w:left w:val="single" w:sz="12" w:space="0" w:color="000000"/>
              <w:right w:val="single" w:sz="12" w:space="0" w:color="000000"/>
            </w:tcBorders>
          </w:tcPr>
          <w:p w:rsidR="00A00807" w:rsidRPr="00F61E74" w:rsidRDefault="00A00807" w:rsidP="003B38B0">
            <w:pPr>
              <w:jc w:val="center"/>
              <w:rPr>
                <w:rFonts w:ascii="Times New Roman" w:hAnsi="Times New Roman"/>
                <w:b/>
                <w:sz w:val="28"/>
                <w:szCs w:val="28"/>
              </w:rPr>
            </w:pPr>
            <w:r w:rsidRPr="00F61E74">
              <w:rPr>
                <w:rFonts w:ascii="Times New Roman" w:hAnsi="Times New Roman"/>
                <w:b/>
                <w:sz w:val="28"/>
                <w:szCs w:val="28"/>
              </w:rPr>
              <w:t>2. Сводные данные по бюджету времени в неделях</w:t>
            </w:r>
          </w:p>
        </w:tc>
      </w:tr>
      <w:tr w:rsidR="00A00807" w:rsidRPr="00F61E74" w:rsidTr="003B38B0">
        <w:trPr>
          <w:trHeight w:val="136"/>
        </w:trPr>
        <w:tc>
          <w:tcPr>
            <w:tcW w:w="505" w:type="dxa"/>
            <w:vMerge w:val="restart"/>
            <w:tcBorders>
              <w:left w:val="single" w:sz="12" w:space="0" w:color="000000"/>
            </w:tcBorders>
            <w:textDirection w:val="btLr"/>
            <w:vAlign w:val="center"/>
          </w:tcPr>
          <w:p w:rsidR="00A00807" w:rsidRPr="00F61E74" w:rsidRDefault="00A00807" w:rsidP="003B38B0">
            <w:pPr>
              <w:ind w:left="113" w:right="113"/>
              <w:jc w:val="center"/>
              <w:rPr>
                <w:rFonts w:ascii="Times New Roman" w:hAnsi="Times New Roman"/>
                <w:b/>
                <w:sz w:val="28"/>
                <w:szCs w:val="28"/>
              </w:rPr>
            </w:pPr>
            <w:r w:rsidRPr="00F61E74">
              <w:rPr>
                <w:rFonts w:ascii="Times New Roman" w:hAnsi="Times New Roman"/>
                <w:b/>
                <w:sz w:val="28"/>
                <w:szCs w:val="28"/>
              </w:rPr>
              <w:t>Классы</w:t>
            </w:r>
          </w:p>
        </w:tc>
        <w:tc>
          <w:tcPr>
            <w:tcW w:w="1194" w:type="dxa"/>
            <w:gridSpan w:val="4"/>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Сентябрь</w:t>
            </w:r>
          </w:p>
        </w:tc>
        <w:tc>
          <w:tcPr>
            <w:tcW w:w="275" w:type="dxa"/>
            <w:vMerge w:val="restart"/>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28.09 – 4.10</w:t>
            </w:r>
          </w:p>
        </w:tc>
        <w:tc>
          <w:tcPr>
            <w:tcW w:w="708" w:type="dxa"/>
            <w:gridSpan w:val="3"/>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Октябрь</w:t>
            </w:r>
          </w:p>
        </w:tc>
        <w:tc>
          <w:tcPr>
            <w:tcW w:w="236" w:type="dxa"/>
            <w:vMerge w:val="restart"/>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26.10 – 1.11</w:t>
            </w:r>
          </w:p>
        </w:tc>
        <w:tc>
          <w:tcPr>
            <w:tcW w:w="944" w:type="dxa"/>
            <w:gridSpan w:val="4"/>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Ноябрь</w:t>
            </w:r>
          </w:p>
        </w:tc>
        <w:tc>
          <w:tcPr>
            <w:tcW w:w="944" w:type="dxa"/>
            <w:gridSpan w:val="4"/>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Декабрь</w:t>
            </w:r>
          </w:p>
        </w:tc>
        <w:tc>
          <w:tcPr>
            <w:tcW w:w="236" w:type="dxa"/>
            <w:vMerge w:val="restart"/>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28.12 – 301</w:t>
            </w:r>
          </w:p>
        </w:tc>
        <w:tc>
          <w:tcPr>
            <w:tcW w:w="708" w:type="dxa"/>
            <w:gridSpan w:val="3"/>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Январь</w:t>
            </w:r>
          </w:p>
        </w:tc>
        <w:tc>
          <w:tcPr>
            <w:tcW w:w="236" w:type="dxa"/>
            <w:vMerge w:val="restart"/>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25 –31</w:t>
            </w:r>
          </w:p>
        </w:tc>
        <w:tc>
          <w:tcPr>
            <w:tcW w:w="708" w:type="dxa"/>
            <w:gridSpan w:val="3"/>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Февраль</w:t>
            </w:r>
          </w:p>
        </w:tc>
        <w:tc>
          <w:tcPr>
            <w:tcW w:w="236" w:type="dxa"/>
            <w:vMerge w:val="restart"/>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21– 27</w:t>
            </w:r>
          </w:p>
        </w:tc>
        <w:tc>
          <w:tcPr>
            <w:tcW w:w="944" w:type="dxa"/>
            <w:gridSpan w:val="4"/>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Март</w:t>
            </w:r>
          </w:p>
        </w:tc>
        <w:tc>
          <w:tcPr>
            <w:tcW w:w="236" w:type="dxa"/>
            <w:vMerge w:val="restart"/>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28.03 – 3.04</w:t>
            </w:r>
          </w:p>
        </w:tc>
        <w:tc>
          <w:tcPr>
            <w:tcW w:w="708" w:type="dxa"/>
            <w:gridSpan w:val="3"/>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Апрель</w:t>
            </w:r>
          </w:p>
        </w:tc>
        <w:tc>
          <w:tcPr>
            <w:tcW w:w="236" w:type="dxa"/>
            <w:vMerge w:val="restart"/>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25.04-01.05</w:t>
            </w:r>
          </w:p>
        </w:tc>
        <w:tc>
          <w:tcPr>
            <w:tcW w:w="944" w:type="dxa"/>
            <w:gridSpan w:val="4"/>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Май</w:t>
            </w:r>
          </w:p>
        </w:tc>
        <w:tc>
          <w:tcPr>
            <w:tcW w:w="944" w:type="dxa"/>
            <w:gridSpan w:val="4"/>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Июнь</w:t>
            </w:r>
          </w:p>
        </w:tc>
        <w:tc>
          <w:tcPr>
            <w:tcW w:w="236" w:type="dxa"/>
            <w:vMerge w:val="restart"/>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27.06 –3.07</w:t>
            </w:r>
          </w:p>
        </w:tc>
        <w:tc>
          <w:tcPr>
            <w:tcW w:w="708" w:type="dxa"/>
            <w:gridSpan w:val="3"/>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Июль</w:t>
            </w:r>
          </w:p>
        </w:tc>
        <w:tc>
          <w:tcPr>
            <w:tcW w:w="236" w:type="dxa"/>
            <w:vMerge w:val="restart"/>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25 – 31</w:t>
            </w:r>
          </w:p>
        </w:tc>
        <w:tc>
          <w:tcPr>
            <w:tcW w:w="944" w:type="dxa"/>
            <w:gridSpan w:val="4"/>
            <w:tcBorders>
              <w:top w:val="nil"/>
              <w:bottom w:val="nil"/>
              <w:right w:val="single" w:sz="12" w:space="0" w:color="000000"/>
            </w:tcBorders>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Август</w:t>
            </w:r>
          </w:p>
        </w:tc>
        <w:tc>
          <w:tcPr>
            <w:tcW w:w="401" w:type="dxa"/>
            <w:vMerge w:val="restart"/>
            <w:tcBorders>
              <w:top w:val="nil"/>
              <w:left w:val="single" w:sz="12" w:space="0" w:color="000000"/>
            </w:tcBorders>
            <w:textDirection w:val="btL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Аудиторные занятия</w:t>
            </w:r>
          </w:p>
        </w:tc>
        <w:tc>
          <w:tcPr>
            <w:tcW w:w="425" w:type="dxa"/>
            <w:vMerge w:val="restart"/>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Промежуточная аттестация</w:t>
            </w:r>
          </w:p>
        </w:tc>
        <w:tc>
          <w:tcPr>
            <w:tcW w:w="426" w:type="dxa"/>
            <w:vMerge w:val="restart"/>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Резерв учебного времени</w:t>
            </w:r>
          </w:p>
        </w:tc>
        <w:tc>
          <w:tcPr>
            <w:tcW w:w="425" w:type="dxa"/>
            <w:vMerge w:val="restart"/>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Итоговая  аттестация</w:t>
            </w:r>
          </w:p>
        </w:tc>
        <w:tc>
          <w:tcPr>
            <w:tcW w:w="425" w:type="dxa"/>
            <w:vMerge w:val="restart"/>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Каникулы</w:t>
            </w:r>
          </w:p>
        </w:tc>
        <w:tc>
          <w:tcPr>
            <w:tcW w:w="425" w:type="dxa"/>
            <w:vMerge w:val="restart"/>
            <w:tcBorders>
              <w:right w:val="single" w:sz="12"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Всего</w:t>
            </w:r>
          </w:p>
        </w:tc>
      </w:tr>
      <w:tr w:rsidR="00A00807" w:rsidRPr="00F61E74" w:rsidTr="003B38B0">
        <w:trPr>
          <w:cantSplit/>
          <w:trHeight w:val="1630"/>
        </w:trPr>
        <w:tc>
          <w:tcPr>
            <w:tcW w:w="505" w:type="dxa"/>
            <w:vMerge/>
            <w:tcBorders>
              <w:left w:val="single" w:sz="12" w:space="0" w:color="000000"/>
              <w:bottom w:val="single" w:sz="8" w:space="0" w:color="000000"/>
            </w:tcBorders>
          </w:tcPr>
          <w:p w:rsidR="00A00807" w:rsidRPr="00F61E74" w:rsidRDefault="00A00807" w:rsidP="003B38B0">
            <w:pPr>
              <w:jc w:val="center"/>
              <w:rPr>
                <w:rFonts w:ascii="Times New Roman" w:hAnsi="Times New Roman"/>
                <w:sz w:val="28"/>
                <w:szCs w:val="28"/>
              </w:rPr>
            </w:pPr>
          </w:p>
        </w:tc>
        <w:tc>
          <w:tcPr>
            <w:tcW w:w="38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1 – 6</w:t>
            </w:r>
          </w:p>
        </w:tc>
        <w:tc>
          <w:tcPr>
            <w:tcW w:w="269"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7– 13</w:t>
            </w:r>
          </w:p>
        </w:tc>
        <w:tc>
          <w:tcPr>
            <w:tcW w:w="269"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154– 20</w:t>
            </w:r>
          </w:p>
        </w:tc>
        <w:tc>
          <w:tcPr>
            <w:tcW w:w="270"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21 – 27</w:t>
            </w:r>
          </w:p>
        </w:tc>
        <w:tc>
          <w:tcPr>
            <w:tcW w:w="275" w:type="dxa"/>
            <w:vMerge/>
            <w:tcBorders>
              <w:bottom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5– 11</w:t>
            </w: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12– 18</w:t>
            </w: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19 – 25</w:t>
            </w:r>
          </w:p>
        </w:tc>
        <w:tc>
          <w:tcPr>
            <w:tcW w:w="236" w:type="dxa"/>
            <w:vMerge/>
            <w:tcBorders>
              <w:bottom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2 – 8</w:t>
            </w: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9 – 15</w:t>
            </w: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16– 22</w:t>
            </w: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23– 29</w:t>
            </w: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30.11 – 6.12</w:t>
            </w: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7 – 113</w:t>
            </w: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14– 20</w:t>
            </w: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21 – 27</w:t>
            </w:r>
          </w:p>
        </w:tc>
        <w:tc>
          <w:tcPr>
            <w:tcW w:w="236" w:type="dxa"/>
            <w:vMerge/>
            <w:tcBorders>
              <w:bottom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4– 10</w:t>
            </w: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11 – 17</w:t>
            </w: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18 – 24</w:t>
            </w:r>
          </w:p>
        </w:tc>
        <w:tc>
          <w:tcPr>
            <w:tcW w:w="236" w:type="dxa"/>
            <w:vMerge/>
            <w:tcBorders>
              <w:bottom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1–6</w:t>
            </w: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7– 13</w:t>
            </w: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14– 20</w:t>
            </w:r>
          </w:p>
        </w:tc>
        <w:tc>
          <w:tcPr>
            <w:tcW w:w="236" w:type="dxa"/>
            <w:vMerge/>
            <w:tcBorders>
              <w:bottom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28.02 –3.03</w:t>
            </w: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4– 13</w:t>
            </w: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14– 20</w:t>
            </w: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21– 27</w:t>
            </w:r>
          </w:p>
        </w:tc>
        <w:tc>
          <w:tcPr>
            <w:tcW w:w="236" w:type="dxa"/>
            <w:vMerge/>
            <w:tcBorders>
              <w:bottom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4– 10</w:t>
            </w: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9 – 15</w:t>
            </w: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18– 24</w:t>
            </w:r>
          </w:p>
        </w:tc>
        <w:tc>
          <w:tcPr>
            <w:tcW w:w="236" w:type="dxa"/>
            <w:vMerge/>
            <w:tcBorders>
              <w:bottom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2– 8</w:t>
            </w: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9 – 15</w:t>
            </w: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16 – 23</w:t>
            </w: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23 –29</w:t>
            </w: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30.05– 5.06</w:t>
            </w: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6– 12</w:t>
            </w: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13– 19</w:t>
            </w: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20– 26</w:t>
            </w:r>
          </w:p>
        </w:tc>
        <w:tc>
          <w:tcPr>
            <w:tcW w:w="236" w:type="dxa"/>
            <w:vMerge/>
            <w:tcBorders>
              <w:bottom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4– 10</w:t>
            </w: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11– 17</w:t>
            </w: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18 – 24</w:t>
            </w:r>
          </w:p>
        </w:tc>
        <w:tc>
          <w:tcPr>
            <w:tcW w:w="236" w:type="dxa"/>
            <w:vMerge/>
            <w:tcBorders>
              <w:bottom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1– 7</w:t>
            </w: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8 – 14</w:t>
            </w:r>
          </w:p>
        </w:tc>
        <w:tc>
          <w:tcPr>
            <w:tcW w:w="236" w:type="dxa"/>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15 – 21</w:t>
            </w:r>
          </w:p>
        </w:tc>
        <w:tc>
          <w:tcPr>
            <w:tcW w:w="236" w:type="dxa"/>
            <w:tcBorders>
              <w:bottom w:val="single" w:sz="8" w:space="0" w:color="000000"/>
              <w:right w:val="single" w:sz="12"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r w:rsidRPr="00F61E74">
              <w:rPr>
                <w:rFonts w:ascii="Times New Roman" w:hAnsi="Times New Roman"/>
                <w:b/>
                <w:sz w:val="20"/>
                <w:szCs w:val="20"/>
              </w:rPr>
              <w:t>22– 28</w:t>
            </w:r>
          </w:p>
        </w:tc>
        <w:tc>
          <w:tcPr>
            <w:tcW w:w="401" w:type="dxa"/>
            <w:vMerge/>
            <w:tcBorders>
              <w:left w:val="single" w:sz="12" w:space="0" w:color="000000"/>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p>
        </w:tc>
        <w:tc>
          <w:tcPr>
            <w:tcW w:w="425" w:type="dxa"/>
            <w:vMerge/>
            <w:tcBorders>
              <w:bottom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426" w:type="dxa"/>
            <w:vMerge/>
            <w:tcBorders>
              <w:bottom w:val="single" w:sz="8" w:space="0" w:color="000000"/>
            </w:tcBorders>
            <w:textDirection w:val="btLr"/>
            <w:vAlign w:val="center"/>
          </w:tcPr>
          <w:p w:rsidR="00A00807" w:rsidRPr="00F61E74" w:rsidRDefault="00A00807" w:rsidP="00925A10">
            <w:pPr>
              <w:spacing w:line="240" w:lineRule="auto"/>
              <w:ind w:left="113" w:right="113"/>
              <w:jc w:val="center"/>
              <w:rPr>
                <w:rFonts w:ascii="Times New Roman" w:hAnsi="Times New Roman"/>
                <w:b/>
                <w:sz w:val="20"/>
                <w:szCs w:val="20"/>
              </w:rPr>
            </w:pPr>
          </w:p>
        </w:tc>
        <w:tc>
          <w:tcPr>
            <w:tcW w:w="425" w:type="dxa"/>
            <w:vMerge/>
            <w:tcBorders>
              <w:bottom w:val="single" w:sz="8" w:space="0" w:color="000000"/>
            </w:tcBorders>
            <w:vAlign w:val="center"/>
          </w:tcPr>
          <w:p w:rsidR="00A00807" w:rsidRPr="00F61E74" w:rsidRDefault="00A00807" w:rsidP="00925A10">
            <w:pPr>
              <w:spacing w:line="240" w:lineRule="auto"/>
              <w:jc w:val="center"/>
              <w:rPr>
                <w:rFonts w:ascii="Times New Roman" w:hAnsi="Times New Roman"/>
                <w:sz w:val="20"/>
                <w:szCs w:val="20"/>
              </w:rPr>
            </w:pPr>
          </w:p>
        </w:tc>
        <w:tc>
          <w:tcPr>
            <w:tcW w:w="425" w:type="dxa"/>
            <w:vMerge/>
            <w:tcBorders>
              <w:bottom w:val="single" w:sz="8" w:space="0" w:color="000000"/>
            </w:tcBorders>
            <w:vAlign w:val="center"/>
          </w:tcPr>
          <w:p w:rsidR="00A00807" w:rsidRPr="00F61E74" w:rsidRDefault="00A00807" w:rsidP="00925A10">
            <w:pPr>
              <w:spacing w:line="240" w:lineRule="auto"/>
              <w:jc w:val="center"/>
              <w:rPr>
                <w:rFonts w:ascii="Times New Roman" w:hAnsi="Times New Roman"/>
                <w:sz w:val="20"/>
                <w:szCs w:val="20"/>
              </w:rPr>
            </w:pPr>
          </w:p>
        </w:tc>
        <w:tc>
          <w:tcPr>
            <w:tcW w:w="425" w:type="dxa"/>
            <w:vMerge/>
            <w:tcBorders>
              <w:bottom w:val="single" w:sz="8" w:space="0" w:color="000000"/>
              <w:right w:val="single" w:sz="12" w:space="0" w:color="000000"/>
            </w:tcBorders>
            <w:vAlign w:val="center"/>
          </w:tcPr>
          <w:p w:rsidR="00A00807" w:rsidRPr="00F61E74" w:rsidRDefault="00A00807" w:rsidP="00925A10">
            <w:pPr>
              <w:spacing w:line="240" w:lineRule="auto"/>
              <w:jc w:val="center"/>
              <w:rPr>
                <w:rFonts w:ascii="Times New Roman" w:hAnsi="Times New Roman"/>
                <w:sz w:val="20"/>
                <w:szCs w:val="20"/>
              </w:rPr>
            </w:pPr>
          </w:p>
        </w:tc>
      </w:tr>
      <w:tr w:rsidR="00A00807" w:rsidRPr="00F61E74" w:rsidTr="003B38B0">
        <w:trPr>
          <w:trHeight w:val="173"/>
        </w:trPr>
        <w:tc>
          <w:tcPr>
            <w:tcW w:w="505" w:type="dxa"/>
            <w:tcBorders>
              <w:top w:val="single" w:sz="8" w:space="0" w:color="000000"/>
              <w:left w:val="single" w:sz="12" w:space="0" w:color="000000"/>
            </w:tcBorders>
          </w:tcPr>
          <w:p w:rsidR="00A00807" w:rsidRPr="00F61E74" w:rsidRDefault="00A00807" w:rsidP="003B38B0">
            <w:pPr>
              <w:jc w:val="center"/>
              <w:rPr>
                <w:rFonts w:ascii="Times New Roman" w:hAnsi="Times New Roman"/>
                <w:b/>
                <w:sz w:val="28"/>
                <w:szCs w:val="28"/>
              </w:rPr>
            </w:pPr>
            <w:r w:rsidRPr="00F61E74">
              <w:rPr>
                <w:rFonts w:ascii="Times New Roman" w:hAnsi="Times New Roman"/>
                <w:b/>
                <w:sz w:val="28"/>
                <w:szCs w:val="28"/>
              </w:rPr>
              <w:t>1</w:t>
            </w:r>
          </w:p>
        </w:tc>
        <w:tc>
          <w:tcPr>
            <w:tcW w:w="38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69"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69"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70"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75"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w:t>
            </w: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top w:val="single" w:sz="8" w:space="0" w:color="000000"/>
            </w:tcBorders>
          </w:tcPr>
          <w:p w:rsidR="00A00807" w:rsidRPr="00F61E74" w:rsidRDefault="00A00807" w:rsidP="00925A10">
            <w:pPr>
              <w:spacing w:line="240" w:lineRule="auto"/>
              <w:ind w:left="-51" w:right="-51"/>
              <w:jc w:val="center"/>
              <w:rPr>
                <w:rFonts w:ascii="Times New Roman" w:hAnsi="Times New Roman"/>
                <w:b/>
                <w:sz w:val="20"/>
                <w:szCs w:val="20"/>
              </w:rPr>
            </w:pPr>
          </w:p>
        </w:tc>
        <w:tc>
          <w:tcPr>
            <w:tcW w:w="236" w:type="dxa"/>
            <w:tcBorders>
              <w:top w:val="single" w:sz="8" w:space="0" w:color="000000"/>
            </w:tcBorders>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w:t>
            </w: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b/>
                <w:sz w:val="20"/>
                <w:szCs w:val="20"/>
                <w:lang w:val="en-US"/>
              </w:rPr>
            </w:pPr>
            <w:r w:rsidRPr="00F61E74">
              <w:rPr>
                <w:rFonts w:ascii="Times New Roman" w:hAnsi="Times New Roman"/>
                <w:b/>
                <w:sz w:val="20"/>
                <w:szCs w:val="20"/>
                <w:lang w:val="en-US"/>
              </w:rPr>
              <w:t>=</w:t>
            </w: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b/>
                <w:sz w:val="20"/>
                <w:szCs w:val="20"/>
                <w:lang w:val="en-US"/>
              </w:rPr>
            </w:pP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w:t>
            </w: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w:t>
            </w: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р</w:t>
            </w: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э</w:t>
            </w: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w:t>
            </w:r>
          </w:p>
        </w:tc>
        <w:tc>
          <w:tcPr>
            <w:tcW w:w="236" w:type="dxa"/>
            <w:tcBorders>
              <w:top w:val="single" w:sz="8" w:space="0" w:color="000000"/>
            </w:tcBorders>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w:t>
            </w:r>
          </w:p>
        </w:tc>
        <w:tc>
          <w:tcPr>
            <w:tcW w:w="236" w:type="dxa"/>
            <w:tcBorders>
              <w:top w:val="single" w:sz="8" w:space="0" w:color="000000"/>
            </w:tcBorders>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w:t>
            </w:r>
          </w:p>
        </w:tc>
        <w:tc>
          <w:tcPr>
            <w:tcW w:w="236" w:type="dxa"/>
            <w:tcBorders>
              <w:top w:val="single" w:sz="8" w:space="0" w:color="000000"/>
            </w:tcBorders>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w:t>
            </w: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b/>
                <w:sz w:val="20"/>
                <w:szCs w:val="20"/>
                <w:lang w:val="en-US"/>
              </w:rPr>
            </w:pPr>
            <w:r w:rsidRPr="00F61E74">
              <w:rPr>
                <w:rFonts w:ascii="Times New Roman" w:hAnsi="Times New Roman"/>
                <w:b/>
                <w:sz w:val="20"/>
                <w:szCs w:val="20"/>
                <w:lang w:val="en-US"/>
              </w:rPr>
              <w:t>=</w:t>
            </w: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b/>
                <w:sz w:val="20"/>
                <w:szCs w:val="20"/>
                <w:lang w:val="en-US"/>
              </w:rPr>
            </w:pPr>
            <w:r w:rsidRPr="00F61E74">
              <w:rPr>
                <w:rFonts w:ascii="Times New Roman" w:hAnsi="Times New Roman"/>
                <w:b/>
                <w:sz w:val="20"/>
                <w:szCs w:val="20"/>
                <w:lang w:val="en-US"/>
              </w:rPr>
              <w:t>=</w:t>
            </w: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b/>
                <w:sz w:val="20"/>
                <w:szCs w:val="20"/>
                <w:lang w:val="en-US"/>
              </w:rPr>
            </w:pPr>
            <w:r w:rsidRPr="00F61E74">
              <w:rPr>
                <w:rFonts w:ascii="Times New Roman" w:hAnsi="Times New Roman"/>
                <w:b/>
                <w:sz w:val="20"/>
                <w:szCs w:val="20"/>
                <w:lang w:val="en-US"/>
              </w:rPr>
              <w:t>=</w:t>
            </w: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b/>
                <w:sz w:val="20"/>
                <w:szCs w:val="20"/>
                <w:lang w:val="en-US"/>
              </w:rPr>
            </w:pPr>
            <w:r w:rsidRPr="00F61E74">
              <w:rPr>
                <w:rFonts w:ascii="Times New Roman" w:hAnsi="Times New Roman"/>
                <w:b/>
                <w:sz w:val="20"/>
                <w:szCs w:val="20"/>
                <w:lang w:val="en-US"/>
              </w:rPr>
              <w:t>=</w:t>
            </w: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b/>
                <w:sz w:val="20"/>
                <w:szCs w:val="20"/>
                <w:lang w:val="en-US"/>
              </w:rPr>
            </w:pPr>
            <w:r w:rsidRPr="00F61E74">
              <w:rPr>
                <w:rFonts w:ascii="Times New Roman" w:hAnsi="Times New Roman"/>
                <w:b/>
                <w:sz w:val="20"/>
                <w:szCs w:val="20"/>
                <w:lang w:val="en-US"/>
              </w:rPr>
              <w:t>=</w:t>
            </w: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b/>
                <w:sz w:val="20"/>
                <w:szCs w:val="20"/>
                <w:lang w:val="en-US"/>
              </w:rPr>
            </w:pPr>
            <w:r w:rsidRPr="00F61E74">
              <w:rPr>
                <w:rFonts w:ascii="Times New Roman" w:hAnsi="Times New Roman"/>
                <w:b/>
                <w:sz w:val="20"/>
                <w:szCs w:val="20"/>
                <w:lang w:val="en-US"/>
              </w:rPr>
              <w:t>=</w:t>
            </w:r>
          </w:p>
        </w:tc>
        <w:tc>
          <w:tcPr>
            <w:tcW w:w="236" w:type="dxa"/>
            <w:tcBorders>
              <w:top w:val="single" w:sz="8" w:space="0" w:color="000000"/>
            </w:tcBorders>
          </w:tcPr>
          <w:p w:rsidR="00A00807" w:rsidRPr="00F61E74" w:rsidRDefault="00A00807" w:rsidP="00925A10">
            <w:pPr>
              <w:spacing w:line="240" w:lineRule="auto"/>
              <w:jc w:val="center"/>
              <w:rPr>
                <w:rFonts w:ascii="Times New Roman" w:hAnsi="Times New Roman"/>
                <w:b/>
                <w:sz w:val="20"/>
                <w:szCs w:val="20"/>
                <w:lang w:val="en-US"/>
              </w:rPr>
            </w:pPr>
            <w:r w:rsidRPr="00F61E74">
              <w:rPr>
                <w:rFonts w:ascii="Times New Roman" w:hAnsi="Times New Roman"/>
                <w:b/>
                <w:sz w:val="20"/>
                <w:szCs w:val="20"/>
                <w:lang w:val="en-US"/>
              </w:rPr>
              <w:t>=</w:t>
            </w:r>
          </w:p>
        </w:tc>
        <w:tc>
          <w:tcPr>
            <w:tcW w:w="236" w:type="dxa"/>
            <w:tcBorders>
              <w:top w:val="single" w:sz="8" w:space="0" w:color="000000"/>
              <w:right w:val="single" w:sz="12" w:space="0" w:color="000000"/>
            </w:tcBorders>
          </w:tcPr>
          <w:p w:rsidR="00A00807" w:rsidRPr="00F61E74" w:rsidRDefault="00A00807" w:rsidP="00925A10">
            <w:pPr>
              <w:spacing w:line="240" w:lineRule="auto"/>
              <w:jc w:val="center"/>
              <w:rPr>
                <w:rFonts w:ascii="Times New Roman" w:hAnsi="Times New Roman"/>
                <w:b/>
                <w:sz w:val="20"/>
                <w:szCs w:val="20"/>
                <w:lang w:val="en-US"/>
              </w:rPr>
            </w:pPr>
            <w:r w:rsidRPr="00F61E74">
              <w:rPr>
                <w:rFonts w:ascii="Times New Roman" w:hAnsi="Times New Roman"/>
                <w:b/>
                <w:sz w:val="20"/>
                <w:szCs w:val="20"/>
                <w:lang w:val="en-US"/>
              </w:rPr>
              <w:t>=</w:t>
            </w:r>
          </w:p>
        </w:tc>
        <w:tc>
          <w:tcPr>
            <w:tcW w:w="401" w:type="dxa"/>
            <w:tcBorders>
              <w:top w:val="single" w:sz="8" w:space="0" w:color="000000"/>
              <w:left w:val="single" w:sz="12" w:space="0" w:color="000000"/>
            </w:tcBorders>
          </w:tcPr>
          <w:p w:rsidR="00A00807" w:rsidRPr="00F61E74" w:rsidRDefault="00A00807" w:rsidP="00925A10">
            <w:pPr>
              <w:spacing w:line="240" w:lineRule="auto"/>
              <w:ind w:left="-91" w:right="-9" w:firstLine="14"/>
              <w:jc w:val="center"/>
              <w:rPr>
                <w:rFonts w:ascii="Times New Roman" w:hAnsi="Times New Roman"/>
                <w:b/>
                <w:sz w:val="20"/>
                <w:szCs w:val="20"/>
              </w:rPr>
            </w:pPr>
            <w:r w:rsidRPr="00F61E74">
              <w:rPr>
                <w:rFonts w:ascii="Times New Roman" w:hAnsi="Times New Roman"/>
                <w:b/>
                <w:sz w:val="20"/>
                <w:szCs w:val="20"/>
              </w:rPr>
              <w:t>32</w:t>
            </w:r>
          </w:p>
        </w:tc>
        <w:tc>
          <w:tcPr>
            <w:tcW w:w="425" w:type="dxa"/>
            <w:tcBorders>
              <w:top w:val="single" w:sz="8" w:space="0" w:color="000000"/>
            </w:tcBorders>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1</w:t>
            </w:r>
          </w:p>
        </w:tc>
        <w:tc>
          <w:tcPr>
            <w:tcW w:w="426" w:type="dxa"/>
            <w:tcBorders>
              <w:top w:val="single" w:sz="8" w:space="0" w:color="000000"/>
            </w:tcBorders>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1</w:t>
            </w:r>
          </w:p>
        </w:tc>
        <w:tc>
          <w:tcPr>
            <w:tcW w:w="425" w:type="dxa"/>
            <w:tcBorders>
              <w:top w:val="single" w:sz="8" w:space="0" w:color="000000"/>
            </w:tcBorders>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425" w:type="dxa"/>
            <w:tcBorders>
              <w:top w:val="single" w:sz="8" w:space="0" w:color="000000"/>
            </w:tcBorders>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18</w:t>
            </w:r>
          </w:p>
        </w:tc>
        <w:tc>
          <w:tcPr>
            <w:tcW w:w="425" w:type="dxa"/>
            <w:tcBorders>
              <w:top w:val="single" w:sz="8" w:space="0" w:color="000000"/>
              <w:right w:val="single" w:sz="12" w:space="0" w:color="000000"/>
            </w:tcBorders>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52</w:t>
            </w:r>
          </w:p>
        </w:tc>
      </w:tr>
      <w:tr w:rsidR="00A00807" w:rsidRPr="00F61E74" w:rsidTr="003B38B0">
        <w:trPr>
          <w:trHeight w:val="186"/>
        </w:trPr>
        <w:tc>
          <w:tcPr>
            <w:tcW w:w="505" w:type="dxa"/>
            <w:tcBorders>
              <w:left w:val="single" w:sz="12" w:space="0" w:color="000000"/>
            </w:tcBorders>
          </w:tcPr>
          <w:p w:rsidR="00A00807" w:rsidRPr="00F61E74" w:rsidRDefault="00A00807" w:rsidP="003B38B0">
            <w:pPr>
              <w:jc w:val="center"/>
              <w:rPr>
                <w:rFonts w:ascii="Times New Roman" w:hAnsi="Times New Roman"/>
                <w:b/>
                <w:sz w:val="28"/>
                <w:szCs w:val="28"/>
              </w:rPr>
            </w:pPr>
            <w:r w:rsidRPr="00F61E74">
              <w:rPr>
                <w:rFonts w:ascii="Times New Roman" w:hAnsi="Times New Roman"/>
                <w:b/>
                <w:sz w:val="28"/>
                <w:szCs w:val="28"/>
              </w:rPr>
              <w:t>2</w:t>
            </w:r>
          </w:p>
        </w:tc>
        <w:tc>
          <w:tcPr>
            <w:tcW w:w="386" w:type="dxa"/>
          </w:tcPr>
          <w:p w:rsidR="00A00807" w:rsidRPr="00F61E74" w:rsidRDefault="00A00807" w:rsidP="00925A10">
            <w:pPr>
              <w:spacing w:line="240" w:lineRule="auto"/>
              <w:jc w:val="center"/>
              <w:rPr>
                <w:rFonts w:ascii="Times New Roman" w:hAnsi="Times New Roman"/>
                <w:sz w:val="20"/>
                <w:szCs w:val="20"/>
              </w:rPr>
            </w:pPr>
          </w:p>
        </w:tc>
        <w:tc>
          <w:tcPr>
            <w:tcW w:w="269" w:type="dxa"/>
          </w:tcPr>
          <w:p w:rsidR="00A00807" w:rsidRPr="00F61E74" w:rsidRDefault="00A00807" w:rsidP="00925A10">
            <w:pPr>
              <w:spacing w:line="240" w:lineRule="auto"/>
              <w:jc w:val="center"/>
              <w:rPr>
                <w:rFonts w:ascii="Times New Roman" w:hAnsi="Times New Roman"/>
                <w:sz w:val="20"/>
                <w:szCs w:val="20"/>
              </w:rPr>
            </w:pPr>
          </w:p>
        </w:tc>
        <w:tc>
          <w:tcPr>
            <w:tcW w:w="269" w:type="dxa"/>
          </w:tcPr>
          <w:p w:rsidR="00A00807" w:rsidRPr="00F61E74" w:rsidRDefault="00A00807" w:rsidP="00925A10">
            <w:pPr>
              <w:spacing w:line="240" w:lineRule="auto"/>
              <w:jc w:val="center"/>
              <w:rPr>
                <w:rFonts w:ascii="Times New Roman" w:hAnsi="Times New Roman"/>
                <w:sz w:val="20"/>
                <w:szCs w:val="20"/>
              </w:rPr>
            </w:pPr>
          </w:p>
        </w:tc>
        <w:tc>
          <w:tcPr>
            <w:tcW w:w="270" w:type="dxa"/>
          </w:tcPr>
          <w:p w:rsidR="00A00807" w:rsidRPr="00F61E74" w:rsidRDefault="00A00807" w:rsidP="00925A10">
            <w:pPr>
              <w:spacing w:line="240" w:lineRule="auto"/>
              <w:jc w:val="center"/>
              <w:rPr>
                <w:rFonts w:ascii="Times New Roman" w:hAnsi="Times New Roman"/>
                <w:sz w:val="20"/>
                <w:szCs w:val="20"/>
              </w:rPr>
            </w:pPr>
          </w:p>
        </w:tc>
        <w:tc>
          <w:tcPr>
            <w:tcW w:w="275"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w:t>
            </w: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ind w:left="-51" w:right="-51"/>
              <w:jc w:val="center"/>
              <w:rPr>
                <w:rFonts w:ascii="Times New Roman" w:hAnsi="Times New Roman"/>
                <w:b/>
                <w:sz w:val="20"/>
                <w:szCs w:val="20"/>
              </w:rPr>
            </w:pPr>
          </w:p>
        </w:tc>
        <w:tc>
          <w:tcPr>
            <w:tcW w:w="236" w:type="dxa"/>
          </w:tcPr>
          <w:p w:rsidR="00A00807" w:rsidRPr="00F61E74" w:rsidRDefault="00A00807" w:rsidP="00925A10">
            <w:pPr>
              <w:spacing w:line="240" w:lineRule="auto"/>
              <w:jc w:val="center"/>
              <w:rPr>
                <w:rFonts w:ascii="Times New Roman" w:hAnsi="Times New Roman"/>
                <w:b/>
                <w:sz w:val="20"/>
                <w:szCs w:val="20"/>
                <w:lang w:val="en-US"/>
              </w:rPr>
            </w:pPr>
            <w:r w:rsidRPr="00F61E74">
              <w:rPr>
                <w:rFonts w:ascii="Times New Roman" w:hAnsi="Times New Roman"/>
                <w:b/>
                <w:sz w:val="20"/>
                <w:szCs w:val="20"/>
                <w:lang w:val="en-US"/>
              </w:rPr>
              <w:t>=</w:t>
            </w:r>
          </w:p>
        </w:tc>
        <w:tc>
          <w:tcPr>
            <w:tcW w:w="236" w:type="dxa"/>
          </w:tcPr>
          <w:p w:rsidR="00A00807" w:rsidRPr="00F61E74" w:rsidRDefault="00A00807" w:rsidP="00925A10">
            <w:pPr>
              <w:spacing w:line="240" w:lineRule="auto"/>
              <w:jc w:val="center"/>
              <w:rPr>
                <w:rFonts w:ascii="Times New Roman" w:hAnsi="Times New Roman"/>
                <w:b/>
                <w:sz w:val="20"/>
                <w:szCs w:val="20"/>
                <w:lang w:val="en-US"/>
              </w:rPr>
            </w:pPr>
            <w:r w:rsidRPr="00F61E74">
              <w:rPr>
                <w:rFonts w:ascii="Times New Roman" w:hAnsi="Times New Roman"/>
                <w:b/>
                <w:sz w:val="20"/>
                <w:szCs w:val="20"/>
                <w:lang w:val="en-US"/>
              </w:rPr>
              <w:t>=</w:t>
            </w:r>
          </w:p>
        </w:tc>
        <w:tc>
          <w:tcPr>
            <w:tcW w:w="236" w:type="dxa"/>
          </w:tcPr>
          <w:p w:rsidR="00A00807" w:rsidRPr="00F61E74" w:rsidRDefault="00A00807" w:rsidP="00925A10">
            <w:pPr>
              <w:spacing w:line="240" w:lineRule="auto"/>
              <w:jc w:val="center"/>
              <w:rPr>
                <w:rFonts w:ascii="Times New Roman" w:hAnsi="Times New Roman"/>
                <w:b/>
                <w:sz w:val="20"/>
                <w:szCs w:val="20"/>
                <w:lang w:val="en-US"/>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w:t>
            </w: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р</w:t>
            </w:r>
          </w:p>
        </w:tc>
        <w:tc>
          <w:tcPr>
            <w:tcW w:w="236" w:type="dxa"/>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э</w:t>
            </w:r>
          </w:p>
        </w:tc>
        <w:tc>
          <w:tcPr>
            <w:tcW w:w="236" w:type="dxa"/>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w:t>
            </w:r>
          </w:p>
        </w:tc>
        <w:tc>
          <w:tcPr>
            <w:tcW w:w="236" w:type="dxa"/>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lang w:val="en-US"/>
              </w:rPr>
            </w:pPr>
            <w:r w:rsidRPr="00F61E74">
              <w:rPr>
                <w:rFonts w:ascii="Times New Roman" w:hAnsi="Times New Roman"/>
                <w:b/>
                <w:sz w:val="20"/>
                <w:szCs w:val="20"/>
                <w:lang w:val="en-US"/>
              </w:rPr>
              <w:t>=</w:t>
            </w:r>
          </w:p>
        </w:tc>
        <w:tc>
          <w:tcPr>
            <w:tcW w:w="236" w:type="dxa"/>
          </w:tcPr>
          <w:p w:rsidR="00A00807" w:rsidRPr="00F61E74" w:rsidRDefault="00A00807" w:rsidP="00925A10">
            <w:pPr>
              <w:spacing w:line="240" w:lineRule="auto"/>
              <w:jc w:val="center"/>
              <w:rPr>
                <w:rFonts w:ascii="Times New Roman" w:hAnsi="Times New Roman"/>
                <w:b/>
                <w:sz w:val="20"/>
                <w:szCs w:val="20"/>
                <w:lang w:val="en-US"/>
              </w:rPr>
            </w:pPr>
            <w:r w:rsidRPr="00F61E74">
              <w:rPr>
                <w:rFonts w:ascii="Times New Roman" w:hAnsi="Times New Roman"/>
                <w:b/>
                <w:sz w:val="20"/>
                <w:szCs w:val="20"/>
                <w:lang w:val="en-US"/>
              </w:rPr>
              <w:t>=</w:t>
            </w:r>
          </w:p>
        </w:tc>
        <w:tc>
          <w:tcPr>
            <w:tcW w:w="236" w:type="dxa"/>
          </w:tcPr>
          <w:p w:rsidR="00A00807" w:rsidRPr="00F61E74" w:rsidRDefault="00A00807" w:rsidP="00925A10">
            <w:pPr>
              <w:spacing w:line="240" w:lineRule="auto"/>
              <w:jc w:val="center"/>
              <w:rPr>
                <w:rFonts w:ascii="Times New Roman" w:hAnsi="Times New Roman"/>
                <w:b/>
                <w:sz w:val="20"/>
                <w:szCs w:val="20"/>
                <w:lang w:val="en-US"/>
              </w:rPr>
            </w:pPr>
            <w:r w:rsidRPr="00F61E74">
              <w:rPr>
                <w:rFonts w:ascii="Times New Roman" w:hAnsi="Times New Roman"/>
                <w:b/>
                <w:sz w:val="20"/>
                <w:szCs w:val="20"/>
                <w:lang w:val="en-US"/>
              </w:rPr>
              <w:t>=</w:t>
            </w:r>
          </w:p>
        </w:tc>
        <w:tc>
          <w:tcPr>
            <w:tcW w:w="236" w:type="dxa"/>
          </w:tcPr>
          <w:p w:rsidR="00A00807" w:rsidRPr="00F61E74" w:rsidRDefault="00A00807" w:rsidP="00925A10">
            <w:pPr>
              <w:spacing w:line="240" w:lineRule="auto"/>
              <w:jc w:val="center"/>
              <w:rPr>
                <w:rFonts w:ascii="Times New Roman" w:hAnsi="Times New Roman"/>
                <w:b/>
                <w:sz w:val="20"/>
                <w:szCs w:val="20"/>
                <w:lang w:val="en-US"/>
              </w:rPr>
            </w:pPr>
            <w:r w:rsidRPr="00F61E74">
              <w:rPr>
                <w:rFonts w:ascii="Times New Roman" w:hAnsi="Times New Roman"/>
                <w:b/>
                <w:sz w:val="20"/>
                <w:szCs w:val="20"/>
                <w:lang w:val="en-US"/>
              </w:rPr>
              <w:t>=</w:t>
            </w:r>
          </w:p>
        </w:tc>
        <w:tc>
          <w:tcPr>
            <w:tcW w:w="236" w:type="dxa"/>
          </w:tcPr>
          <w:p w:rsidR="00A00807" w:rsidRPr="00F61E74" w:rsidRDefault="00A00807" w:rsidP="00925A10">
            <w:pPr>
              <w:spacing w:line="240" w:lineRule="auto"/>
              <w:jc w:val="center"/>
              <w:rPr>
                <w:rFonts w:ascii="Times New Roman" w:hAnsi="Times New Roman"/>
                <w:b/>
                <w:sz w:val="20"/>
                <w:szCs w:val="20"/>
                <w:lang w:val="en-US"/>
              </w:rPr>
            </w:pPr>
            <w:r w:rsidRPr="00F61E74">
              <w:rPr>
                <w:rFonts w:ascii="Times New Roman" w:hAnsi="Times New Roman"/>
                <w:b/>
                <w:sz w:val="20"/>
                <w:szCs w:val="20"/>
                <w:lang w:val="en-US"/>
              </w:rPr>
              <w:t>=</w:t>
            </w:r>
          </w:p>
        </w:tc>
        <w:tc>
          <w:tcPr>
            <w:tcW w:w="236" w:type="dxa"/>
          </w:tcPr>
          <w:p w:rsidR="00A00807" w:rsidRPr="00F61E74" w:rsidRDefault="00A00807" w:rsidP="00925A10">
            <w:pPr>
              <w:spacing w:line="240" w:lineRule="auto"/>
              <w:jc w:val="center"/>
              <w:rPr>
                <w:rFonts w:ascii="Times New Roman" w:hAnsi="Times New Roman"/>
                <w:b/>
                <w:sz w:val="20"/>
                <w:szCs w:val="20"/>
                <w:lang w:val="en-US"/>
              </w:rPr>
            </w:pPr>
            <w:r w:rsidRPr="00F61E74">
              <w:rPr>
                <w:rFonts w:ascii="Times New Roman" w:hAnsi="Times New Roman"/>
                <w:b/>
                <w:sz w:val="20"/>
                <w:szCs w:val="20"/>
                <w:lang w:val="en-US"/>
              </w:rPr>
              <w:t>=</w:t>
            </w:r>
          </w:p>
        </w:tc>
        <w:tc>
          <w:tcPr>
            <w:tcW w:w="236" w:type="dxa"/>
            <w:tcBorders>
              <w:right w:val="single" w:sz="12" w:space="0" w:color="000000"/>
            </w:tcBorders>
          </w:tcPr>
          <w:p w:rsidR="00A00807" w:rsidRPr="00F61E74" w:rsidRDefault="00A00807" w:rsidP="00925A10">
            <w:pPr>
              <w:spacing w:line="240" w:lineRule="auto"/>
              <w:jc w:val="center"/>
              <w:rPr>
                <w:rFonts w:ascii="Times New Roman" w:hAnsi="Times New Roman"/>
                <w:b/>
                <w:sz w:val="20"/>
                <w:szCs w:val="20"/>
                <w:lang w:val="en-US"/>
              </w:rPr>
            </w:pPr>
            <w:r w:rsidRPr="00F61E74">
              <w:rPr>
                <w:rFonts w:ascii="Times New Roman" w:hAnsi="Times New Roman"/>
                <w:b/>
                <w:sz w:val="20"/>
                <w:szCs w:val="20"/>
                <w:lang w:val="en-US"/>
              </w:rPr>
              <w:t>=</w:t>
            </w:r>
          </w:p>
        </w:tc>
        <w:tc>
          <w:tcPr>
            <w:tcW w:w="401" w:type="dxa"/>
            <w:tcBorders>
              <w:left w:val="single" w:sz="12" w:space="0" w:color="000000"/>
            </w:tcBorders>
          </w:tcPr>
          <w:p w:rsidR="00A00807" w:rsidRPr="00F61E74" w:rsidRDefault="00A00807" w:rsidP="00925A10">
            <w:pPr>
              <w:spacing w:line="240" w:lineRule="auto"/>
              <w:ind w:left="-52"/>
              <w:jc w:val="center"/>
              <w:rPr>
                <w:rFonts w:ascii="Times New Roman" w:hAnsi="Times New Roman"/>
                <w:b/>
                <w:sz w:val="20"/>
                <w:szCs w:val="20"/>
              </w:rPr>
            </w:pPr>
            <w:r w:rsidRPr="00F61E74">
              <w:rPr>
                <w:rFonts w:ascii="Times New Roman" w:hAnsi="Times New Roman"/>
                <w:b/>
                <w:sz w:val="20"/>
                <w:szCs w:val="20"/>
              </w:rPr>
              <w:t>33</w:t>
            </w:r>
          </w:p>
        </w:tc>
        <w:tc>
          <w:tcPr>
            <w:tcW w:w="425"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1</w:t>
            </w:r>
          </w:p>
        </w:tc>
        <w:tc>
          <w:tcPr>
            <w:tcW w:w="42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1</w:t>
            </w:r>
          </w:p>
        </w:tc>
        <w:tc>
          <w:tcPr>
            <w:tcW w:w="425"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425" w:type="dxa"/>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17</w:t>
            </w:r>
          </w:p>
        </w:tc>
        <w:tc>
          <w:tcPr>
            <w:tcW w:w="425" w:type="dxa"/>
            <w:tcBorders>
              <w:right w:val="single" w:sz="12" w:space="0" w:color="000000"/>
            </w:tcBorders>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52</w:t>
            </w:r>
          </w:p>
        </w:tc>
      </w:tr>
      <w:tr w:rsidR="00A00807" w:rsidRPr="00F61E74" w:rsidTr="003B38B0">
        <w:trPr>
          <w:trHeight w:val="186"/>
        </w:trPr>
        <w:tc>
          <w:tcPr>
            <w:tcW w:w="505" w:type="dxa"/>
            <w:tcBorders>
              <w:left w:val="single" w:sz="12" w:space="0" w:color="000000"/>
            </w:tcBorders>
          </w:tcPr>
          <w:p w:rsidR="00A00807" w:rsidRPr="00F61E74" w:rsidRDefault="00A00807" w:rsidP="003B38B0">
            <w:pPr>
              <w:jc w:val="center"/>
              <w:rPr>
                <w:rFonts w:ascii="Times New Roman" w:hAnsi="Times New Roman"/>
                <w:b/>
                <w:sz w:val="28"/>
                <w:szCs w:val="28"/>
              </w:rPr>
            </w:pPr>
            <w:r w:rsidRPr="00F61E74">
              <w:rPr>
                <w:rFonts w:ascii="Times New Roman" w:hAnsi="Times New Roman"/>
                <w:b/>
                <w:sz w:val="28"/>
                <w:szCs w:val="28"/>
              </w:rPr>
              <w:t>3</w:t>
            </w:r>
          </w:p>
        </w:tc>
        <w:tc>
          <w:tcPr>
            <w:tcW w:w="386" w:type="dxa"/>
          </w:tcPr>
          <w:p w:rsidR="00A00807" w:rsidRPr="00F61E74" w:rsidRDefault="00A00807" w:rsidP="00925A10">
            <w:pPr>
              <w:spacing w:line="240" w:lineRule="auto"/>
              <w:jc w:val="center"/>
              <w:rPr>
                <w:rFonts w:ascii="Times New Roman" w:hAnsi="Times New Roman"/>
                <w:sz w:val="20"/>
                <w:szCs w:val="20"/>
              </w:rPr>
            </w:pPr>
          </w:p>
        </w:tc>
        <w:tc>
          <w:tcPr>
            <w:tcW w:w="269" w:type="dxa"/>
          </w:tcPr>
          <w:p w:rsidR="00A00807" w:rsidRPr="00F61E74" w:rsidRDefault="00A00807" w:rsidP="00925A10">
            <w:pPr>
              <w:spacing w:line="240" w:lineRule="auto"/>
              <w:jc w:val="center"/>
              <w:rPr>
                <w:rFonts w:ascii="Times New Roman" w:hAnsi="Times New Roman"/>
                <w:sz w:val="20"/>
                <w:szCs w:val="20"/>
              </w:rPr>
            </w:pPr>
          </w:p>
        </w:tc>
        <w:tc>
          <w:tcPr>
            <w:tcW w:w="269" w:type="dxa"/>
          </w:tcPr>
          <w:p w:rsidR="00A00807" w:rsidRPr="00F61E74" w:rsidRDefault="00A00807" w:rsidP="00925A10">
            <w:pPr>
              <w:spacing w:line="240" w:lineRule="auto"/>
              <w:jc w:val="center"/>
              <w:rPr>
                <w:rFonts w:ascii="Times New Roman" w:hAnsi="Times New Roman"/>
                <w:sz w:val="20"/>
                <w:szCs w:val="20"/>
              </w:rPr>
            </w:pPr>
          </w:p>
        </w:tc>
        <w:tc>
          <w:tcPr>
            <w:tcW w:w="270" w:type="dxa"/>
          </w:tcPr>
          <w:p w:rsidR="00A00807" w:rsidRPr="00F61E74" w:rsidRDefault="00A00807" w:rsidP="00925A10">
            <w:pPr>
              <w:spacing w:line="240" w:lineRule="auto"/>
              <w:jc w:val="center"/>
              <w:rPr>
                <w:rFonts w:ascii="Times New Roman" w:hAnsi="Times New Roman"/>
                <w:sz w:val="20"/>
                <w:szCs w:val="20"/>
              </w:rPr>
            </w:pPr>
          </w:p>
        </w:tc>
        <w:tc>
          <w:tcPr>
            <w:tcW w:w="275"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w:t>
            </w: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ind w:left="-51" w:right="-51"/>
              <w:jc w:val="center"/>
              <w:rPr>
                <w:rFonts w:ascii="Times New Roman" w:hAnsi="Times New Roman"/>
                <w:b/>
                <w:sz w:val="20"/>
                <w:szCs w:val="20"/>
              </w:rPr>
            </w:pPr>
          </w:p>
        </w:tc>
        <w:tc>
          <w:tcPr>
            <w:tcW w:w="236" w:type="dxa"/>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lang w:val="en-US"/>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w:t>
            </w: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р</w:t>
            </w:r>
          </w:p>
        </w:tc>
        <w:tc>
          <w:tcPr>
            <w:tcW w:w="236" w:type="dxa"/>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э</w:t>
            </w:r>
          </w:p>
        </w:tc>
        <w:tc>
          <w:tcPr>
            <w:tcW w:w="236" w:type="dxa"/>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w:t>
            </w:r>
          </w:p>
        </w:tc>
        <w:tc>
          <w:tcPr>
            <w:tcW w:w="236" w:type="dxa"/>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Borders>
              <w:right w:val="single" w:sz="12" w:space="0" w:color="000000"/>
            </w:tcBorders>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401" w:type="dxa"/>
            <w:tcBorders>
              <w:left w:val="single" w:sz="12" w:space="0" w:color="000000"/>
            </w:tcBorders>
          </w:tcPr>
          <w:p w:rsidR="00A00807" w:rsidRPr="00F61E74" w:rsidRDefault="00A00807" w:rsidP="00925A10">
            <w:pPr>
              <w:spacing w:line="240" w:lineRule="auto"/>
              <w:ind w:left="-52"/>
              <w:jc w:val="center"/>
              <w:rPr>
                <w:rFonts w:ascii="Times New Roman" w:hAnsi="Times New Roman"/>
                <w:b/>
                <w:sz w:val="20"/>
                <w:szCs w:val="20"/>
              </w:rPr>
            </w:pPr>
            <w:r w:rsidRPr="00F61E74">
              <w:rPr>
                <w:rFonts w:ascii="Times New Roman" w:hAnsi="Times New Roman"/>
                <w:b/>
                <w:sz w:val="20"/>
                <w:szCs w:val="20"/>
              </w:rPr>
              <w:t>33</w:t>
            </w:r>
          </w:p>
        </w:tc>
        <w:tc>
          <w:tcPr>
            <w:tcW w:w="425"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1</w:t>
            </w:r>
          </w:p>
        </w:tc>
        <w:tc>
          <w:tcPr>
            <w:tcW w:w="42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1</w:t>
            </w:r>
          </w:p>
        </w:tc>
        <w:tc>
          <w:tcPr>
            <w:tcW w:w="425"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425" w:type="dxa"/>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17</w:t>
            </w:r>
          </w:p>
        </w:tc>
        <w:tc>
          <w:tcPr>
            <w:tcW w:w="425" w:type="dxa"/>
            <w:tcBorders>
              <w:right w:val="single" w:sz="12" w:space="0" w:color="000000"/>
            </w:tcBorders>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52</w:t>
            </w:r>
          </w:p>
        </w:tc>
      </w:tr>
      <w:tr w:rsidR="00A00807" w:rsidRPr="00F61E74" w:rsidTr="003B38B0">
        <w:trPr>
          <w:trHeight w:val="186"/>
        </w:trPr>
        <w:tc>
          <w:tcPr>
            <w:tcW w:w="505" w:type="dxa"/>
            <w:tcBorders>
              <w:left w:val="single" w:sz="12" w:space="0" w:color="000000"/>
            </w:tcBorders>
          </w:tcPr>
          <w:p w:rsidR="00A00807" w:rsidRPr="00F61E74" w:rsidRDefault="00A00807" w:rsidP="003B38B0">
            <w:pPr>
              <w:jc w:val="center"/>
              <w:rPr>
                <w:rFonts w:ascii="Times New Roman" w:hAnsi="Times New Roman"/>
                <w:b/>
                <w:sz w:val="28"/>
                <w:szCs w:val="28"/>
              </w:rPr>
            </w:pPr>
            <w:r w:rsidRPr="00F61E74">
              <w:rPr>
                <w:rFonts w:ascii="Times New Roman" w:hAnsi="Times New Roman"/>
                <w:b/>
                <w:sz w:val="28"/>
                <w:szCs w:val="28"/>
              </w:rPr>
              <w:t>4</w:t>
            </w:r>
          </w:p>
        </w:tc>
        <w:tc>
          <w:tcPr>
            <w:tcW w:w="386" w:type="dxa"/>
          </w:tcPr>
          <w:p w:rsidR="00A00807" w:rsidRPr="00F61E74" w:rsidRDefault="00A00807" w:rsidP="00925A10">
            <w:pPr>
              <w:spacing w:line="240" w:lineRule="auto"/>
              <w:jc w:val="center"/>
              <w:rPr>
                <w:rFonts w:ascii="Times New Roman" w:hAnsi="Times New Roman"/>
                <w:sz w:val="20"/>
                <w:szCs w:val="20"/>
              </w:rPr>
            </w:pPr>
          </w:p>
        </w:tc>
        <w:tc>
          <w:tcPr>
            <w:tcW w:w="269" w:type="dxa"/>
          </w:tcPr>
          <w:p w:rsidR="00A00807" w:rsidRPr="00F61E74" w:rsidRDefault="00A00807" w:rsidP="00925A10">
            <w:pPr>
              <w:spacing w:line="240" w:lineRule="auto"/>
              <w:jc w:val="center"/>
              <w:rPr>
                <w:rFonts w:ascii="Times New Roman" w:hAnsi="Times New Roman"/>
                <w:sz w:val="20"/>
                <w:szCs w:val="20"/>
              </w:rPr>
            </w:pPr>
          </w:p>
        </w:tc>
        <w:tc>
          <w:tcPr>
            <w:tcW w:w="269" w:type="dxa"/>
          </w:tcPr>
          <w:p w:rsidR="00A00807" w:rsidRPr="00F61E74" w:rsidRDefault="00A00807" w:rsidP="00925A10">
            <w:pPr>
              <w:spacing w:line="240" w:lineRule="auto"/>
              <w:jc w:val="center"/>
              <w:rPr>
                <w:rFonts w:ascii="Times New Roman" w:hAnsi="Times New Roman"/>
                <w:sz w:val="20"/>
                <w:szCs w:val="20"/>
              </w:rPr>
            </w:pPr>
          </w:p>
        </w:tc>
        <w:tc>
          <w:tcPr>
            <w:tcW w:w="270" w:type="dxa"/>
          </w:tcPr>
          <w:p w:rsidR="00A00807" w:rsidRPr="00F61E74" w:rsidRDefault="00A00807" w:rsidP="00925A10">
            <w:pPr>
              <w:spacing w:line="240" w:lineRule="auto"/>
              <w:jc w:val="center"/>
              <w:rPr>
                <w:rFonts w:ascii="Times New Roman" w:hAnsi="Times New Roman"/>
                <w:sz w:val="20"/>
                <w:szCs w:val="20"/>
              </w:rPr>
            </w:pPr>
          </w:p>
        </w:tc>
        <w:tc>
          <w:tcPr>
            <w:tcW w:w="275"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w:t>
            </w: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ind w:left="-51" w:right="-51"/>
              <w:jc w:val="center"/>
              <w:rPr>
                <w:rFonts w:ascii="Times New Roman" w:hAnsi="Times New Roman"/>
                <w:b/>
                <w:sz w:val="20"/>
                <w:szCs w:val="20"/>
              </w:rPr>
            </w:pPr>
          </w:p>
        </w:tc>
        <w:tc>
          <w:tcPr>
            <w:tcW w:w="236" w:type="dxa"/>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lang w:val="en-US"/>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w:t>
            </w: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р</w:t>
            </w:r>
          </w:p>
        </w:tc>
        <w:tc>
          <w:tcPr>
            <w:tcW w:w="236" w:type="dxa"/>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э</w:t>
            </w:r>
          </w:p>
        </w:tc>
        <w:tc>
          <w:tcPr>
            <w:tcW w:w="236" w:type="dxa"/>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w:t>
            </w:r>
          </w:p>
        </w:tc>
        <w:tc>
          <w:tcPr>
            <w:tcW w:w="236" w:type="dxa"/>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Borders>
              <w:right w:val="single" w:sz="12" w:space="0" w:color="000000"/>
            </w:tcBorders>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401" w:type="dxa"/>
            <w:tcBorders>
              <w:left w:val="single" w:sz="12" w:space="0" w:color="000000"/>
            </w:tcBorders>
          </w:tcPr>
          <w:p w:rsidR="00A00807" w:rsidRPr="00F61E74" w:rsidRDefault="00A00807" w:rsidP="00925A10">
            <w:pPr>
              <w:spacing w:line="240" w:lineRule="auto"/>
              <w:ind w:left="-52"/>
              <w:jc w:val="center"/>
              <w:rPr>
                <w:rFonts w:ascii="Times New Roman" w:hAnsi="Times New Roman"/>
                <w:b/>
                <w:sz w:val="20"/>
                <w:szCs w:val="20"/>
              </w:rPr>
            </w:pPr>
            <w:r w:rsidRPr="00F61E74">
              <w:rPr>
                <w:rFonts w:ascii="Times New Roman" w:hAnsi="Times New Roman"/>
                <w:b/>
                <w:sz w:val="20"/>
                <w:szCs w:val="20"/>
              </w:rPr>
              <w:t>33</w:t>
            </w:r>
          </w:p>
        </w:tc>
        <w:tc>
          <w:tcPr>
            <w:tcW w:w="425"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1</w:t>
            </w:r>
          </w:p>
        </w:tc>
        <w:tc>
          <w:tcPr>
            <w:tcW w:w="42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1</w:t>
            </w:r>
          </w:p>
        </w:tc>
        <w:tc>
          <w:tcPr>
            <w:tcW w:w="425"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425" w:type="dxa"/>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17</w:t>
            </w:r>
          </w:p>
        </w:tc>
        <w:tc>
          <w:tcPr>
            <w:tcW w:w="425" w:type="dxa"/>
            <w:tcBorders>
              <w:right w:val="single" w:sz="12" w:space="0" w:color="000000"/>
            </w:tcBorders>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52</w:t>
            </w:r>
          </w:p>
        </w:tc>
      </w:tr>
      <w:tr w:rsidR="00A00807" w:rsidRPr="00F61E74" w:rsidTr="003B38B0">
        <w:trPr>
          <w:trHeight w:val="186"/>
        </w:trPr>
        <w:tc>
          <w:tcPr>
            <w:tcW w:w="505" w:type="dxa"/>
            <w:tcBorders>
              <w:left w:val="single" w:sz="12" w:space="0" w:color="000000"/>
            </w:tcBorders>
          </w:tcPr>
          <w:p w:rsidR="00A00807" w:rsidRPr="00F61E74" w:rsidRDefault="00A00807" w:rsidP="003B38B0">
            <w:pPr>
              <w:jc w:val="center"/>
              <w:rPr>
                <w:rFonts w:ascii="Times New Roman" w:hAnsi="Times New Roman"/>
                <w:b/>
                <w:sz w:val="28"/>
                <w:szCs w:val="28"/>
              </w:rPr>
            </w:pPr>
            <w:r w:rsidRPr="00F61E74">
              <w:rPr>
                <w:rFonts w:ascii="Times New Roman" w:hAnsi="Times New Roman"/>
                <w:b/>
                <w:sz w:val="28"/>
                <w:szCs w:val="28"/>
              </w:rPr>
              <w:t>5</w:t>
            </w:r>
          </w:p>
        </w:tc>
        <w:tc>
          <w:tcPr>
            <w:tcW w:w="386" w:type="dxa"/>
          </w:tcPr>
          <w:p w:rsidR="00A00807" w:rsidRPr="00F61E74" w:rsidRDefault="00A00807" w:rsidP="00925A10">
            <w:pPr>
              <w:spacing w:line="240" w:lineRule="auto"/>
              <w:jc w:val="center"/>
              <w:rPr>
                <w:rFonts w:ascii="Times New Roman" w:hAnsi="Times New Roman"/>
                <w:sz w:val="20"/>
                <w:szCs w:val="20"/>
              </w:rPr>
            </w:pPr>
          </w:p>
        </w:tc>
        <w:tc>
          <w:tcPr>
            <w:tcW w:w="269" w:type="dxa"/>
          </w:tcPr>
          <w:p w:rsidR="00A00807" w:rsidRPr="00F61E74" w:rsidRDefault="00A00807" w:rsidP="00925A10">
            <w:pPr>
              <w:spacing w:line="240" w:lineRule="auto"/>
              <w:jc w:val="center"/>
              <w:rPr>
                <w:rFonts w:ascii="Times New Roman" w:hAnsi="Times New Roman"/>
                <w:sz w:val="20"/>
                <w:szCs w:val="20"/>
              </w:rPr>
            </w:pPr>
          </w:p>
        </w:tc>
        <w:tc>
          <w:tcPr>
            <w:tcW w:w="269" w:type="dxa"/>
          </w:tcPr>
          <w:p w:rsidR="00A00807" w:rsidRPr="00F61E74" w:rsidRDefault="00A00807" w:rsidP="00925A10">
            <w:pPr>
              <w:spacing w:line="240" w:lineRule="auto"/>
              <w:jc w:val="center"/>
              <w:rPr>
                <w:rFonts w:ascii="Times New Roman" w:hAnsi="Times New Roman"/>
                <w:sz w:val="20"/>
                <w:szCs w:val="20"/>
              </w:rPr>
            </w:pPr>
          </w:p>
        </w:tc>
        <w:tc>
          <w:tcPr>
            <w:tcW w:w="270" w:type="dxa"/>
          </w:tcPr>
          <w:p w:rsidR="00A00807" w:rsidRPr="00F61E74" w:rsidRDefault="00A00807" w:rsidP="00925A10">
            <w:pPr>
              <w:spacing w:line="240" w:lineRule="auto"/>
              <w:jc w:val="center"/>
              <w:rPr>
                <w:rFonts w:ascii="Times New Roman" w:hAnsi="Times New Roman"/>
                <w:sz w:val="20"/>
                <w:szCs w:val="20"/>
              </w:rPr>
            </w:pPr>
          </w:p>
        </w:tc>
        <w:tc>
          <w:tcPr>
            <w:tcW w:w="275"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w:t>
            </w: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ind w:left="-51" w:right="-51"/>
              <w:jc w:val="center"/>
              <w:rPr>
                <w:rFonts w:ascii="Times New Roman" w:hAnsi="Times New Roman"/>
                <w:b/>
                <w:sz w:val="20"/>
                <w:szCs w:val="20"/>
              </w:rPr>
            </w:pPr>
          </w:p>
        </w:tc>
        <w:tc>
          <w:tcPr>
            <w:tcW w:w="236" w:type="dxa"/>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lang w:val="en-US"/>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w:t>
            </w: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р</w:t>
            </w:r>
          </w:p>
        </w:tc>
        <w:tc>
          <w:tcPr>
            <w:tcW w:w="236" w:type="dxa"/>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э</w:t>
            </w:r>
          </w:p>
        </w:tc>
        <w:tc>
          <w:tcPr>
            <w:tcW w:w="236" w:type="dxa"/>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w:t>
            </w:r>
          </w:p>
        </w:tc>
        <w:tc>
          <w:tcPr>
            <w:tcW w:w="236" w:type="dxa"/>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Borders>
              <w:right w:val="single" w:sz="12" w:space="0" w:color="000000"/>
            </w:tcBorders>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401" w:type="dxa"/>
            <w:tcBorders>
              <w:left w:val="single" w:sz="12" w:space="0" w:color="000000"/>
            </w:tcBorders>
          </w:tcPr>
          <w:p w:rsidR="00A00807" w:rsidRPr="00F61E74" w:rsidRDefault="00A00807" w:rsidP="00925A10">
            <w:pPr>
              <w:spacing w:line="240" w:lineRule="auto"/>
              <w:ind w:left="-52"/>
              <w:jc w:val="center"/>
              <w:rPr>
                <w:rFonts w:ascii="Times New Roman" w:hAnsi="Times New Roman"/>
                <w:b/>
                <w:sz w:val="20"/>
                <w:szCs w:val="20"/>
              </w:rPr>
            </w:pPr>
            <w:r w:rsidRPr="00F61E74">
              <w:rPr>
                <w:rFonts w:ascii="Times New Roman" w:hAnsi="Times New Roman"/>
                <w:b/>
                <w:sz w:val="20"/>
                <w:szCs w:val="20"/>
              </w:rPr>
              <w:t>33</w:t>
            </w:r>
          </w:p>
        </w:tc>
        <w:tc>
          <w:tcPr>
            <w:tcW w:w="425"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1</w:t>
            </w:r>
          </w:p>
        </w:tc>
        <w:tc>
          <w:tcPr>
            <w:tcW w:w="42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1</w:t>
            </w:r>
          </w:p>
        </w:tc>
        <w:tc>
          <w:tcPr>
            <w:tcW w:w="425"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425" w:type="dxa"/>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17</w:t>
            </w:r>
          </w:p>
        </w:tc>
        <w:tc>
          <w:tcPr>
            <w:tcW w:w="425" w:type="dxa"/>
            <w:tcBorders>
              <w:right w:val="single" w:sz="12" w:space="0" w:color="000000"/>
            </w:tcBorders>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52</w:t>
            </w:r>
          </w:p>
        </w:tc>
      </w:tr>
      <w:tr w:rsidR="00A00807" w:rsidRPr="00F61E74" w:rsidTr="003B38B0">
        <w:trPr>
          <w:trHeight w:val="186"/>
        </w:trPr>
        <w:tc>
          <w:tcPr>
            <w:tcW w:w="505" w:type="dxa"/>
            <w:tcBorders>
              <w:left w:val="single" w:sz="12" w:space="0" w:color="000000"/>
            </w:tcBorders>
          </w:tcPr>
          <w:p w:rsidR="00A00807" w:rsidRPr="00F61E74" w:rsidRDefault="00A00807" w:rsidP="003B38B0">
            <w:pPr>
              <w:jc w:val="center"/>
              <w:rPr>
                <w:rFonts w:ascii="Times New Roman" w:hAnsi="Times New Roman"/>
                <w:b/>
                <w:sz w:val="28"/>
                <w:szCs w:val="28"/>
              </w:rPr>
            </w:pPr>
            <w:r w:rsidRPr="00F61E74">
              <w:rPr>
                <w:rFonts w:ascii="Times New Roman" w:hAnsi="Times New Roman"/>
                <w:b/>
                <w:sz w:val="28"/>
                <w:szCs w:val="28"/>
              </w:rPr>
              <w:t>6</w:t>
            </w:r>
          </w:p>
        </w:tc>
        <w:tc>
          <w:tcPr>
            <w:tcW w:w="386" w:type="dxa"/>
          </w:tcPr>
          <w:p w:rsidR="00A00807" w:rsidRPr="00F61E74" w:rsidRDefault="00A00807" w:rsidP="00925A10">
            <w:pPr>
              <w:spacing w:line="240" w:lineRule="auto"/>
              <w:jc w:val="center"/>
              <w:rPr>
                <w:rFonts w:ascii="Times New Roman" w:hAnsi="Times New Roman"/>
                <w:sz w:val="20"/>
                <w:szCs w:val="20"/>
              </w:rPr>
            </w:pPr>
          </w:p>
        </w:tc>
        <w:tc>
          <w:tcPr>
            <w:tcW w:w="269" w:type="dxa"/>
          </w:tcPr>
          <w:p w:rsidR="00A00807" w:rsidRPr="00F61E74" w:rsidRDefault="00A00807" w:rsidP="00925A10">
            <w:pPr>
              <w:spacing w:line="240" w:lineRule="auto"/>
              <w:jc w:val="center"/>
              <w:rPr>
                <w:rFonts w:ascii="Times New Roman" w:hAnsi="Times New Roman"/>
                <w:sz w:val="20"/>
                <w:szCs w:val="20"/>
              </w:rPr>
            </w:pPr>
          </w:p>
        </w:tc>
        <w:tc>
          <w:tcPr>
            <w:tcW w:w="269" w:type="dxa"/>
          </w:tcPr>
          <w:p w:rsidR="00A00807" w:rsidRPr="00F61E74" w:rsidRDefault="00A00807" w:rsidP="00925A10">
            <w:pPr>
              <w:spacing w:line="240" w:lineRule="auto"/>
              <w:jc w:val="center"/>
              <w:rPr>
                <w:rFonts w:ascii="Times New Roman" w:hAnsi="Times New Roman"/>
                <w:sz w:val="20"/>
                <w:szCs w:val="20"/>
              </w:rPr>
            </w:pPr>
          </w:p>
        </w:tc>
        <w:tc>
          <w:tcPr>
            <w:tcW w:w="270" w:type="dxa"/>
          </w:tcPr>
          <w:p w:rsidR="00A00807" w:rsidRPr="00F61E74" w:rsidRDefault="00A00807" w:rsidP="00925A10">
            <w:pPr>
              <w:spacing w:line="240" w:lineRule="auto"/>
              <w:jc w:val="center"/>
              <w:rPr>
                <w:rFonts w:ascii="Times New Roman" w:hAnsi="Times New Roman"/>
                <w:sz w:val="20"/>
                <w:szCs w:val="20"/>
              </w:rPr>
            </w:pPr>
          </w:p>
        </w:tc>
        <w:tc>
          <w:tcPr>
            <w:tcW w:w="275"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w:t>
            </w: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ind w:left="-51" w:right="-51"/>
              <w:jc w:val="center"/>
              <w:rPr>
                <w:rFonts w:ascii="Times New Roman" w:hAnsi="Times New Roman"/>
                <w:b/>
                <w:sz w:val="20"/>
                <w:szCs w:val="20"/>
              </w:rPr>
            </w:pPr>
          </w:p>
        </w:tc>
        <w:tc>
          <w:tcPr>
            <w:tcW w:w="236" w:type="dxa"/>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lang w:val="en-US"/>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w:t>
            </w: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р</w:t>
            </w:r>
          </w:p>
        </w:tc>
        <w:tc>
          <w:tcPr>
            <w:tcW w:w="236" w:type="dxa"/>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э</w:t>
            </w:r>
          </w:p>
        </w:tc>
        <w:tc>
          <w:tcPr>
            <w:tcW w:w="236" w:type="dxa"/>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w:t>
            </w:r>
          </w:p>
        </w:tc>
        <w:tc>
          <w:tcPr>
            <w:tcW w:w="236" w:type="dxa"/>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Borders>
              <w:right w:val="single" w:sz="12" w:space="0" w:color="000000"/>
            </w:tcBorders>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401" w:type="dxa"/>
            <w:tcBorders>
              <w:left w:val="single" w:sz="12" w:space="0" w:color="000000"/>
            </w:tcBorders>
          </w:tcPr>
          <w:p w:rsidR="00A00807" w:rsidRPr="00F61E74" w:rsidRDefault="00A00807" w:rsidP="00925A10">
            <w:pPr>
              <w:spacing w:line="240" w:lineRule="auto"/>
              <w:ind w:left="-52"/>
              <w:jc w:val="center"/>
              <w:rPr>
                <w:rFonts w:ascii="Times New Roman" w:hAnsi="Times New Roman"/>
                <w:b/>
                <w:sz w:val="20"/>
                <w:szCs w:val="20"/>
              </w:rPr>
            </w:pPr>
            <w:r w:rsidRPr="00F61E74">
              <w:rPr>
                <w:rFonts w:ascii="Times New Roman" w:hAnsi="Times New Roman"/>
                <w:b/>
                <w:sz w:val="20"/>
                <w:szCs w:val="20"/>
              </w:rPr>
              <w:t>33</w:t>
            </w:r>
          </w:p>
        </w:tc>
        <w:tc>
          <w:tcPr>
            <w:tcW w:w="425"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1</w:t>
            </w:r>
          </w:p>
        </w:tc>
        <w:tc>
          <w:tcPr>
            <w:tcW w:w="42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1</w:t>
            </w:r>
          </w:p>
        </w:tc>
        <w:tc>
          <w:tcPr>
            <w:tcW w:w="425"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425" w:type="dxa"/>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17</w:t>
            </w:r>
          </w:p>
        </w:tc>
        <w:tc>
          <w:tcPr>
            <w:tcW w:w="425" w:type="dxa"/>
            <w:tcBorders>
              <w:right w:val="single" w:sz="12" w:space="0" w:color="000000"/>
            </w:tcBorders>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52</w:t>
            </w:r>
          </w:p>
        </w:tc>
      </w:tr>
      <w:tr w:rsidR="00A00807" w:rsidRPr="00F61E74" w:rsidTr="003B38B0">
        <w:trPr>
          <w:trHeight w:val="173"/>
        </w:trPr>
        <w:tc>
          <w:tcPr>
            <w:tcW w:w="505" w:type="dxa"/>
            <w:tcBorders>
              <w:left w:val="single" w:sz="12" w:space="0" w:color="000000"/>
            </w:tcBorders>
          </w:tcPr>
          <w:p w:rsidR="00A00807" w:rsidRPr="00F61E74" w:rsidRDefault="00A00807" w:rsidP="003B38B0">
            <w:pPr>
              <w:jc w:val="center"/>
              <w:rPr>
                <w:rFonts w:ascii="Times New Roman" w:hAnsi="Times New Roman"/>
                <w:b/>
                <w:sz w:val="28"/>
                <w:szCs w:val="28"/>
              </w:rPr>
            </w:pPr>
            <w:r w:rsidRPr="00F61E74">
              <w:rPr>
                <w:rFonts w:ascii="Times New Roman" w:hAnsi="Times New Roman"/>
                <w:b/>
                <w:sz w:val="28"/>
                <w:szCs w:val="28"/>
              </w:rPr>
              <w:lastRenderedPageBreak/>
              <w:t>7</w:t>
            </w:r>
          </w:p>
        </w:tc>
        <w:tc>
          <w:tcPr>
            <w:tcW w:w="386" w:type="dxa"/>
          </w:tcPr>
          <w:p w:rsidR="00A00807" w:rsidRPr="00F61E74" w:rsidRDefault="00A00807" w:rsidP="00925A10">
            <w:pPr>
              <w:spacing w:line="240" w:lineRule="auto"/>
              <w:jc w:val="center"/>
              <w:rPr>
                <w:rFonts w:ascii="Times New Roman" w:hAnsi="Times New Roman"/>
                <w:sz w:val="20"/>
                <w:szCs w:val="20"/>
              </w:rPr>
            </w:pPr>
          </w:p>
        </w:tc>
        <w:tc>
          <w:tcPr>
            <w:tcW w:w="269" w:type="dxa"/>
          </w:tcPr>
          <w:p w:rsidR="00A00807" w:rsidRPr="00F61E74" w:rsidRDefault="00A00807" w:rsidP="00925A10">
            <w:pPr>
              <w:spacing w:line="240" w:lineRule="auto"/>
              <w:jc w:val="center"/>
              <w:rPr>
                <w:rFonts w:ascii="Times New Roman" w:hAnsi="Times New Roman"/>
                <w:sz w:val="20"/>
                <w:szCs w:val="20"/>
              </w:rPr>
            </w:pPr>
          </w:p>
        </w:tc>
        <w:tc>
          <w:tcPr>
            <w:tcW w:w="269" w:type="dxa"/>
          </w:tcPr>
          <w:p w:rsidR="00A00807" w:rsidRPr="00F61E74" w:rsidRDefault="00A00807" w:rsidP="00925A10">
            <w:pPr>
              <w:spacing w:line="240" w:lineRule="auto"/>
              <w:jc w:val="center"/>
              <w:rPr>
                <w:rFonts w:ascii="Times New Roman" w:hAnsi="Times New Roman"/>
                <w:sz w:val="20"/>
                <w:szCs w:val="20"/>
              </w:rPr>
            </w:pPr>
          </w:p>
        </w:tc>
        <w:tc>
          <w:tcPr>
            <w:tcW w:w="270" w:type="dxa"/>
          </w:tcPr>
          <w:p w:rsidR="00A00807" w:rsidRPr="00F61E74" w:rsidRDefault="00A00807" w:rsidP="00925A10">
            <w:pPr>
              <w:spacing w:line="240" w:lineRule="auto"/>
              <w:jc w:val="center"/>
              <w:rPr>
                <w:rFonts w:ascii="Times New Roman" w:hAnsi="Times New Roman"/>
                <w:sz w:val="20"/>
                <w:szCs w:val="20"/>
              </w:rPr>
            </w:pPr>
          </w:p>
        </w:tc>
        <w:tc>
          <w:tcPr>
            <w:tcW w:w="275"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w:t>
            </w: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ind w:left="-51" w:right="-51"/>
              <w:jc w:val="center"/>
              <w:rPr>
                <w:rFonts w:ascii="Times New Roman" w:hAnsi="Times New Roman"/>
                <w:b/>
                <w:sz w:val="20"/>
                <w:szCs w:val="20"/>
              </w:rPr>
            </w:pPr>
          </w:p>
        </w:tc>
        <w:tc>
          <w:tcPr>
            <w:tcW w:w="236" w:type="dxa"/>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lang w:val="en-US"/>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w:t>
            </w: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p>
        </w:tc>
        <w:tc>
          <w:tcPr>
            <w:tcW w:w="236" w:type="dxa"/>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р</w:t>
            </w:r>
          </w:p>
        </w:tc>
        <w:tc>
          <w:tcPr>
            <w:tcW w:w="236" w:type="dxa"/>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э</w:t>
            </w:r>
          </w:p>
        </w:tc>
        <w:tc>
          <w:tcPr>
            <w:tcW w:w="236" w:type="dxa"/>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w:t>
            </w:r>
          </w:p>
        </w:tc>
        <w:tc>
          <w:tcPr>
            <w:tcW w:w="236" w:type="dxa"/>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Pr>
          <w:p w:rsidR="00A00807" w:rsidRPr="00F61E74" w:rsidRDefault="00A00807" w:rsidP="00925A10">
            <w:pPr>
              <w:spacing w:line="240" w:lineRule="auto"/>
              <w:jc w:val="center"/>
              <w:rPr>
                <w:rFonts w:ascii="Times New Roman" w:hAnsi="Times New Roman"/>
                <w:b/>
                <w:sz w:val="20"/>
                <w:szCs w:val="20"/>
                <w:lang w:val="en-US"/>
              </w:rPr>
            </w:pPr>
            <w:r w:rsidRPr="00F61E74">
              <w:rPr>
                <w:rFonts w:ascii="Times New Roman" w:hAnsi="Times New Roman"/>
                <w:b/>
                <w:sz w:val="20"/>
                <w:szCs w:val="20"/>
                <w:lang w:val="en-US"/>
              </w:rPr>
              <w:t>=</w:t>
            </w:r>
          </w:p>
        </w:tc>
        <w:tc>
          <w:tcPr>
            <w:tcW w:w="236" w:type="dxa"/>
          </w:tcPr>
          <w:p w:rsidR="00A00807" w:rsidRPr="00F61E74" w:rsidRDefault="00A00807" w:rsidP="00925A10">
            <w:pPr>
              <w:spacing w:line="240" w:lineRule="auto"/>
              <w:jc w:val="center"/>
              <w:rPr>
                <w:rFonts w:ascii="Times New Roman" w:hAnsi="Times New Roman"/>
                <w:b/>
                <w:sz w:val="20"/>
                <w:szCs w:val="20"/>
                <w:lang w:val="en-US"/>
              </w:rPr>
            </w:pPr>
            <w:r w:rsidRPr="00F61E74">
              <w:rPr>
                <w:rFonts w:ascii="Times New Roman" w:hAnsi="Times New Roman"/>
                <w:b/>
                <w:sz w:val="20"/>
                <w:szCs w:val="20"/>
                <w:lang w:val="en-US"/>
              </w:rPr>
              <w:t>=</w:t>
            </w:r>
          </w:p>
        </w:tc>
        <w:tc>
          <w:tcPr>
            <w:tcW w:w="236" w:type="dxa"/>
          </w:tcPr>
          <w:p w:rsidR="00A00807" w:rsidRPr="00F61E74" w:rsidRDefault="00A00807" w:rsidP="00925A10">
            <w:pPr>
              <w:spacing w:line="240" w:lineRule="auto"/>
              <w:jc w:val="center"/>
              <w:rPr>
                <w:rFonts w:ascii="Times New Roman" w:hAnsi="Times New Roman"/>
                <w:b/>
                <w:sz w:val="20"/>
                <w:szCs w:val="20"/>
                <w:lang w:val="en-US"/>
              </w:rPr>
            </w:pPr>
            <w:r w:rsidRPr="00F61E74">
              <w:rPr>
                <w:rFonts w:ascii="Times New Roman" w:hAnsi="Times New Roman"/>
                <w:b/>
                <w:sz w:val="20"/>
                <w:szCs w:val="20"/>
                <w:lang w:val="en-US"/>
              </w:rPr>
              <w:t>=</w:t>
            </w:r>
          </w:p>
        </w:tc>
        <w:tc>
          <w:tcPr>
            <w:tcW w:w="236" w:type="dxa"/>
          </w:tcPr>
          <w:p w:rsidR="00A00807" w:rsidRPr="00F61E74" w:rsidRDefault="00A00807" w:rsidP="00925A10">
            <w:pPr>
              <w:spacing w:line="240" w:lineRule="auto"/>
              <w:jc w:val="center"/>
              <w:rPr>
                <w:rFonts w:ascii="Times New Roman" w:hAnsi="Times New Roman"/>
                <w:b/>
                <w:sz w:val="20"/>
                <w:szCs w:val="20"/>
                <w:lang w:val="en-US"/>
              </w:rPr>
            </w:pPr>
            <w:r w:rsidRPr="00F61E74">
              <w:rPr>
                <w:rFonts w:ascii="Times New Roman" w:hAnsi="Times New Roman"/>
                <w:b/>
                <w:sz w:val="20"/>
                <w:szCs w:val="20"/>
                <w:lang w:val="en-US"/>
              </w:rPr>
              <w:t>=</w:t>
            </w:r>
          </w:p>
        </w:tc>
        <w:tc>
          <w:tcPr>
            <w:tcW w:w="236" w:type="dxa"/>
          </w:tcPr>
          <w:p w:rsidR="00A00807" w:rsidRPr="00F61E74" w:rsidRDefault="00A00807" w:rsidP="00925A10">
            <w:pPr>
              <w:spacing w:line="240" w:lineRule="auto"/>
              <w:jc w:val="center"/>
              <w:rPr>
                <w:rFonts w:ascii="Times New Roman" w:hAnsi="Times New Roman"/>
                <w:b/>
                <w:sz w:val="20"/>
                <w:szCs w:val="20"/>
                <w:lang w:val="en-US"/>
              </w:rPr>
            </w:pPr>
            <w:r w:rsidRPr="00F61E74">
              <w:rPr>
                <w:rFonts w:ascii="Times New Roman" w:hAnsi="Times New Roman"/>
                <w:b/>
                <w:sz w:val="20"/>
                <w:szCs w:val="20"/>
                <w:lang w:val="en-US"/>
              </w:rPr>
              <w:t>=</w:t>
            </w:r>
          </w:p>
        </w:tc>
        <w:tc>
          <w:tcPr>
            <w:tcW w:w="236" w:type="dxa"/>
          </w:tcPr>
          <w:p w:rsidR="00A00807" w:rsidRPr="00F61E74" w:rsidRDefault="00A00807" w:rsidP="00925A10">
            <w:pPr>
              <w:spacing w:line="240" w:lineRule="auto"/>
              <w:jc w:val="center"/>
              <w:rPr>
                <w:rFonts w:ascii="Times New Roman" w:hAnsi="Times New Roman"/>
                <w:b/>
                <w:sz w:val="20"/>
                <w:szCs w:val="20"/>
                <w:lang w:val="en-US"/>
              </w:rPr>
            </w:pPr>
            <w:r w:rsidRPr="00F61E74">
              <w:rPr>
                <w:rFonts w:ascii="Times New Roman" w:hAnsi="Times New Roman"/>
                <w:b/>
                <w:sz w:val="20"/>
                <w:szCs w:val="20"/>
                <w:lang w:val="en-US"/>
              </w:rPr>
              <w:t>=</w:t>
            </w:r>
          </w:p>
        </w:tc>
        <w:tc>
          <w:tcPr>
            <w:tcW w:w="236" w:type="dxa"/>
            <w:tcBorders>
              <w:right w:val="single" w:sz="12" w:space="0" w:color="000000"/>
            </w:tcBorders>
          </w:tcPr>
          <w:p w:rsidR="00A00807" w:rsidRPr="00F61E74" w:rsidRDefault="00A00807" w:rsidP="00925A10">
            <w:pPr>
              <w:spacing w:line="240" w:lineRule="auto"/>
              <w:jc w:val="center"/>
              <w:rPr>
                <w:rFonts w:ascii="Times New Roman" w:hAnsi="Times New Roman"/>
                <w:b/>
                <w:sz w:val="20"/>
                <w:szCs w:val="20"/>
                <w:lang w:val="en-US"/>
              </w:rPr>
            </w:pPr>
            <w:r w:rsidRPr="00F61E74">
              <w:rPr>
                <w:rFonts w:ascii="Times New Roman" w:hAnsi="Times New Roman"/>
                <w:b/>
                <w:sz w:val="20"/>
                <w:szCs w:val="20"/>
                <w:lang w:val="en-US"/>
              </w:rPr>
              <w:t>=</w:t>
            </w:r>
          </w:p>
        </w:tc>
        <w:tc>
          <w:tcPr>
            <w:tcW w:w="401" w:type="dxa"/>
            <w:tcBorders>
              <w:left w:val="single" w:sz="12" w:space="0" w:color="000000"/>
            </w:tcBorders>
          </w:tcPr>
          <w:p w:rsidR="00A00807" w:rsidRPr="00F61E74" w:rsidRDefault="00A00807" w:rsidP="00925A10">
            <w:pPr>
              <w:spacing w:line="240" w:lineRule="auto"/>
              <w:ind w:left="-91" w:right="-9" w:firstLine="14"/>
              <w:jc w:val="center"/>
              <w:rPr>
                <w:rFonts w:ascii="Times New Roman" w:hAnsi="Times New Roman"/>
                <w:b/>
                <w:sz w:val="20"/>
                <w:szCs w:val="20"/>
              </w:rPr>
            </w:pPr>
            <w:r w:rsidRPr="00F61E74">
              <w:rPr>
                <w:rFonts w:ascii="Times New Roman" w:hAnsi="Times New Roman"/>
                <w:b/>
                <w:sz w:val="20"/>
                <w:szCs w:val="20"/>
              </w:rPr>
              <w:t>33</w:t>
            </w:r>
          </w:p>
        </w:tc>
        <w:tc>
          <w:tcPr>
            <w:tcW w:w="425"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1</w:t>
            </w:r>
          </w:p>
        </w:tc>
        <w:tc>
          <w:tcPr>
            <w:tcW w:w="42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1</w:t>
            </w:r>
          </w:p>
        </w:tc>
        <w:tc>
          <w:tcPr>
            <w:tcW w:w="425"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425" w:type="dxa"/>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17</w:t>
            </w:r>
          </w:p>
        </w:tc>
        <w:tc>
          <w:tcPr>
            <w:tcW w:w="425" w:type="dxa"/>
            <w:tcBorders>
              <w:right w:val="single" w:sz="12" w:space="0" w:color="000000"/>
            </w:tcBorders>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52</w:t>
            </w:r>
          </w:p>
        </w:tc>
      </w:tr>
      <w:tr w:rsidR="00A00807" w:rsidRPr="00F61E74" w:rsidTr="003B38B0">
        <w:trPr>
          <w:trHeight w:val="186"/>
        </w:trPr>
        <w:tc>
          <w:tcPr>
            <w:tcW w:w="505" w:type="dxa"/>
            <w:tcBorders>
              <w:left w:val="single" w:sz="12" w:space="0" w:color="000000"/>
              <w:bottom w:val="single" w:sz="12" w:space="0" w:color="000000"/>
            </w:tcBorders>
          </w:tcPr>
          <w:p w:rsidR="00A00807" w:rsidRPr="00F61E74" w:rsidRDefault="00A00807" w:rsidP="003B38B0">
            <w:pPr>
              <w:jc w:val="center"/>
              <w:rPr>
                <w:rFonts w:ascii="Times New Roman" w:hAnsi="Times New Roman"/>
                <w:b/>
                <w:sz w:val="28"/>
                <w:szCs w:val="28"/>
              </w:rPr>
            </w:pPr>
            <w:r w:rsidRPr="00F61E74">
              <w:rPr>
                <w:rFonts w:ascii="Times New Roman" w:hAnsi="Times New Roman"/>
                <w:b/>
                <w:sz w:val="28"/>
                <w:szCs w:val="28"/>
              </w:rPr>
              <w:t>8</w:t>
            </w:r>
          </w:p>
        </w:tc>
        <w:tc>
          <w:tcPr>
            <w:tcW w:w="38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69"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69"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70"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75"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w:t>
            </w: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ind w:left="-51" w:right="-51"/>
              <w:jc w:val="center"/>
              <w:rPr>
                <w:rFonts w:ascii="Times New Roman" w:hAnsi="Times New Roman"/>
                <w:b/>
                <w:sz w:val="20"/>
                <w:szCs w:val="20"/>
              </w:rPr>
            </w:pPr>
          </w:p>
        </w:tc>
        <w:tc>
          <w:tcPr>
            <w:tcW w:w="236" w:type="dxa"/>
            <w:tcBorders>
              <w:bottom w:val="single" w:sz="12" w:space="0" w:color="000000"/>
            </w:tcBorders>
            <w:vAlign w:val="center"/>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b/>
                <w:sz w:val="20"/>
                <w:szCs w:val="20"/>
                <w:lang w:val="en-US"/>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w:t>
            </w: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r w:rsidRPr="00F61E74">
              <w:rPr>
                <w:rFonts w:ascii="Times New Roman" w:hAnsi="Times New Roman"/>
                <w:sz w:val="20"/>
                <w:szCs w:val="20"/>
              </w:rPr>
              <w:t>р</w:t>
            </w:r>
          </w:p>
        </w:tc>
        <w:tc>
          <w:tcPr>
            <w:tcW w:w="236" w:type="dxa"/>
            <w:tcBorders>
              <w:bottom w:val="single" w:sz="12" w:space="0" w:color="000000"/>
            </w:tcBorders>
            <w:vAlign w:val="center"/>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lang w:val="en-US"/>
              </w:rPr>
              <w:t>III</w:t>
            </w:r>
          </w:p>
        </w:tc>
        <w:tc>
          <w:tcPr>
            <w:tcW w:w="236" w:type="dxa"/>
            <w:tcBorders>
              <w:bottom w:val="single" w:sz="12" w:space="0" w:color="000000"/>
            </w:tcBorders>
            <w:vAlign w:val="center"/>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lang w:val="en-US"/>
              </w:rPr>
              <w:t>III</w:t>
            </w:r>
          </w:p>
        </w:tc>
        <w:tc>
          <w:tcPr>
            <w:tcW w:w="236" w:type="dxa"/>
            <w:tcBorders>
              <w:bottom w:val="single" w:sz="12" w:space="0" w:color="000000"/>
            </w:tcBorders>
            <w:vAlign w:val="center"/>
          </w:tcPr>
          <w:p w:rsidR="00A00807" w:rsidRPr="00F61E74" w:rsidRDefault="00A00807" w:rsidP="00925A10">
            <w:pPr>
              <w:spacing w:line="240" w:lineRule="auto"/>
              <w:ind w:left="-51" w:right="-51"/>
              <w:jc w:val="center"/>
              <w:rPr>
                <w:rFonts w:ascii="Times New Roman" w:hAnsi="Times New Roman"/>
                <w:b/>
                <w:sz w:val="20"/>
                <w:szCs w:val="20"/>
              </w:rPr>
            </w:pPr>
          </w:p>
        </w:tc>
        <w:tc>
          <w:tcPr>
            <w:tcW w:w="236" w:type="dxa"/>
            <w:tcBorders>
              <w:bottom w:val="single" w:sz="12" w:space="0" w:color="000000"/>
            </w:tcBorders>
            <w:vAlign w:val="center"/>
          </w:tcPr>
          <w:p w:rsidR="00A00807" w:rsidRPr="00785992" w:rsidRDefault="00A00807" w:rsidP="00925A10">
            <w:pPr>
              <w:spacing w:line="240" w:lineRule="auto"/>
              <w:ind w:left="-51" w:right="-51"/>
              <w:jc w:val="center"/>
              <w:rPr>
                <w:rFonts w:ascii="Times New Roman" w:hAnsi="Times New Roman"/>
                <w:b/>
                <w:sz w:val="20"/>
                <w:szCs w:val="20"/>
                <w:highlight w:val="lightGray"/>
              </w:rPr>
            </w:pPr>
          </w:p>
        </w:tc>
        <w:tc>
          <w:tcPr>
            <w:tcW w:w="236" w:type="dxa"/>
            <w:tcBorders>
              <w:bottom w:val="single" w:sz="12" w:space="0" w:color="000000"/>
            </w:tcBorders>
            <w:shd w:val="clear" w:color="auto" w:fill="FFFFFF"/>
            <w:vAlign w:val="center"/>
          </w:tcPr>
          <w:p w:rsidR="00A00807" w:rsidRPr="00785992" w:rsidRDefault="00A00807" w:rsidP="00925A10">
            <w:pPr>
              <w:spacing w:line="240" w:lineRule="auto"/>
              <w:ind w:left="-51" w:right="-51"/>
              <w:jc w:val="center"/>
              <w:rPr>
                <w:rFonts w:ascii="Times New Roman" w:hAnsi="Times New Roman"/>
                <w:b/>
                <w:sz w:val="20"/>
                <w:szCs w:val="20"/>
                <w:highlight w:val="lightGray"/>
              </w:rPr>
            </w:pPr>
          </w:p>
        </w:tc>
        <w:tc>
          <w:tcPr>
            <w:tcW w:w="236" w:type="dxa"/>
            <w:tcBorders>
              <w:bottom w:val="single" w:sz="12" w:space="0" w:color="000000"/>
            </w:tcBorders>
          </w:tcPr>
          <w:p w:rsidR="00A00807" w:rsidRPr="00F61E74" w:rsidRDefault="00A00807" w:rsidP="00925A10">
            <w:pPr>
              <w:spacing w:line="240" w:lineRule="auto"/>
              <w:ind w:left="-51" w:right="-51"/>
              <w:jc w:val="center"/>
              <w:rPr>
                <w:rFonts w:ascii="Times New Roman" w:hAnsi="Times New Roman"/>
                <w:b/>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236" w:type="dxa"/>
            <w:tcBorders>
              <w:bottom w:val="single" w:sz="12" w:space="0" w:color="000000"/>
              <w:right w:val="single" w:sz="12" w:space="0" w:color="000000"/>
            </w:tcBorders>
          </w:tcPr>
          <w:p w:rsidR="00A00807" w:rsidRPr="00F61E74" w:rsidRDefault="00A00807" w:rsidP="00925A10">
            <w:pPr>
              <w:spacing w:line="240" w:lineRule="auto"/>
              <w:jc w:val="center"/>
              <w:rPr>
                <w:rFonts w:ascii="Times New Roman" w:hAnsi="Times New Roman"/>
                <w:sz w:val="20"/>
                <w:szCs w:val="20"/>
              </w:rPr>
            </w:pPr>
          </w:p>
        </w:tc>
        <w:tc>
          <w:tcPr>
            <w:tcW w:w="401" w:type="dxa"/>
            <w:tcBorders>
              <w:left w:val="single" w:sz="12" w:space="0" w:color="000000"/>
            </w:tcBorders>
          </w:tcPr>
          <w:p w:rsidR="00A00807" w:rsidRPr="00F61E74" w:rsidRDefault="00A00807" w:rsidP="00925A10">
            <w:pPr>
              <w:spacing w:line="240" w:lineRule="auto"/>
              <w:ind w:left="-91" w:right="-9" w:firstLine="14"/>
              <w:jc w:val="center"/>
              <w:rPr>
                <w:rFonts w:ascii="Times New Roman" w:hAnsi="Times New Roman"/>
                <w:b/>
                <w:sz w:val="20"/>
                <w:szCs w:val="20"/>
              </w:rPr>
            </w:pPr>
            <w:r w:rsidRPr="00F61E74">
              <w:rPr>
                <w:rFonts w:ascii="Times New Roman" w:hAnsi="Times New Roman"/>
                <w:b/>
                <w:sz w:val="20"/>
                <w:szCs w:val="20"/>
              </w:rPr>
              <w:t>33</w:t>
            </w:r>
          </w:p>
        </w:tc>
        <w:tc>
          <w:tcPr>
            <w:tcW w:w="425"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w:t>
            </w:r>
          </w:p>
        </w:tc>
        <w:tc>
          <w:tcPr>
            <w:tcW w:w="426"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1</w:t>
            </w:r>
          </w:p>
        </w:tc>
        <w:tc>
          <w:tcPr>
            <w:tcW w:w="425" w:type="dxa"/>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2</w:t>
            </w:r>
          </w:p>
        </w:tc>
        <w:tc>
          <w:tcPr>
            <w:tcW w:w="425" w:type="dxa"/>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4</w:t>
            </w:r>
          </w:p>
        </w:tc>
        <w:tc>
          <w:tcPr>
            <w:tcW w:w="425" w:type="dxa"/>
            <w:tcBorders>
              <w:right w:val="single" w:sz="12" w:space="0" w:color="000000"/>
            </w:tcBorders>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40</w:t>
            </w:r>
          </w:p>
        </w:tc>
      </w:tr>
      <w:tr w:rsidR="00A00807" w:rsidRPr="00F61E74" w:rsidTr="003B38B0">
        <w:trPr>
          <w:trHeight w:val="186"/>
        </w:trPr>
        <w:tc>
          <w:tcPr>
            <w:tcW w:w="10942" w:type="dxa"/>
            <w:gridSpan w:val="44"/>
            <w:tcBorders>
              <w:top w:val="single" w:sz="12" w:space="0" w:color="000000"/>
              <w:left w:val="nil"/>
              <w:bottom w:val="nil"/>
              <w:right w:val="nil"/>
            </w:tcBorders>
          </w:tcPr>
          <w:p w:rsidR="00A00807" w:rsidRPr="00F61E74" w:rsidRDefault="00A00807" w:rsidP="00925A10">
            <w:pPr>
              <w:spacing w:line="240" w:lineRule="auto"/>
              <w:jc w:val="center"/>
              <w:rPr>
                <w:rFonts w:ascii="Times New Roman" w:hAnsi="Times New Roman"/>
                <w:sz w:val="20"/>
                <w:szCs w:val="20"/>
              </w:rPr>
            </w:pPr>
          </w:p>
        </w:tc>
        <w:tc>
          <w:tcPr>
            <w:tcW w:w="2124" w:type="dxa"/>
            <w:gridSpan w:val="9"/>
            <w:tcBorders>
              <w:top w:val="single" w:sz="12" w:space="0" w:color="000000"/>
              <w:left w:val="nil"/>
              <w:bottom w:val="nil"/>
              <w:right w:val="single" w:sz="12" w:space="0" w:color="000000"/>
            </w:tcBorders>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ИТОГО</w:t>
            </w:r>
          </w:p>
        </w:tc>
        <w:tc>
          <w:tcPr>
            <w:tcW w:w="401" w:type="dxa"/>
            <w:tcBorders>
              <w:left w:val="single" w:sz="12" w:space="0" w:color="000000"/>
              <w:bottom w:val="single" w:sz="12" w:space="0" w:color="000000"/>
            </w:tcBorders>
          </w:tcPr>
          <w:p w:rsidR="00A00807" w:rsidRPr="00F61E74" w:rsidRDefault="00A00807" w:rsidP="00925A10">
            <w:pPr>
              <w:spacing w:line="240" w:lineRule="auto"/>
              <w:ind w:left="-91" w:right="-9" w:firstLine="14"/>
              <w:jc w:val="center"/>
              <w:rPr>
                <w:rFonts w:ascii="Times New Roman" w:hAnsi="Times New Roman"/>
                <w:b/>
                <w:sz w:val="20"/>
                <w:szCs w:val="20"/>
              </w:rPr>
            </w:pPr>
            <w:r w:rsidRPr="00F61E74">
              <w:rPr>
                <w:rFonts w:ascii="Times New Roman" w:hAnsi="Times New Roman"/>
                <w:b/>
                <w:sz w:val="20"/>
                <w:szCs w:val="20"/>
              </w:rPr>
              <w:t>263</w:t>
            </w:r>
          </w:p>
        </w:tc>
        <w:tc>
          <w:tcPr>
            <w:tcW w:w="425" w:type="dxa"/>
            <w:tcBorders>
              <w:bottom w:val="single" w:sz="12" w:space="0" w:color="000000"/>
            </w:tcBorders>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7</w:t>
            </w:r>
          </w:p>
        </w:tc>
        <w:tc>
          <w:tcPr>
            <w:tcW w:w="426" w:type="dxa"/>
            <w:tcBorders>
              <w:bottom w:val="single" w:sz="12" w:space="0" w:color="000000"/>
            </w:tcBorders>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8</w:t>
            </w:r>
          </w:p>
        </w:tc>
        <w:tc>
          <w:tcPr>
            <w:tcW w:w="425" w:type="dxa"/>
            <w:tcBorders>
              <w:bottom w:val="single" w:sz="12" w:space="0" w:color="000000"/>
            </w:tcBorders>
          </w:tcPr>
          <w:p w:rsidR="00A00807" w:rsidRPr="00F61E74" w:rsidRDefault="00A00807" w:rsidP="00925A10">
            <w:pPr>
              <w:spacing w:line="240" w:lineRule="auto"/>
              <w:jc w:val="center"/>
              <w:rPr>
                <w:rFonts w:ascii="Times New Roman" w:hAnsi="Times New Roman"/>
                <w:b/>
                <w:sz w:val="20"/>
                <w:szCs w:val="20"/>
              </w:rPr>
            </w:pPr>
            <w:r w:rsidRPr="00F61E74">
              <w:rPr>
                <w:rFonts w:ascii="Times New Roman" w:hAnsi="Times New Roman"/>
                <w:b/>
                <w:sz w:val="20"/>
                <w:szCs w:val="20"/>
              </w:rPr>
              <w:t>2</w:t>
            </w:r>
          </w:p>
        </w:tc>
        <w:tc>
          <w:tcPr>
            <w:tcW w:w="425" w:type="dxa"/>
            <w:tcBorders>
              <w:bottom w:val="single" w:sz="12" w:space="0" w:color="000000"/>
            </w:tcBorders>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124</w:t>
            </w:r>
          </w:p>
        </w:tc>
        <w:tc>
          <w:tcPr>
            <w:tcW w:w="425" w:type="dxa"/>
            <w:tcBorders>
              <w:bottom w:val="single" w:sz="12" w:space="0" w:color="000000"/>
              <w:right w:val="single" w:sz="12" w:space="0" w:color="000000"/>
            </w:tcBorders>
          </w:tcPr>
          <w:p w:rsidR="00A00807" w:rsidRPr="00F61E74" w:rsidRDefault="00A00807" w:rsidP="00925A10">
            <w:pPr>
              <w:spacing w:line="240" w:lineRule="auto"/>
              <w:ind w:left="-51" w:right="-51"/>
              <w:jc w:val="center"/>
              <w:rPr>
                <w:rFonts w:ascii="Times New Roman" w:hAnsi="Times New Roman"/>
                <w:b/>
                <w:sz w:val="20"/>
                <w:szCs w:val="20"/>
              </w:rPr>
            </w:pPr>
            <w:r w:rsidRPr="00F61E74">
              <w:rPr>
                <w:rFonts w:ascii="Times New Roman" w:hAnsi="Times New Roman"/>
                <w:b/>
                <w:sz w:val="20"/>
                <w:szCs w:val="20"/>
              </w:rPr>
              <w:t>404</w:t>
            </w:r>
          </w:p>
        </w:tc>
      </w:tr>
    </w:tbl>
    <w:p w:rsidR="00A00807" w:rsidRPr="003B38B0" w:rsidRDefault="00A00807" w:rsidP="003B38B0">
      <w:pPr>
        <w:rPr>
          <w:rFonts w:ascii="Times New Roman" w:hAnsi="Times New Roman"/>
          <w:sz w:val="28"/>
          <w:szCs w:val="28"/>
        </w:rPr>
      </w:pPr>
    </w:p>
    <w:p w:rsidR="00A00807" w:rsidRPr="003B38B0" w:rsidRDefault="00A00807" w:rsidP="003B38B0">
      <w:pPr>
        <w:rPr>
          <w:rFonts w:ascii="Times New Roman" w:hAnsi="Times New Roman"/>
          <w:sz w:val="28"/>
          <w:szCs w:val="28"/>
        </w:rPr>
      </w:pPr>
    </w:p>
    <w:p w:rsidR="00A00807" w:rsidRPr="003B38B0" w:rsidRDefault="00A00807" w:rsidP="003B38B0">
      <w:pPr>
        <w:rPr>
          <w:rFonts w:ascii="Times New Roman" w:hAnsi="Times New Roman"/>
          <w:sz w:val="28"/>
          <w:szCs w:val="28"/>
        </w:rPr>
      </w:pPr>
    </w:p>
    <w:tbl>
      <w:tblPr>
        <w:tblW w:w="14591" w:type="dxa"/>
        <w:tblInd w:w="578" w:type="dxa"/>
        <w:tblLayout w:type="fixed"/>
        <w:tblLook w:val="0000" w:firstRow="0" w:lastRow="0" w:firstColumn="0" w:lastColumn="0" w:noHBand="0" w:noVBand="0"/>
      </w:tblPr>
      <w:tblGrid>
        <w:gridCol w:w="1659"/>
        <w:gridCol w:w="1660"/>
        <w:gridCol w:w="2165"/>
        <w:gridCol w:w="1538"/>
        <w:gridCol w:w="1698"/>
        <w:gridCol w:w="1704"/>
        <w:gridCol w:w="1180"/>
        <w:gridCol w:w="1659"/>
        <w:gridCol w:w="1328"/>
      </w:tblGrid>
      <w:tr w:rsidR="00A00807" w:rsidRPr="00F61E74" w:rsidTr="003B38B0">
        <w:trPr>
          <w:trHeight w:val="823"/>
        </w:trPr>
        <w:tc>
          <w:tcPr>
            <w:tcW w:w="1659" w:type="dxa"/>
          </w:tcPr>
          <w:p w:rsidR="00A00807" w:rsidRPr="00925A10" w:rsidRDefault="00A00807" w:rsidP="00925A10">
            <w:pPr>
              <w:pStyle w:val="aa"/>
              <w:rPr>
                <w:rFonts w:ascii="Times New Roman" w:hAnsi="Times New Roman"/>
              </w:rPr>
            </w:pPr>
            <w:r w:rsidRPr="00925A10">
              <w:rPr>
                <w:rFonts w:ascii="Times New Roman" w:hAnsi="Times New Roman"/>
              </w:rPr>
              <w:t>Обозначения</w:t>
            </w:r>
          </w:p>
        </w:tc>
        <w:tc>
          <w:tcPr>
            <w:tcW w:w="1660" w:type="dxa"/>
          </w:tcPr>
          <w:p w:rsidR="00A00807" w:rsidRPr="00925A10" w:rsidRDefault="00A00807" w:rsidP="00925A10">
            <w:pPr>
              <w:pStyle w:val="aa"/>
              <w:rPr>
                <w:rFonts w:ascii="Times New Roman" w:hAnsi="Times New Roman"/>
              </w:rPr>
            </w:pPr>
            <w:r w:rsidRPr="00925A10">
              <w:rPr>
                <w:rFonts w:ascii="Times New Roman" w:hAnsi="Times New Roman"/>
              </w:rPr>
              <w:t>Аудиторные занятия</w:t>
            </w:r>
          </w:p>
        </w:tc>
        <w:tc>
          <w:tcPr>
            <w:tcW w:w="2165" w:type="dxa"/>
          </w:tcPr>
          <w:p w:rsidR="00A00807" w:rsidRPr="00925A10" w:rsidRDefault="00A00807" w:rsidP="00925A10">
            <w:pPr>
              <w:pStyle w:val="aa"/>
              <w:rPr>
                <w:rFonts w:ascii="Times New Roman" w:hAnsi="Times New Roman"/>
              </w:rPr>
            </w:pPr>
            <w:r w:rsidRPr="00925A10">
              <w:rPr>
                <w:rFonts w:ascii="Times New Roman" w:hAnsi="Times New Roman"/>
              </w:rPr>
              <w:t>Резерв учебного времени</w:t>
            </w:r>
          </w:p>
        </w:tc>
        <w:tc>
          <w:tcPr>
            <w:tcW w:w="1538" w:type="dxa"/>
          </w:tcPr>
          <w:p w:rsidR="00A00807" w:rsidRPr="00925A10" w:rsidRDefault="00A00807" w:rsidP="00925A10">
            <w:pPr>
              <w:pStyle w:val="aa"/>
              <w:rPr>
                <w:rFonts w:ascii="Times New Roman" w:hAnsi="Times New Roman"/>
              </w:rPr>
            </w:pPr>
          </w:p>
        </w:tc>
        <w:tc>
          <w:tcPr>
            <w:tcW w:w="1698" w:type="dxa"/>
            <w:tcMar>
              <w:top w:w="0" w:type="dxa"/>
              <w:left w:w="15" w:type="dxa"/>
              <w:bottom w:w="0" w:type="dxa"/>
              <w:right w:w="15" w:type="dxa"/>
            </w:tcMar>
          </w:tcPr>
          <w:p w:rsidR="00A00807" w:rsidRPr="00925A10" w:rsidRDefault="00A00807" w:rsidP="00925A10">
            <w:pPr>
              <w:pStyle w:val="aa"/>
              <w:rPr>
                <w:rFonts w:ascii="Times New Roman" w:hAnsi="Times New Roman"/>
              </w:rPr>
            </w:pPr>
            <w:r w:rsidRPr="00925A10">
              <w:rPr>
                <w:rFonts w:ascii="Times New Roman" w:hAnsi="Times New Roman"/>
              </w:rPr>
              <w:t>Промежуточная аттестация</w:t>
            </w:r>
          </w:p>
        </w:tc>
        <w:tc>
          <w:tcPr>
            <w:tcW w:w="1704" w:type="dxa"/>
            <w:tcMar>
              <w:top w:w="0" w:type="dxa"/>
              <w:left w:w="15" w:type="dxa"/>
              <w:bottom w:w="0" w:type="dxa"/>
              <w:right w:w="15" w:type="dxa"/>
            </w:tcMar>
          </w:tcPr>
          <w:p w:rsidR="00A00807" w:rsidRPr="00925A10" w:rsidRDefault="00A00807" w:rsidP="00925A10">
            <w:pPr>
              <w:pStyle w:val="aa"/>
              <w:rPr>
                <w:rFonts w:ascii="Times New Roman" w:hAnsi="Times New Roman"/>
                <w:lang w:val="en-GB"/>
              </w:rPr>
            </w:pPr>
            <w:r w:rsidRPr="00925A10">
              <w:rPr>
                <w:rFonts w:ascii="Times New Roman" w:hAnsi="Times New Roman"/>
              </w:rPr>
              <w:t>Итоговая аттестация</w:t>
            </w:r>
          </w:p>
          <w:p w:rsidR="00A00807" w:rsidRPr="00925A10" w:rsidRDefault="00A00807" w:rsidP="00925A10">
            <w:pPr>
              <w:pStyle w:val="aa"/>
              <w:rPr>
                <w:rFonts w:ascii="Times New Roman" w:hAnsi="Times New Roman"/>
                <w:lang w:val="en-GB"/>
              </w:rPr>
            </w:pPr>
          </w:p>
          <w:p w:rsidR="00A00807" w:rsidRPr="00925A10" w:rsidRDefault="00A00807" w:rsidP="00925A10">
            <w:pPr>
              <w:pStyle w:val="aa"/>
              <w:rPr>
                <w:rFonts w:ascii="Times New Roman" w:hAnsi="Times New Roman"/>
                <w:lang w:val="en-GB"/>
              </w:rPr>
            </w:pPr>
          </w:p>
        </w:tc>
        <w:tc>
          <w:tcPr>
            <w:tcW w:w="1180" w:type="dxa"/>
            <w:tcMar>
              <w:top w:w="0" w:type="dxa"/>
              <w:left w:w="15" w:type="dxa"/>
              <w:bottom w:w="0" w:type="dxa"/>
              <w:right w:w="15" w:type="dxa"/>
            </w:tcMar>
          </w:tcPr>
          <w:p w:rsidR="00A00807" w:rsidRPr="00925A10" w:rsidRDefault="00A00807" w:rsidP="00925A10">
            <w:pPr>
              <w:pStyle w:val="aa"/>
              <w:rPr>
                <w:rFonts w:ascii="Times New Roman" w:hAnsi="Times New Roman"/>
              </w:rPr>
            </w:pPr>
          </w:p>
        </w:tc>
        <w:tc>
          <w:tcPr>
            <w:tcW w:w="1659" w:type="dxa"/>
            <w:tcMar>
              <w:top w:w="0" w:type="dxa"/>
              <w:left w:w="15" w:type="dxa"/>
              <w:bottom w:w="0" w:type="dxa"/>
              <w:right w:w="15" w:type="dxa"/>
            </w:tcMar>
          </w:tcPr>
          <w:p w:rsidR="00A00807" w:rsidRPr="00925A10" w:rsidRDefault="00A00807" w:rsidP="00925A10">
            <w:pPr>
              <w:pStyle w:val="aa"/>
              <w:rPr>
                <w:rFonts w:ascii="Times New Roman" w:hAnsi="Times New Roman"/>
              </w:rPr>
            </w:pPr>
            <w:r w:rsidRPr="00925A10">
              <w:rPr>
                <w:rFonts w:ascii="Times New Roman" w:hAnsi="Times New Roman"/>
              </w:rPr>
              <w:t>Каникулы</w:t>
            </w:r>
          </w:p>
        </w:tc>
        <w:tc>
          <w:tcPr>
            <w:tcW w:w="1328" w:type="dxa"/>
            <w:tcMar>
              <w:top w:w="0" w:type="dxa"/>
              <w:left w:w="15" w:type="dxa"/>
              <w:bottom w:w="0" w:type="dxa"/>
              <w:right w:w="15" w:type="dxa"/>
            </w:tcMar>
          </w:tcPr>
          <w:p w:rsidR="00A00807" w:rsidRPr="00925A10" w:rsidRDefault="00A00807" w:rsidP="00925A10">
            <w:pPr>
              <w:pStyle w:val="aa"/>
              <w:rPr>
                <w:rFonts w:ascii="Times New Roman" w:hAnsi="Times New Roman"/>
              </w:rPr>
            </w:pPr>
          </w:p>
        </w:tc>
      </w:tr>
      <w:tr w:rsidR="00A00807" w:rsidRPr="00F61E74" w:rsidTr="003B38B0">
        <w:trPr>
          <w:trHeight w:val="144"/>
        </w:trPr>
        <w:tc>
          <w:tcPr>
            <w:tcW w:w="1659" w:type="dxa"/>
            <w:vAlign w:val="center"/>
          </w:tcPr>
          <w:p w:rsidR="00A00807" w:rsidRPr="00925A10" w:rsidRDefault="00A00807" w:rsidP="00925A10">
            <w:pPr>
              <w:pStyle w:val="aa"/>
              <w:rPr>
                <w:rFonts w:ascii="Times New Roman" w:hAnsi="Times New Roman"/>
              </w:rPr>
            </w:pPr>
          </w:p>
        </w:tc>
        <w:tc>
          <w:tcPr>
            <w:tcW w:w="1660" w:type="dxa"/>
            <w:vAlign w:val="center"/>
          </w:tcPr>
          <w:p w:rsidR="00A00807" w:rsidRPr="00925A10" w:rsidRDefault="002844FC" w:rsidP="00925A10">
            <w:pPr>
              <w:pStyle w:val="aa"/>
              <w:rPr>
                <w:rFonts w:ascii="Times New Roman" w:hAnsi="Times New Roman"/>
              </w:rPr>
            </w:pPr>
            <w:r>
              <w:rPr>
                <w:noProof/>
                <w:lang w:eastAsia="ru-RU"/>
              </w:rPr>
              <mc:AlternateContent>
                <mc:Choice Requires="wps">
                  <w:drawing>
                    <wp:anchor distT="0" distB="0" distL="114300" distR="114300" simplePos="0" relativeHeight="10" behindDoc="0" locked="1" layoutInCell="1" allowOverlap="1">
                      <wp:simplePos x="0" y="0"/>
                      <wp:positionH relativeFrom="character">
                        <wp:posOffset>0</wp:posOffset>
                      </wp:positionH>
                      <wp:positionV relativeFrom="line">
                        <wp:posOffset>0</wp:posOffset>
                      </wp:positionV>
                      <wp:extent cx="133350" cy="140970"/>
                      <wp:effectExtent l="0" t="0" r="19050" b="11430"/>
                      <wp:wrapNone/>
                      <wp:docPr id="10" name="Прямоугольник 10"/>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A00807" w:rsidRDefault="00A00807" w:rsidP="003B38B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6" style="position:absolute;margin-left:0;margin-top:0;width:10.5pt;height:11.1pt;z-index:1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">
                      <o:lock v:ext="edit" rotation="t" position="t"/>
                      <v:textbox inset="0,0,0,0">
                        <w:txbxContent>
                          <w:p w:rsidR="00A00807" w:rsidRDefault="00A00807" w:rsidP="003B38B0"/>
                        </w:txbxContent>
                      </v:textbox>
                      <w10:wrap anchory="line"/>
                      <w10:anchorlock/>
                    </v:rect>
                  </w:pict>
                </mc:Fallback>
              </mc:AlternateContent>
            </w:r>
            <w:r>
              <w:rPr>
                <w:noProof/>
                <w:lang w:eastAsia="ru-RU"/>
              </w:rPr>
              <mc:AlternateContent>
                <mc:Choice Requires="wps">
                  <w:drawing>
                    <wp:inline distT="0" distB="0" distL="0" distR="0">
                      <wp:extent cx="138430" cy="138430"/>
                      <wp:effectExtent l="0" t="0" r="0" b="0"/>
                      <wp:docPr id="5" name="Прямоугольник 5"/>
                      <wp:cNvGraphicFramePr>
                        <a:graphicFrameLocks xmlns:a="http://schemas.openxmlformats.org/drawingml/2006/main" noChangeAspect="1" noMove="1" noResize="1"/>
                      </wp:cNvGraphicFramePr>
                      <a:graphic xmlns:a="http://schemas.openxmlformats.org/drawingml/2006/main">
                        <a:graphicData uri="http://schemas.microsoft.com/office/word/2010/wordprocessingShape">
                          <wps:wsp>
                            <wps:cNvSpPr>
                              <a:spLocks noRot="1" noChangeAspect="1" noMove="1" noResize="1" noChangeArrowheads="1"/>
                            </wps:cNvSpPr>
                            <wps:spPr bwMode="auto">
                              <a:xfrm>
                                <a:off x="0" y="0"/>
                                <a:ext cx="13843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9DDF81" id="Прямоугольник 5" o:spid="_x0000_s1026" style="width:10.9pt;height:1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" filled="f" stroked="f">
                      <o:lock v:ext="edit" rotation="t" aspectratio="t" position="t"/>
                      <w10:anchorlock/>
                    </v:rect>
                  </w:pict>
                </mc:Fallback>
              </mc:AlternateContent>
            </w:r>
          </w:p>
        </w:tc>
        <w:tc>
          <w:tcPr>
            <w:tcW w:w="2165" w:type="dxa"/>
            <w:vAlign w:val="center"/>
          </w:tcPr>
          <w:p w:rsidR="00A00807" w:rsidRPr="00925A10" w:rsidRDefault="002844FC" w:rsidP="00925A10">
            <w:pPr>
              <w:pStyle w:val="aa"/>
              <w:rPr>
                <w:rFonts w:ascii="Times New Roman" w:hAnsi="Times New Roman"/>
              </w:rPr>
            </w:pPr>
            <w:r>
              <w:rPr>
                <w:noProof/>
                <w:lang w:eastAsia="ru-RU"/>
              </w:rPr>
              <mc:AlternateContent>
                <mc:Choice Requires="wps">
                  <w:drawing>
                    <wp:anchor distT="0" distB="0" distL="114300" distR="114300" simplePos="0" relativeHeight="6" behindDoc="0" locked="1" layoutInCell="1" allowOverlap="1">
                      <wp:simplePos x="0" y="0"/>
                      <wp:positionH relativeFrom="character">
                        <wp:posOffset>0</wp:posOffset>
                      </wp:positionH>
                      <wp:positionV relativeFrom="line">
                        <wp:posOffset>0</wp:posOffset>
                      </wp:positionV>
                      <wp:extent cx="133350" cy="142875"/>
                      <wp:effectExtent l="0" t="0" r="19050" b="28575"/>
                      <wp:wrapNone/>
                      <wp:docPr id="9" name="Прямоугольник 9"/>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A00807" w:rsidRPr="000767CD" w:rsidRDefault="00A00807" w:rsidP="003B38B0">
                                  <w:pPr>
                                    <w:jc w:val="center"/>
                                    <w:rPr>
                                      <w:b/>
                                      <w:sz w:val="20"/>
                                      <w:szCs w:val="20"/>
                                    </w:rPr>
                                  </w:pPr>
                                  <w:r>
                                    <w:rPr>
                                      <w:b/>
                                      <w:sz w:val="20"/>
                                      <w:szCs w:val="20"/>
                                    </w:rPr>
                                    <w:t>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7" style="position:absolute;margin-left:0;margin-top:0;width:10.5pt;height:11.25pt;z-index: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">
                      <o:lock v:ext="edit" rotation="t" position="t"/>
                      <v:textbox inset="0,0,0,0">
                        <w:txbxContent>
                          <w:p w:rsidR="00A00807" w:rsidRPr="000767CD" w:rsidRDefault="00A00807" w:rsidP="003B38B0">
                            <w:pPr>
                              <w:jc w:val="center"/>
                              <w:rPr>
                                <w:b/>
                                <w:sz w:val="20"/>
                                <w:szCs w:val="20"/>
                              </w:rPr>
                            </w:pPr>
                            <w:r>
                              <w:rPr>
                                <w:b/>
                                <w:sz w:val="20"/>
                                <w:szCs w:val="20"/>
                              </w:rPr>
                              <w:t>р</w:t>
                            </w:r>
                          </w:p>
                        </w:txbxContent>
                      </v:textbox>
                      <w10:wrap anchory="line"/>
                      <w10:anchorlock/>
                    </v:rect>
                  </w:pict>
                </mc:Fallback>
              </mc:AlternateContent>
            </w:r>
            <w:r>
              <w:rPr>
                <w:noProof/>
                <w:lang w:eastAsia="ru-RU"/>
              </w:rPr>
              <mc:AlternateContent>
                <mc:Choice Requires="wps">
                  <w:drawing>
                    <wp:inline distT="0" distB="0" distL="0" distR="0">
                      <wp:extent cx="138430" cy="138430"/>
                      <wp:effectExtent l="0" t="0" r="0" b="0"/>
                      <wp:docPr id="4" name="Прямоугольник 4"/>
                      <wp:cNvGraphicFramePr>
                        <a:graphicFrameLocks xmlns:a="http://schemas.openxmlformats.org/drawingml/2006/main" noChangeAspect="1" noMove="1" noResize="1"/>
                      </wp:cNvGraphicFramePr>
                      <a:graphic xmlns:a="http://schemas.openxmlformats.org/drawingml/2006/main">
                        <a:graphicData uri="http://schemas.microsoft.com/office/word/2010/wordprocessingShape">
                          <wps:wsp>
                            <wps:cNvSpPr>
                              <a:spLocks noRot="1" noChangeAspect="1" noMove="1" noResize="1" noChangeArrowheads="1"/>
                            </wps:cNvSpPr>
                            <wps:spPr bwMode="auto">
                              <a:xfrm>
                                <a:off x="0" y="0"/>
                                <a:ext cx="13843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2AE0C7" id="Прямоугольник 4" o:spid="_x0000_s1026" style="width:10.9pt;height:1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" filled="f" stroked="f">
                      <o:lock v:ext="edit" rotation="t" aspectratio="t" position="t"/>
                      <w10:anchorlock/>
                    </v:rect>
                  </w:pict>
                </mc:Fallback>
              </mc:AlternateContent>
            </w:r>
          </w:p>
        </w:tc>
        <w:tc>
          <w:tcPr>
            <w:tcW w:w="1538" w:type="dxa"/>
            <w:vAlign w:val="center"/>
          </w:tcPr>
          <w:p w:rsidR="00A00807" w:rsidRPr="00925A10" w:rsidRDefault="00A00807" w:rsidP="00925A10">
            <w:pPr>
              <w:pStyle w:val="aa"/>
              <w:rPr>
                <w:rFonts w:ascii="Times New Roman" w:hAnsi="Times New Roman"/>
              </w:rPr>
            </w:pPr>
          </w:p>
        </w:tc>
        <w:tc>
          <w:tcPr>
            <w:tcW w:w="1698" w:type="dxa"/>
            <w:tcMar>
              <w:top w:w="0" w:type="dxa"/>
              <w:left w:w="15" w:type="dxa"/>
              <w:bottom w:w="0" w:type="dxa"/>
              <w:right w:w="15" w:type="dxa"/>
            </w:tcMar>
            <w:vAlign w:val="center"/>
          </w:tcPr>
          <w:p w:rsidR="00A00807" w:rsidRPr="00925A10" w:rsidRDefault="002844FC" w:rsidP="00925A10">
            <w:pPr>
              <w:pStyle w:val="aa"/>
              <w:rPr>
                <w:rFonts w:ascii="Times New Roman" w:hAnsi="Times New Roman"/>
              </w:rPr>
            </w:pPr>
            <w:r>
              <w:rPr>
                <w:noProof/>
                <w:lang w:eastAsia="ru-RU"/>
              </w:rPr>
              <mc:AlternateContent>
                <mc:Choice Requires="wps">
                  <w:drawing>
                    <wp:anchor distT="0" distB="0" distL="114300" distR="114300" simplePos="0" relativeHeight="9" behindDoc="0" locked="1" layoutInCell="1" allowOverlap="1">
                      <wp:simplePos x="0" y="0"/>
                      <wp:positionH relativeFrom="character">
                        <wp:posOffset>0</wp:posOffset>
                      </wp:positionH>
                      <wp:positionV relativeFrom="line">
                        <wp:posOffset>0</wp:posOffset>
                      </wp:positionV>
                      <wp:extent cx="133350" cy="142875"/>
                      <wp:effectExtent l="0" t="0" r="19050" b="28575"/>
                      <wp:wrapNone/>
                      <wp:docPr id="8" name="Прямоугольник 8"/>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A00807" w:rsidRPr="000767CD" w:rsidRDefault="00A00807" w:rsidP="003B38B0">
                                  <w:pPr>
                                    <w:jc w:val="center"/>
                                    <w:rPr>
                                      <w:b/>
                                      <w:sz w:val="20"/>
                                      <w:szCs w:val="20"/>
                                    </w:rPr>
                                  </w:pPr>
                                  <w:r w:rsidRPr="000767CD">
                                    <w:rPr>
                                      <w:b/>
                                      <w:sz w:val="20"/>
                                      <w:szCs w:val="20"/>
                                    </w:rPr>
                                    <w:t>э</w:t>
                                  </w:r>
                                </w:p>
                                <w:p w:rsidR="00A00807" w:rsidRDefault="00A00807" w:rsidP="003B38B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8" style="position:absolute;margin-left:0;margin-top:0;width:10.5pt;height:11.25pt;z-index:9;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">
                      <o:lock v:ext="edit" rotation="t" position="t"/>
                      <v:textbox inset="0,0,0,0">
                        <w:txbxContent>
                          <w:p w:rsidR="00A00807" w:rsidRPr="000767CD" w:rsidRDefault="00A00807" w:rsidP="003B38B0">
                            <w:pPr>
                              <w:jc w:val="center"/>
                              <w:rPr>
                                <w:b/>
                                <w:sz w:val="20"/>
                                <w:szCs w:val="20"/>
                              </w:rPr>
                            </w:pPr>
                            <w:r w:rsidRPr="000767CD">
                              <w:rPr>
                                <w:b/>
                                <w:sz w:val="20"/>
                                <w:szCs w:val="20"/>
                              </w:rPr>
                              <w:t>э</w:t>
                            </w:r>
                          </w:p>
                          <w:p w:rsidR="00A00807" w:rsidRDefault="00A00807" w:rsidP="003B38B0"/>
                        </w:txbxContent>
                      </v:textbox>
                      <w10:wrap anchory="line"/>
                      <w10:anchorlock/>
                    </v:rect>
                  </w:pict>
                </mc:Fallback>
              </mc:AlternateContent>
            </w:r>
            <w:r>
              <w:rPr>
                <w:noProof/>
                <w:lang w:eastAsia="ru-RU"/>
              </w:rPr>
              <mc:AlternateContent>
                <mc:Choice Requires="wps">
                  <w:drawing>
                    <wp:inline distT="0" distB="0" distL="0" distR="0">
                      <wp:extent cx="138430" cy="138430"/>
                      <wp:effectExtent l="0" t="0" r="0" b="0"/>
                      <wp:docPr id="3" name="Прямоугольник 3"/>
                      <wp:cNvGraphicFramePr>
                        <a:graphicFrameLocks xmlns:a="http://schemas.openxmlformats.org/drawingml/2006/main" noChangeAspect="1" noMove="1" noResize="1"/>
                      </wp:cNvGraphicFramePr>
                      <a:graphic xmlns:a="http://schemas.openxmlformats.org/drawingml/2006/main">
                        <a:graphicData uri="http://schemas.microsoft.com/office/word/2010/wordprocessingShape">
                          <wps:wsp>
                            <wps:cNvSpPr>
                              <a:spLocks noRot="1" noChangeAspect="1" noMove="1" noResize="1" noChangeArrowheads="1"/>
                            </wps:cNvSpPr>
                            <wps:spPr bwMode="auto">
                              <a:xfrm>
                                <a:off x="0" y="0"/>
                                <a:ext cx="13843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9A0A9D" id="Прямоугольник 3" o:spid="_x0000_s1026" style="width:10.9pt;height:1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" filled="f" stroked="f">
                      <o:lock v:ext="edit" rotation="t" aspectratio="t" position="t"/>
                      <w10:anchorlock/>
                    </v:rect>
                  </w:pict>
                </mc:Fallback>
              </mc:AlternateContent>
            </w:r>
          </w:p>
        </w:tc>
        <w:tc>
          <w:tcPr>
            <w:tcW w:w="1704" w:type="dxa"/>
            <w:tcMar>
              <w:top w:w="0" w:type="dxa"/>
              <w:left w:w="15" w:type="dxa"/>
              <w:bottom w:w="0" w:type="dxa"/>
              <w:right w:w="15" w:type="dxa"/>
            </w:tcMar>
            <w:vAlign w:val="center"/>
          </w:tcPr>
          <w:p w:rsidR="00A00807" w:rsidRPr="00925A10" w:rsidRDefault="002844FC" w:rsidP="00925A10">
            <w:pPr>
              <w:pStyle w:val="aa"/>
              <w:rPr>
                <w:rFonts w:ascii="Times New Roman" w:hAnsi="Times New Roman"/>
              </w:rPr>
            </w:pPr>
            <w:r>
              <w:rPr>
                <w:noProof/>
                <w:lang w:eastAsia="ru-RU"/>
              </w:rPr>
              <mc:AlternateContent>
                <mc:Choice Requires="wps">
                  <w:drawing>
                    <wp:anchor distT="0" distB="0" distL="114300" distR="114300" simplePos="0" relativeHeight="8" behindDoc="0" locked="1" layoutInCell="1" allowOverlap="1">
                      <wp:simplePos x="0" y="0"/>
                      <wp:positionH relativeFrom="character">
                        <wp:posOffset>0</wp:posOffset>
                      </wp:positionH>
                      <wp:positionV relativeFrom="line">
                        <wp:posOffset>0</wp:posOffset>
                      </wp:positionV>
                      <wp:extent cx="133350" cy="140970"/>
                      <wp:effectExtent l="0" t="0" r="19050" b="11430"/>
                      <wp:wrapNone/>
                      <wp:docPr id="7" name="Прямоугольник 7"/>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A00807" w:rsidRPr="006928CD" w:rsidRDefault="00A00807" w:rsidP="003B38B0">
                                  <w:pPr>
                                    <w:rPr>
                                      <w:b/>
                                      <w:sz w:val="16"/>
                                      <w:szCs w:val="16"/>
                                      <w:lang w:val="en-US"/>
                                    </w:rPr>
                                  </w:pPr>
                                  <w:r w:rsidRPr="006928CD">
                                    <w:rPr>
                                      <w:b/>
                                      <w:sz w:val="16"/>
                                      <w:szCs w:val="16"/>
                                      <w:lang w:val="en-US"/>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9" style="position:absolute;margin-left:0;margin-top:0;width:10.5pt;height:11.1pt;z-index: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">
                      <o:lock v:ext="edit" rotation="t" position="t"/>
                      <v:textbox inset="0,0,0,0">
                        <w:txbxContent>
                          <w:p w:rsidR="00A00807" w:rsidRPr="006928CD" w:rsidRDefault="00A00807" w:rsidP="003B38B0">
                            <w:pPr>
                              <w:rPr>
                                <w:b/>
                                <w:sz w:val="16"/>
                                <w:szCs w:val="16"/>
                                <w:lang w:val="en-US"/>
                              </w:rPr>
                            </w:pPr>
                            <w:r w:rsidRPr="006928CD">
                              <w:rPr>
                                <w:b/>
                                <w:sz w:val="16"/>
                                <w:szCs w:val="16"/>
                                <w:lang w:val="en-US"/>
                              </w:rPr>
                              <w:t>III</w:t>
                            </w:r>
                          </w:p>
                        </w:txbxContent>
                      </v:textbox>
                      <w10:wrap anchory="line"/>
                      <w10:anchorlock/>
                    </v:rect>
                  </w:pict>
                </mc:Fallback>
              </mc:AlternateContent>
            </w:r>
            <w:r>
              <w:rPr>
                <w:noProof/>
                <w:lang w:eastAsia="ru-RU"/>
              </w:rPr>
              <mc:AlternateContent>
                <mc:Choice Requires="wps">
                  <w:drawing>
                    <wp:inline distT="0" distB="0" distL="0" distR="0">
                      <wp:extent cx="138430" cy="138430"/>
                      <wp:effectExtent l="0" t="0" r="0" b="0"/>
                      <wp:docPr id="2" name="Прямоугольник 2"/>
                      <wp:cNvGraphicFramePr>
                        <a:graphicFrameLocks xmlns:a="http://schemas.openxmlformats.org/drawingml/2006/main" noChangeAspect="1" noMove="1" noResize="1"/>
                      </wp:cNvGraphicFramePr>
                      <a:graphic xmlns:a="http://schemas.openxmlformats.org/drawingml/2006/main">
                        <a:graphicData uri="http://schemas.microsoft.com/office/word/2010/wordprocessingShape">
                          <wps:wsp>
                            <wps:cNvSpPr>
                              <a:spLocks noRot="1" noChangeAspect="1" noMove="1" noResize="1" noChangeArrowheads="1"/>
                            </wps:cNvSpPr>
                            <wps:spPr bwMode="auto">
                              <a:xfrm>
                                <a:off x="0" y="0"/>
                                <a:ext cx="13843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CDDCA4" id="Прямоугольник 2" o:spid="_x0000_s1026" style="width:10.9pt;height:1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" filled="f" stroked="f">
                      <o:lock v:ext="edit" rotation="t" aspectratio="t" position="t"/>
                      <w10:anchorlock/>
                    </v:rect>
                  </w:pict>
                </mc:Fallback>
              </mc:AlternateContent>
            </w:r>
          </w:p>
          <w:p w:rsidR="00A00807" w:rsidRPr="00925A10" w:rsidRDefault="00A00807" w:rsidP="00925A10">
            <w:pPr>
              <w:pStyle w:val="aa"/>
              <w:rPr>
                <w:rFonts w:ascii="Times New Roman" w:hAnsi="Times New Roman"/>
              </w:rPr>
            </w:pPr>
          </w:p>
          <w:p w:rsidR="00A00807" w:rsidRPr="00925A10" w:rsidRDefault="00A00807" w:rsidP="00925A10">
            <w:pPr>
              <w:pStyle w:val="aa"/>
              <w:rPr>
                <w:rFonts w:ascii="Times New Roman" w:hAnsi="Times New Roman"/>
              </w:rPr>
            </w:pPr>
          </w:p>
          <w:p w:rsidR="00A00807" w:rsidRPr="00925A10" w:rsidRDefault="00A00807" w:rsidP="00925A10">
            <w:pPr>
              <w:pStyle w:val="aa"/>
              <w:rPr>
                <w:rFonts w:ascii="Times New Roman" w:hAnsi="Times New Roman"/>
              </w:rPr>
            </w:pPr>
          </w:p>
        </w:tc>
        <w:tc>
          <w:tcPr>
            <w:tcW w:w="1180" w:type="dxa"/>
            <w:tcMar>
              <w:top w:w="0" w:type="dxa"/>
              <w:left w:w="15" w:type="dxa"/>
              <w:bottom w:w="0" w:type="dxa"/>
              <w:right w:w="15" w:type="dxa"/>
            </w:tcMar>
            <w:vAlign w:val="center"/>
          </w:tcPr>
          <w:p w:rsidR="00A00807" w:rsidRPr="00925A10" w:rsidRDefault="00A00807" w:rsidP="00925A10">
            <w:pPr>
              <w:pStyle w:val="aa"/>
              <w:rPr>
                <w:rFonts w:ascii="Times New Roman" w:hAnsi="Times New Roman"/>
              </w:rPr>
            </w:pPr>
          </w:p>
        </w:tc>
        <w:tc>
          <w:tcPr>
            <w:tcW w:w="1659" w:type="dxa"/>
            <w:tcMar>
              <w:top w:w="0" w:type="dxa"/>
              <w:left w:w="15" w:type="dxa"/>
              <w:bottom w:w="0" w:type="dxa"/>
              <w:right w:w="15" w:type="dxa"/>
            </w:tcMar>
            <w:vAlign w:val="center"/>
          </w:tcPr>
          <w:p w:rsidR="00A00807" w:rsidRPr="00925A10" w:rsidRDefault="002844FC" w:rsidP="00925A10">
            <w:pPr>
              <w:pStyle w:val="aa"/>
              <w:rPr>
                <w:rFonts w:ascii="Times New Roman" w:hAnsi="Times New Roman"/>
              </w:rPr>
            </w:pPr>
            <w:r>
              <w:rPr>
                <w:noProof/>
                <w:lang w:eastAsia="ru-RU"/>
              </w:rPr>
              <mc:AlternateContent>
                <mc:Choice Requires="wps">
                  <w:drawing>
                    <wp:anchor distT="0" distB="0" distL="114300" distR="114300" simplePos="0" relativeHeight="7" behindDoc="0" locked="1" layoutInCell="1" allowOverlap="1">
                      <wp:simplePos x="0" y="0"/>
                      <wp:positionH relativeFrom="character">
                        <wp:posOffset>-224790</wp:posOffset>
                      </wp:positionH>
                      <wp:positionV relativeFrom="line">
                        <wp:posOffset>0</wp:posOffset>
                      </wp:positionV>
                      <wp:extent cx="193675" cy="140970"/>
                      <wp:effectExtent l="0" t="0" r="15875" b="11430"/>
                      <wp:wrapNone/>
                      <wp:docPr id="6" name="Прямоугольник 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93675" cy="140970"/>
                              </a:xfrm>
                              <a:prstGeom prst="rect">
                                <a:avLst/>
                              </a:prstGeom>
                              <a:solidFill>
                                <a:srgbClr val="FFFFFF"/>
                              </a:solidFill>
                              <a:ln w="9525">
                                <a:solidFill>
                                  <a:srgbClr val="000000"/>
                                </a:solidFill>
                                <a:miter lim="800000"/>
                                <a:headEnd/>
                                <a:tailEnd/>
                              </a:ln>
                            </wps:spPr>
                            <wps:txbx>
                              <w:txbxContent>
                                <w:p w:rsidR="00A00807" w:rsidRPr="000767CD" w:rsidRDefault="00A00807" w:rsidP="003B38B0">
                                  <w:pPr>
                                    <w:jc w:val="center"/>
                                    <w:rPr>
                                      <w:b/>
                                      <w:sz w:val="20"/>
                                      <w:szCs w:val="20"/>
                                    </w:rPr>
                                  </w:pPr>
                                  <w:r w:rsidRPr="000767CD">
                                    <w:rPr>
                                      <w:b/>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30" style="position:absolute;margin-left:-17.7pt;margin-top:0;width:15.25pt;height:11.1pt;z-index:7;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">
                      <o:lock v:ext="edit" rotation="t" position="t"/>
                      <v:textbox inset="0,0,0,0">
                        <w:txbxContent>
                          <w:p w:rsidR="00A00807" w:rsidRPr="000767CD" w:rsidRDefault="00A00807" w:rsidP="003B38B0">
                            <w:pPr>
                              <w:jc w:val="center"/>
                              <w:rPr>
                                <w:b/>
                                <w:sz w:val="20"/>
                                <w:szCs w:val="20"/>
                              </w:rPr>
                            </w:pPr>
                            <w:r w:rsidRPr="000767CD">
                              <w:rPr>
                                <w:b/>
                                <w:sz w:val="20"/>
                                <w:szCs w:val="20"/>
                              </w:rPr>
                              <w:t>=</w:t>
                            </w:r>
                          </w:p>
                        </w:txbxContent>
                      </v:textbox>
                      <w10:wrap anchory="line"/>
                      <w10:anchorlock/>
                    </v:rect>
                  </w:pict>
                </mc:Fallback>
              </mc:AlternateContent>
            </w:r>
            <w:r>
              <w:rPr>
                <w:noProof/>
                <w:lang w:eastAsia="ru-RU"/>
              </w:rPr>
              <mc:AlternateContent>
                <mc:Choice Requires="wps">
                  <w:drawing>
                    <wp:inline distT="0" distB="0" distL="0" distR="0">
                      <wp:extent cx="138430" cy="138430"/>
                      <wp:effectExtent l="0" t="0" r="0" b="0"/>
                      <wp:docPr id="1" name="Прямоугольник 1"/>
                      <wp:cNvGraphicFramePr>
                        <a:graphicFrameLocks xmlns:a="http://schemas.openxmlformats.org/drawingml/2006/main" noChangeAspect="1" noMove="1" noResize="1"/>
                      </wp:cNvGraphicFramePr>
                      <a:graphic xmlns:a="http://schemas.openxmlformats.org/drawingml/2006/main">
                        <a:graphicData uri="http://schemas.microsoft.com/office/word/2010/wordprocessingShape">
                          <wps:wsp>
                            <wps:cNvSpPr>
                              <a:spLocks noRot="1" noChangeAspect="1" noMove="1" noResize="1" noChangeArrowheads="1"/>
                            </wps:cNvSpPr>
                            <wps:spPr bwMode="auto">
                              <a:xfrm>
                                <a:off x="0" y="0"/>
                                <a:ext cx="13843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526CD8" id="Прямоугольник 1" o:spid="_x0000_s1026" style="width:10.9pt;height:1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" filled="f" stroked="f">
                      <o:lock v:ext="edit" rotation="t" aspectratio="t" position="t"/>
                      <w10:anchorlock/>
                    </v:rect>
                  </w:pict>
                </mc:Fallback>
              </mc:AlternateContent>
            </w:r>
          </w:p>
        </w:tc>
        <w:tc>
          <w:tcPr>
            <w:tcW w:w="1328" w:type="dxa"/>
            <w:tcMar>
              <w:top w:w="0" w:type="dxa"/>
              <w:left w:w="15" w:type="dxa"/>
              <w:bottom w:w="0" w:type="dxa"/>
              <w:right w:w="15" w:type="dxa"/>
            </w:tcMar>
            <w:vAlign w:val="center"/>
          </w:tcPr>
          <w:p w:rsidR="00A00807" w:rsidRPr="00925A10" w:rsidRDefault="00A00807" w:rsidP="00925A10">
            <w:pPr>
              <w:pStyle w:val="aa"/>
              <w:rPr>
                <w:rFonts w:ascii="Times New Roman" w:hAnsi="Times New Roman"/>
              </w:rPr>
            </w:pPr>
          </w:p>
        </w:tc>
      </w:tr>
    </w:tbl>
    <w:p w:rsidR="00A00807" w:rsidRDefault="00A00807">
      <w:pPr>
        <w:rPr>
          <w:rFonts w:ascii="Times New Roman" w:hAnsi="Times New Roman"/>
          <w:sz w:val="28"/>
          <w:szCs w:val="28"/>
        </w:rPr>
      </w:pPr>
      <w:r w:rsidRPr="003B38B0">
        <w:rPr>
          <w:rFonts w:ascii="Times New Roman" w:hAnsi="Times New Roman"/>
          <w:sz w:val="28"/>
          <w:szCs w:val="28"/>
        </w:rPr>
        <w:t xml:space="preserve">СИСТЕМА И КРИТЕРИИ ОЦЕНОК ПРОМЕЖУТОЧНОЙ И ИТОГОВОЙ АТТЕСТАЦИИ РЕЗУЛЬТАТОВ ОСВОЕНИЯ </w:t>
      </w:r>
      <w:r>
        <w:rPr>
          <w:rFonts w:ascii="Times New Roman" w:hAnsi="Times New Roman"/>
          <w:sz w:val="28"/>
          <w:szCs w:val="28"/>
        </w:rPr>
        <w:t xml:space="preserve">ПРЕДПРОФЕССИОНГАЛЬНОЙ </w:t>
      </w:r>
      <w:r w:rsidRPr="003B38B0">
        <w:rPr>
          <w:rFonts w:ascii="Times New Roman" w:hAnsi="Times New Roman"/>
          <w:sz w:val="28"/>
          <w:szCs w:val="28"/>
        </w:rPr>
        <w:t xml:space="preserve"> ПРОГРАММЫ В ОБЛАСТИ МУЗЫКАЛЬНОГО ИСКУССТВА «ФОРТЕПИАНО» </w:t>
      </w:r>
    </w:p>
    <w:p w:rsidR="00A00807" w:rsidRDefault="00A00807" w:rsidP="002A3BA5">
      <w:pPr>
        <w:ind w:firstLine="709"/>
        <w:jc w:val="both"/>
        <w:rPr>
          <w:rFonts w:ascii="Times New Roman" w:hAnsi="Times New Roman"/>
          <w:b/>
          <w:i/>
          <w:sz w:val="28"/>
          <w:szCs w:val="28"/>
        </w:rPr>
      </w:pPr>
      <w:r w:rsidRPr="003B38B0">
        <w:rPr>
          <w:rFonts w:ascii="Times New Roman" w:hAnsi="Times New Roman"/>
          <w:sz w:val="28"/>
          <w:szCs w:val="28"/>
        </w:rPr>
        <w:t xml:space="preserve">Оценка качества реализации образовательной программы предпрофессионального образования в области музыкального искусства «Фортепиано» включает в себя текущий контроль успеваемости, промежуточную и итоговую аттестацию учащихся, согласно «Положению о текущем контроле, промежуточной и итоговой аттестации учащихся, осваивающих дополнительные предпрофессиональные программы в области музыкального искусства», который является локальным нормативным актом </w:t>
      </w:r>
      <w:r w:rsidRPr="00925A10">
        <w:rPr>
          <w:rFonts w:ascii="Times New Roman" w:hAnsi="Times New Roman"/>
          <w:sz w:val="28"/>
          <w:szCs w:val="28"/>
        </w:rPr>
        <w:t>МБУДО «ДШИ №2 г.</w:t>
      </w:r>
      <w:r w:rsidR="00D27542">
        <w:rPr>
          <w:rFonts w:ascii="Times New Roman" w:hAnsi="Times New Roman"/>
          <w:sz w:val="28"/>
          <w:szCs w:val="28"/>
        </w:rPr>
        <w:t xml:space="preserve"> </w:t>
      </w:r>
      <w:r w:rsidRPr="00925A10">
        <w:rPr>
          <w:rFonts w:ascii="Times New Roman" w:hAnsi="Times New Roman"/>
          <w:sz w:val="28"/>
          <w:szCs w:val="28"/>
        </w:rPr>
        <w:t>Ельца»</w:t>
      </w:r>
      <w:r w:rsidRPr="003B38B0">
        <w:rPr>
          <w:rFonts w:ascii="Times New Roman" w:hAnsi="Times New Roman"/>
          <w:sz w:val="28"/>
          <w:szCs w:val="28"/>
        </w:rPr>
        <w:t xml:space="preserve">. В качестве средств текущего контроля успеваемости </w:t>
      </w:r>
      <w:r w:rsidRPr="00925A10">
        <w:rPr>
          <w:rFonts w:ascii="Times New Roman" w:hAnsi="Times New Roman"/>
          <w:sz w:val="28"/>
          <w:szCs w:val="28"/>
        </w:rPr>
        <w:t>МБУДО «ДШИ №2 г.</w:t>
      </w:r>
      <w:r w:rsidR="00D27542">
        <w:rPr>
          <w:rFonts w:ascii="Times New Roman" w:hAnsi="Times New Roman"/>
          <w:sz w:val="28"/>
          <w:szCs w:val="28"/>
        </w:rPr>
        <w:t xml:space="preserve"> </w:t>
      </w:r>
      <w:r w:rsidRPr="00925A10">
        <w:rPr>
          <w:rFonts w:ascii="Times New Roman" w:hAnsi="Times New Roman"/>
          <w:sz w:val="28"/>
          <w:szCs w:val="28"/>
        </w:rPr>
        <w:t>Ельца»</w:t>
      </w:r>
      <w:r>
        <w:rPr>
          <w:rFonts w:ascii="Times New Roman" w:hAnsi="Times New Roman"/>
          <w:sz w:val="28"/>
          <w:szCs w:val="28"/>
        </w:rPr>
        <w:t xml:space="preserve"> </w:t>
      </w:r>
      <w:r w:rsidRPr="003B38B0">
        <w:rPr>
          <w:rFonts w:ascii="Times New Roman" w:hAnsi="Times New Roman"/>
          <w:sz w:val="28"/>
          <w:szCs w:val="28"/>
        </w:rPr>
        <w:t xml:space="preserve">используются контрольные работы, устные опросы, письменные работы, тестирование, </w:t>
      </w:r>
      <w:r w:rsidRPr="003B38B0">
        <w:rPr>
          <w:rFonts w:ascii="Times New Roman" w:hAnsi="Times New Roman"/>
          <w:sz w:val="28"/>
          <w:szCs w:val="28"/>
        </w:rPr>
        <w:lastRenderedPageBreak/>
        <w:t xml:space="preserve">академические концерты, прослушивания, технические зачеты. Текущий контроль успеваемости учащихся проводится в счет аудиторного времени, предусмотренного на учебный предмет. Промежуточная аттестация оценивает результаты учебной деятельности учащихся по окончании полугодий учебного года, при этом во втором полугодии – по каждому учебному предмету. По решению </w:t>
      </w:r>
      <w:r w:rsidRPr="00925A10">
        <w:rPr>
          <w:rFonts w:ascii="Times New Roman" w:hAnsi="Times New Roman"/>
          <w:sz w:val="28"/>
          <w:szCs w:val="28"/>
        </w:rPr>
        <w:t>МБУДО «ДШИ №2 г.Ельца»</w:t>
      </w:r>
      <w:r>
        <w:rPr>
          <w:rFonts w:ascii="Times New Roman" w:hAnsi="Times New Roman"/>
          <w:sz w:val="28"/>
          <w:szCs w:val="28"/>
        </w:rPr>
        <w:t xml:space="preserve"> </w:t>
      </w:r>
      <w:r w:rsidRPr="003B38B0">
        <w:rPr>
          <w:rFonts w:ascii="Times New Roman" w:hAnsi="Times New Roman"/>
          <w:sz w:val="28"/>
          <w:szCs w:val="28"/>
        </w:rPr>
        <w:t xml:space="preserve">оценка результатов учебной деятельности учащихся может осуществляться и по окончанию четверти. По завершении изучения учебных предметов по итогам промежуточной аттестации учащимся выставляется оценка, которая заносится в свидетельство об окончании </w:t>
      </w:r>
      <w:r w:rsidRPr="00925A10">
        <w:rPr>
          <w:rFonts w:ascii="Times New Roman" w:hAnsi="Times New Roman"/>
          <w:sz w:val="28"/>
          <w:szCs w:val="28"/>
        </w:rPr>
        <w:t>МБУДО «ДШИ №2 г.</w:t>
      </w:r>
      <w:r w:rsidR="00D27542">
        <w:rPr>
          <w:rFonts w:ascii="Times New Roman" w:hAnsi="Times New Roman"/>
          <w:sz w:val="28"/>
          <w:szCs w:val="28"/>
        </w:rPr>
        <w:t xml:space="preserve"> </w:t>
      </w:r>
      <w:r w:rsidRPr="00925A10">
        <w:rPr>
          <w:rFonts w:ascii="Times New Roman" w:hAnsi="Times New Roman"/>
          <w:sz w:val="28"/>
          <w:szCs w:val="28"/>
        </w:rPr>
        <w:t>Ельца»</w:t>
      </w:r>
      <w:r w:rsidRPr="003B38B0">
        <w:rPr>
          <w:rFonts w:ascii="Times New Roman" w:hAnsi="Times New Roman"/>
          <w:sz w:val="28"/>
          <w:szCs w:val="28"/>
        </w:rPr>
        <w:t>. Содержание промежуточной аттестации и условия ее проведения, а также критерии оценок промежуточной аттестации и текущего контроля</w:t>
      </w:r>
      <w:r>
        <w:rPr>
          <w:rFonts w:ascii="Times New Roman" w:hAnsi="Times New Roman"/>
          <w:sz w:val="28"/>
          <w:szCs w:val="28"/>
        </w:rPr>
        <w:t xml:space="preserve"> </w:t>
      </w:r>
      <w:r w:rsidRPr="003B38B0">
        <w:rPr>
          <w:rFonts w:ascii="Times New Roman" w:hAnsi="Times New Roman"/>
          <w:sz w:val="28"/>
          <w:szCs w:val="28"/>
        </w:rPr>
        <w:t xml:space="preserve">успеваемости учащихся разработаны </w:t>
      </w:r>
      <w:r w:rsidRPr="00925A10">
        <w:rPr>
          <w:rFonts w:ascii="Times New Roman" w:hAnsi="Times New Roman"/>
          <w:sz w:val="28"/>
          <w:szCs w:val="28"/>
        </w:rPr>
        <w:t>МБУДО «ДШИ №2 г.</w:t>
      </w:r>
      <w:r w:rsidR="00D27542">
        <w:rPr>
          <w:rFonts w:ascii="Times New Roman" w:hAnsi="Times New Roman"/>
          <w:sz w:val="28"/>
          <w:szCs w:val="28"/>
        </w:rPr>
        <w:t xml:space="preserve"> </w:t>
      </w:r>
      <w:r w:rsidRPr="00925A10">
        <w:rPr>
          <w:rFonts w:ascii="Times New Roman" w:hAnsi="Times New Roman"/>
          <w:sz w:val="28"/>
          <w:szCs w:val="28"/>
        </w:rPr>
        <w:t>Ельца»</w:t>
      </w:r>
      <w:r>
        <w:rPr>
          <w:rFonts w:ascii="Times New Roman" w:hAnsi="Times New Roman"/>
          <w:sz w:val="28"/>
          <w:szCs w:val="28"/>
        </w:rPr>
        <w:t xml:space="preserve"> </w:t>
      </w:r>
      <w:r w:rsidRPr="003B38B0">
        <w:rPr>
          <w:rFonts w:ascii="Times New Roman" w:hAnsi="Times New Roman"/>
          <w:sz w:val="28"/>
          <w:szCs w:val="28"/>
        </w:rPr>
        <w:t xml:space="preserve">на основании ФГТ. Для аттестации учащихся созданы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 Фонды оценочных средств </w:t>
      </w:r>
      <w:r w:rsidRPr="00925A10">
        <w:rPr>
          <w:rFonts w:ascii="Times New Roman" w:hAnsi="Times New Roman"/>
          <w:sz w:val="28"/>
          <w:szCs w:val="28"/>
        </w:rPr>
        <w:t>МБУДО «ДШИ №2 г.Ельца»</w:t>
      </w:r>
      <w:r>
        <w:rPr>
          <w:rFonts w:ascii="Times New Roman" w:hAnsi="Times New Roman"/>
          <w:sz w:val="28"/>
          <w:szCs w:val="28"/>
        </w:rPr>
        <w:t xml:space="preserve"> </w:t>
      </w:r>
      <w:r w:rsidRPr="003B38B0">
        <w:rPr>
          <w:rFonts w:ascii="Times New Roman" w:hAnsi="Times New Roman"/>
          <w:sz w:val="28"/>
          <w:szCs w:val="28"/>
        </w:rPr>
        <w:t xml:space="preserve">являются полными и адекватными и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 Оценки учащимся выставляется по окончании каждой четверти по всем учебным предметам. Итоговая аттестация проводится в форме выпускных экзаменов: 1) Специальность и чтение с листа; 2) Сольфеджио; 3) Музыкальная литература. По итогам выпускного экзамена выставляется оценка 5 (отлично), 4 (хорошо), 3 (удовлетворительно), 2 (неудовлетворительно). Временной интервал между выпускными экзаменами должен быть не менее трех календарных дней. Реализация данной программы предусматривает проведение для учащихся консультаций с целью их подготовки к контрольным урокам, зачетам, экзаменам, творческим конкурсам и другим мероприятиям по усмотрению образовательного учреждения. Консультации могут проводиться рассредоточено или в счет резерва учебного времени </w:t>
      </w:r>
      <w:r w:rsidRPr="00925A10">
        <w:rPr>
          <w:rFonts w:ascii="Times New Roman" w:hAnsi="Times New Roman"/>
          <w:sz w:val="28"/>
          <w:szCs w:val="28"/>
        </w:rPr>
        <w:t>МБУДО «ДШИ №2 г.</w:t>
      </w:r>
      <w:r w:rsidR="00D27542">
        <w:rPr>
          <w:rFonts w:ascii="Times New Roman" w:hAnsi="Times New Roman"/>
          <w:sz w:val="28"/>
          <w:szCs w:val="28"/>
        </w:rPr>
        <w:t xml:space="preserve"> </w:t>
      </w:r>
      <w:r w:rsidRPr="00925A10">
        <w:rPr>
          <w:rFonts w:ascii="Times New Roman" w:hAnsi="Times New Roman"/>
          <w:sz w:val="28"/>
          <w:szCs w:val="28"/>
        </w:rPr>
        <w:t>Ельца»</w:t>
      </w:r>
      <w:r w:rsidRPr="003B38B0">
        <w:rPr>
          <w:rFonts w:ascii="Times New Roman" w:hAnsi="Times New Roman"/>
          <w:sz w:val="28"/>
          <w:szCs w:val="28"/>
        </w:rPr>
        <w:t xml:space="preserve">. Планирование промежуточной аттестации. При планировании промежуточной аттестации по учебным предметам обязательной и вариативной частей учебного плана необходимо, чтобы по каждому учебному предмету в каждом учебном полугодии была предусмотрена та или иная форма промежуточной аттестации. При выборе учебного предмета для экзамена </w:t>
      </w:r>
      <w:r w:rsidRPr="00925A10">
        <w:rPr>
          <w:rFonts w:ascii="Times New Roman" w:hAnsi="Times New Roman"/>
          <w:sz w:val="28"/>
          <w:szCs w:val="28"/>
        </w:rPr>
        <w:t>МБУДО «ДШИ №2 г.</w:t>
      </w:r>
      <w:r w:rsidR="00D27542">
        <w:rPr>
          <w:rFonts w:ascii="Times New Roman" w:hAnsi="Times New Roman"/>
          <w:sz w:val="28"/>
          <w:szCs w:val="28"/>
        </w:rPr>
        <w:t xml:space="preserve"> </w:t>
      </w:r>
      <w:r w:rsidRPr="00925A10">
        <w:rPr>
          <w:rFonts w:ascii="Times New Roman" w:hAnsi="Times New Roman"/>
          <w:sz w:val="28"/>
          <w:szCs w:val="28"/>
        </w:rPr>
        <w:t>Ельца»</w:t>
      </w:r>
      <w:r>
        <w:rPr>
          <w:rFonts w:ascii="Times New Roman" w:hAnsi="Times New Roman"/>
          <w:sz w:val="28"/>
          <w:szCs w:val="28"/>
        </w:rPr>
        <w:t xml:space="preserve"> </w:t>
      </w:r>
      <w:r w:rsidRPr="003B38B0">
        <w:rPr>
          <w:rFonts w:ascii="Times New Roman" w:hAnsi="Times New Roman"/>
          <w:sz w:val="28"/>
          <w:szCs w:val="28"/>
        </w:rPr>
        <w:t xml:space="preserve">руководствуется значимостью учебного предмета в образовательном процессе, завершенностью изучения учебного предмета, завершенностью значимого раздела в учебном предмете. В случае особой значимости </w:t>
      </w:r>
      <w:r w:rsidRPr="003B38B0">
        <w:rPr>
          <w:rFonts w:ascii="Times New Roman" w:hAnsi="Times New Roman"/>
          <w:sz w:val="28"/>
          <w:szCs w:val="28"/>
        </w:rPr>
        <w:lastRenderedPageBreak/>
        <w:t xml:space="preserve">учебного предмета, изучаемого более одного учебного года, возможно проведение экзаменов по данному учебному предмету в конце каждого учебного года. Подготовка и проведение зачета и контрольного урока по учебным предметам. Условия, процедура подготовки и проведения зачета и контрольного урока по учебным предметам в рамках промежуточной аттестации и их содержание разработаны. Зачет и контрольный урок проводятся в конце полугодий (возможно и четверти) в счет объема времени, отводимого на изучение учебных предметов. При проведении дифференцированного зачета и контрольной работы качество подготовки учащегося оценивается по пятибалльной шкале: 5 (отлично), 4 (хорошо), 3 (удовлетворительно), 2 (неудовлетворительно). В случае окончания реализации учебного предмета качество его освоения оценивается по пятибалльной системе. Подготовка и проведение экзамена по учебному предмету. Экзамены проводятся в период промежуточной (экзаменационной) аттестации, время проведения которой установлено графиком учебного процесса. На каждую промежуточную (экзаменационную) аттестацию составляется утверждаемое директором </w:t>
      </w:r>
      <w:r w:rsidRPr="00925A10">
        <w:rPr>
          <w:rFonts w:ascii="Times New Roman" w:hAnsi="Times New Roman"/>
          <w:sz w:val="28"/>
          <w:szCs w:val="28"/>
        </w:rPr>
        <w:t>МБУДО «ДШИ №2 г.</w:t>
      </w:r>
      <w:r w:rsidR="00D27542">
        <w:rPr>
          <w:rFonts w:ascii="Times New Roman" w:hAnsi="Times New Roman"/>
          <w:sz w:val="28"/>
          <w:szCs w:val="28"/>
        </w:rPr>
        <w:t xml:space="preserve"> </w:t>
      </w:r>
      <w:r w:rsidRPr="00925A10">
        <w:rPr>
          <w:rFonts w:ascii="Times New Roman" w:hAnsi="Times New Roman"/>
          <w:sz w:val="28"/>
          <w:szCs w:val="28"/>
        </w:rPr>
        <w:t>Ельца»</w:t>
      </w:r>
      <w:r>
        <w:rPr>
          <w:rFonts w:ascii="Times New Roman" w:hAnsi="Times New Roman"/>
          <w:sz w:val="28"/>
          <w:szCs w:val="28"/>
        </w:rPr>
        <w:t xml:space="preserve"> </w:t>
      </w:r>
      <w:r w:rsidRPr="003B38B0">
        <w:rPr>
          <w:rFonts w:ascii="Times New Roman" w:hAnsi="Times New Roman"/>
          <w:sz w:val="28"/>
          <w:szCs w:val="28"/>
        </w:rPr>
        <w:t xml:space="preserve"> расписание экзаменов, которое доводится до сведения учащихся и педагогических работников не менее чем за две недели до начала проведения промежуточной (экзаменационной) аттестации. К экзамену допускаются учащиеся, полностью выполнившие все учебные задания по учебным предметам, реализуемым в соответствующем учебном году. При составлении расписания экзаменов следует учитывать, что для учащегося в один день планируется только один экзамен. Интервал между экзаменами учащегося должен быть не менее двух-трех календарных дней. Первый экзамен может быть проведен в первый день промежуточной (экзаменационной) аттестации. Экзаменационные материалы и/или репертуарный перечень составляются на основе программы учебного предмета и охватывают ее наиболее актуальные разделы, темы, или те или иные требования к уровню навыков и умений учащегося. Экзаменационные материалы и/или репертуарный перечень должны полно отражать объем проверяемых теоретических знаний, практических умений и навыков. Содержание экзаменационных материалов и/или репертуарные перечни разрабатываются преподавателем соответствующего учебного предмета, обсуждаются на заседаниях отделений и /или методического совета и утверждаются заместителем директора по учебной</w:t>
      </w:r>
      <w:r>
        <w:rPr>
          <w:rFonts w:ascii="Times New Roman" w:hAnsi="Times New Roman"/>
          <w:sz w:val="28"/>
          <w:szCs w:val="28"/>
        </w:rPr>
        <w:t xml:space="preserve"> </w:t>
      </w:r>
      <w:r w:rsidRPr="003B38B0">
        <w:rPr>
          <w:rFonts w:ascii="Times New Roman" w:hAnsi="Times New Roman"/>
          <w:sz w:val="28"/>
          <w:szCs w:val="28"/>
        </w:rPr>
        <w:t xml:space="preserve">работе не позднее, чем за месяц до начала проведения промежуточной (экзаменационной) аттестации. При проведении экзамена по теоретическим или историческим учебным предметам могут быть применены вопросы, практические задания, тестовые задания. При этом формулировки вопросов и тестовых заданий должны быть четкими, краткими, понятными, исключающими двойное </w:t>
      </w:r>
      <w:r w:rsidRPr="003B38B0">
        <w:rPr>
          <w:rFonts w:ascii="Times New Roman" w:hAnsi="Times New Roman"/>
          <w:sz w:val="28"/>
          <w:szCs w:val="28"/>
        </w:rPr>
        <w:lastRenderedPageBreak/>
        <w:t xml:space="preserve">толкование. До экзамена содержание экзаменационных заданий учащимся не сообщается. В начале соответствующего учебного полугодия учащимся сообщается вид проведения экзамена по учебному предмету (академический концерт, исполнение концертных программ, письменная работа, устный опрос). Основные условия подготовки к экзамену:  </w:t>
      </w:r>
      <w:r w:rsidRPr="00925A10">
        <w:rPr>
          <w:rFonts w:ascii="Times New Roman" w:hAnsi="Times New Roman"/>
          <w:sz w:val="28"/>
          <w:szCs w:val="28"/>
        </w:rPr>
        <w:t>МБУДО «ДШИ №2 г.</w:t>
      </w:r>
      <w:r w:rsidR="00D27542">
        <w:rPr>
          <w:rFonts w:ascii="Times New Roman" w:hAnsi="Times New Roman"/>
          <w:sz w:val="28"/>
          <w:szCs w:val="28"/>
        </w:rPr>
        <w:t xml:space="preserve"> </w:t>
      </w:r>
      <w:r w:rsidRPr="00925A10">
        <w:rPr>
          <w:rFonts w:ascii="Times New Roman" w:hAnsi="Times New Roman"/>
          <w:sz w:val="28"/>
          <w:szCs w:val="28"/>
        </w:rPr>
        <w:t>Ельца»</w:t>
      </w:r>
      <w:r>
        <w:rPr>
          <w:rFonts w:ascii="Times New Roman" w:hAnsi="Times New Roman"/>
          <w:sz w:val="28"/>
          <w:szCs w:val="28"/>
        </w:rPr>
        <w:t xml:space="preserve"> </w:t>
      </w:r>
      <w:r w:rsidRPr="003B38B0">
        <w:rPr>
          <w:rFonts w:ascii="Times New Roman" w:hAnsi="Times New Roman"/>
          <w:sz w:val="28"/>
          <w:szCs w:val="28"/>
        </w:rPr>
        <w:t xml:space="preserve">определяет перечень учебно-методических материалов, нотных изданий, наглядных пособий, материалов справочного характера и др., которые рекомендованы методическим советом </w:t>
      </w:r>
      <w:r w:rsidRPr="00925A10">
        <w:rPr>
          <w:rFonts w:ascii="Times New Roman" w:hAnsi="Times New Roman"/>
          <w:sz w:val="28"/>
          <w:szCs w:val="28"/>
        </w:rPr>
        <w:t>МБУДО «ДШИ №2 г.</w:t>
      </w:r>
      <w:r w:rsidR="00D27542">
        <w:rPr>
          <w:rFonts w:ascii="Times New Roman" w:hAnsi="Times New Roman"/>
          <w:sz w:val="28"/>
          <w:szCs w:val="28"/>
        </w:rPr>
        <w:t xml:space="preserve"> </w:t>
      </w:r>
      <w:r w:rsidRPr="00925A10">
        <w:rPr>
          <w:rFonts w:ascii="Times New Roman" w:hAnsi="Times New Roman"/>
          <w:sz w:val="28"/>
          <w:szCs w:val="28"/>
        </w:rPr>
        <w:t>Ельца»</w:t>
      </w:r>
      <w:r>
        <w:rPr>
          <w:rFonts w:ascii="Times New Roman" w:hAnsi="Times New Roman"/>
          <w:sz w:val="28"/>
          <w:szCs w:val="28"/>
        </w:rPr>
        <w:t xml:space="preserve">  </w:t>
      </w:r>
      <w:r w:rsidRPr="003B38B0">
        <w:rPr>
          <w:rFonts w:ascii="Times New Roman" w:hAnsi="Times New Roman"/>
          <w:sz w:val="28"/>
          <w:szCs w:val="28"/>
        </w:rPr>
        <w:t xml:space="preserve">к использованию на экзамене;  к началу экзамена должны быть подготовлены те или иные документы (репертуарные перечни, экзаменационные билеты, практические задания, наглядные пособия, материалы справочного характера, рекомендованные к использованию на экзамене методическим советом, экзаменационная ведомость). Экзамен принимается двумя-тремя преподавателями соответствующего отделения, в том числе преподавателем, который вел учебный предмет, кандидатуры которых были согласованы с методическим советом и утверждены директором </w:t>
      </w:r>
      <w:r w:rsidRPr="00925A10">
        <w:rPr>
          <w:rFonts w:ascii="Times New Roman" w:hAnsi="Times New Roman"/>
          <w:sz w:val="28"/>
          <w:szCs w:val="28"/>
        </w:rPr>
        <w:t>МБУДО «ДШИ №2 г.</w:t>
      </w:r>
      <w:r w:rsidR="00D27542">
        <w:rPr>
          <w:rFonts w:ascii="Times New Roman" w:hAnsi="Times New Roman"/>
          <w:sz w:val="28"/>
          <w:szCs w:val="28"/>
        </w:rPr>
        <w:t xml:space="preserve"> </w:t>
      </w:r>
      <w:r w:rsidRPr="00925A10">
        <w:rPr>
          <w:rFonts w:ascii="Times New Roman" w:hAnsi="Times New Roman"/>
          <w:sz w:val="28"/>
          <w:szCs w:val="28"/>
        </w:rPr>
        <w:t>Ельца»</w:t>
      </w:r>
      <w:r w:rsidRPr="003B38B0">
        <w:rPr>
          <w:rFonts w:ascii="Times New Roman" w:hAnsi="Times New Roman"/>
          <w:sz w:val="28"/>
          <w:szCs w:val="28"/>
        </w:rPr>
        <w:t xml:space="preserve">. На выполнение задания по билету учащимся отводится заранее запланированный объем времени (по теоретическим и историческим учебным предметам – не более одного академического часа). Критерии оценки качества подготовки учащегося должны позволить:  определить уровень освоения учащимися материала, предусмотренного учебной программой по учебному предмету;  оценить умение учащегося использовать теоретические знания при выполнении практических задач;  оценить обоснованность изложения ответа. Качество подготовки учащегося оценивается в баллах: 5 (отлично), 4 (хорошо), 3 (удовлетворительно), 2 (неудовлетворительно). Оценка, полученная на экзамене, заносится в экзаменационную ведомость (в том числе неудовлетворительная). По завершении всех экзаменов допускается пересдача экзамена, по которому учащийся получил неудовлетворительную оценку. </w:t>
      </w:r>
      <w:r>
        <w:rPr>
          <w:rFonts w:ascii="Times New Roman" w:hAnsi="Times New Roman"/>
          <w:b/>
          <w:i/>
          <w:sz w:val="28"/>
          <w:szCs w:val="28"/>
        </w:rPr>
        <w:t xml:space="preserve">Критерии оценок </w:t>
      </w:r>
    </w:p>
    <w:p w:rsidR="00A00807" w:rsidRDefault="00A00807" w:rsidP="002A3BA5">
      <w:pPr>
        <w:ind w:firstLine="709"/>
        <w:jc w:val="both"/>
        <w:rPr>
          <w:rFonts w:ascii="Times New Roman" w:hAnsi="Times New Roman"/>
          <w:sz w:val="28"/>
          <w:szCs w:val="28"/>
        </w:rPr>
      </w:pPr>
      <w:r w:rsidRPr="003B38B0">
        <w:t xml:space="preserve"> </w:t>
      </w:r>
      <w:r w:rsidRPr="001A1472">
        <w:rPr>
          <w:rFonts w:ascii="Times New Roman" w:hAnsi="Times New Roman"/>
          <w:sz w:val="28"/>
          <w:szCs w:val="28"/>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A00807" w:rsidRPr="002A3BA5" w:rsidRDefault="00A00807" w:rsidP="00160B8E">
      <w:pPr>
        <w:ind w:firstLine="709"/>
        <w:jc w:val="both"/>
        <w:outlineLvl w:val="0"/>
        <w:rPr>
          <w:rFonts w:ascii="Times New Roman" w:hAnsi="Times New Roman"/>
          <w:sz w:val="28"/>
          <w:szCs w:val="28"/>
        </w:rPr>
      </w:pPr>
      <w:r w:rsidRPr="001A1472">
        <w:rPr>
          <w:rFonts w:ascii="Times New Roman" w:hAnsi="Times New Roman"/>
          <w:sz w:val="28"/>
          <w:szCs w:val="28"/>
        </w:rPr>
        <w:t xml:space="preserve"> </w:t>
      </w:r>
      <w:r w:rsidRPr="002A3BA5">
        <w:rPr>
          <w:rFonts w:ascii="Times New Roman" w:hAnsi="Times New Roman"/>
          <w:b/>
          <w:sz w:val="28"/>
          <w:szCs w:val="28"/>
        </w:rPr>
        <w:t xml:space="preserve">Критерии оценки качества исполнения                 </w:t>
      </w:r>
    </w:p>
    <w:p w:rsidR="00A00807" w:rsidRPr="001A1472" w:rsidRDefault="00A00807" w:rsidP="001A1472">
      <w:pPr>
        <w:pStyle w:val="aa"/>
        <w:rPr>
          <w:rFonts w:ascii="Times New Roman" w:hAnsi="Times New Roman"/>
          <w:sz w:val="28"/>
          <w:szCs w:val="28"/>
        </w:rPr>
      </w:pPr>
      <w:r w:rsidRPr="001A1472">
        <w:rPr>
          <w:rFonts w:ascii="Times New Roman" w:hAnsi="Times New Roman"/>
          <w:sz w:val="28"/>
          <w:szCs w:val="28"/>
        </w:rPr>
        <w:t xml:space="preserve">       По     итогам     исполнения        программы       на    зачете,     академическом  прослушивании или экзамене выставляется оценка по пятибалльной шкале:</w:t>
      </w:r>
    </w:p>
    <w:p w:rsidR="00A00807" w:rsidRPr="003B38B0" w:rsidRDefault="00A00807" w:rsidP="003B38B0">
      <w:pPr>
        <w:jc w:val="both"/>
        <w:rPr>
          <w:rFonts w:ascii="Times New Roman" w:hAnsi="Times New Roman"/>
          <w:sz w:val="28"/>
          <w:szCs w:val="28"/>
        </w:rPr>
      </w:pPr>
      <w:r w:rsidRPr="003B38B0">
        <w:rPr>
          <w:rFonts w:ascii="Times New Roman" w:hAnsi="Times New Roman"/>
          <w:sz w:val="28"/>
          <w:szCs w:val="28"/>
        </w:rPr>
        <w:t xml:space="preserve">        </w:t>
      </w:r>
    </w:p>
    <w:p w:rsidR="00A00807" w:rsidRPr="003B38B0" w:rsidRDefault="00A00807" w:rsidP="00160B8E">
      <w:pPr>
        <w:jc w:val="both"/>
        <w:outlineLvl w:val="0"/>
        <w:rPr>
          <w:rFonts w:ascii="Times New Roman" w:hAnsi="Times New Roman"/>
          <w:b/>
          <w:i/>
          <w:sz w:val="28"/>
          <w:szCs w:val="28"/>
        </w:rPr>
      </w:pPr>
      <w:r w:rsidRPr="003B38B0">
        <w:rPr>
          <w:rFonts w:ascii="Times New Roman" w:hAnsi="Times New Roman"/>
          <w:b/>
          <w:i/>
          <w:sz w:val="28"/>
          <w:szCs w:val="28"/>
        </w:rPr>
        <w:lastRenderedPageBreak/>
        <w:t>Таблица 3</w:t>
      </w:r>
      <w:r w:rsidRPr="003B38B0">
        <w:rPr>
          <w:rFonts w:ascii="Times New Roman" w:hAnsi="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6509"/>
      </w:tblGrid>
      <w:tr w:rsidR="00A00807" w:rsidRPr="00F61E74" w:rsidTr="003B38B0">
        <w:tc>
          <w:tcPr>
            <w:tcW w:w="3528" w:type="dxa"/>
          </w:tcPr>
          <w:p w:rsidR="00A00807" w:rsidRPr="00F61E74" w:rsidRDefault="00A00807" w:rsidP="003B38B0">
            <w:pPr>
              <w:jc w:val="both"/>
              <w:rPr>
                <w:rFonts w:ascii="Times New Roman" w:hAnsi="Times New Roman"/>
                <w:sz w:val="28"/>
                <w:szCs w:val="28"/>
              </w:rPr>
            </w:pPr>
            <w:r w:rsidRPr="00F61E74">
              <w:rPr>
                <w:rFonts w:ascii="Times New Roman" w:hAnsi="Times New Roman"/>
                <w:b/>
                <w:bCs/>
                <w:sz w:val="28"/>
                <w:szCs w:val="28"/>
              </w:rPr>
              <w:t>Оценка</w:t>
            </w:r>
          </w:p>
        </w:tc>
        <w:tc>
          <w:tcPr>
            <w:tcW w:w="6509" w:type="dxa"/>
          </w:tcPr>
          <w:p w:rsidR="00A00807" w:rsidRPr="00F61E74" w:rsidRDefault="00A00807" w:rsidP="003B38B0">
            <w:pPr>
              <w:jc w:val="both"/>
              <w:rPr>
                <w:rFonts w:ascii="Times New Roman" w:hAnsi="Times New Roman"/>
                <w:sz w:val="28"/>
                <w:szCs w:val="28"/>
              </w:rPr>
            </w:pPr>
            <w:r w:rsidRPr="00F61E74">
              <w:rPr>
                <w:rFonts w:ascii="Times New Roman" w:hAnsi="Times New Roman"/>
                <w:b/>
                <w:bCs/>
                <w:spacing w:val="-13"/>
                <w:sz w:val="28"/>
                <w:szCs w:val="28"/>
              </w:rPr>
              <w:t>Критерии оценивания выступления</w:t>
            </w:r>
          </w:p>
        </w:tc>
      </w:tr>
      <w:tr w:rsidR="00A00807" w:rsidRPr="00F61E74" w:rsidTr="003B38B0">
        <w:tc>
          <w:tcPr>
            <w:tcW w:w="3528" w:type="dxa"/>
          </w:tcPr>
          <w:p w:rsidR="00A00807" w:rsidRPr="00F61E74" w:rsidRDefault="00A00807" w:rsidP="003B38B0">
            <w:pPr>
              <w:jc w:val="both"/>
              <w:rPr>
                <w:rFonts w:ascii="Times New Roman" w:hAnsi="Times New Roman"/>
                <w:sz w:val="28"/>
                <w:szCs w:val="28"/>
              </w:rPr>
            </w:pPr>
            <w:r w:rsidRPr="00F61E74">
              <w:rPr>
                <w:rFonts w:ascii="Times New Roman" w:hAnsi="Times New Roman"/>
                <w:sz w:val="28"/>
                <w:szCs w:val="28"/>
              </w:rPr>
              <w:t>5 («отлично»)</w:t>
            </w:r>
          </w:p>
        </w:tc>
        <w:tc>
          <w:tcPr>
            <w:tcW w:w="6509" w:type="dxa"/>
          </w:tcPr>
          <w:p w:rsidR="00A00807" w:rsidRPr="00F61E74" w:rsidRDefault="00A00807" w:rsidP="003B38B0">
            <w:pPr>
              <w:jc w:val="both"/>
              <w:rPr>
                <w:rFonts w:ascii="Times New Roman" w:hAnsi="Times New Roman"/>
                <w:sz w:val="28"/>
                <w:szCs w:val="28"/>
              </w:rPr>
            </w:pPr>
            <w:r w:rsidRPr="00F61E74">
              <w:rPr>
                <w:rFonts w:ascii="Times New Roman" w:hAnsi="Times New Roman"/>
                <w:spacing w:val="-8"/>
                <w:sz w:val="28"/>
                <w:szCs w:val="28"/>
              </w:rPr>
              <w:t xml:space="preserve">технически     качественное     и     художественно </w:t>
            </w:r>
            <w:r w:rsidRPr="00F61E74">
              <w:rPr>
                <w:rFonts w:ascii="Times New Roman" w:hAnsi="Times New Roman"/>
                <w:spacing w:val="-7"/>
                <w:sz w:val="28"/>
                <w:szCs w:val="28"/>
              </w:rPr>
              <w:t xml:space="preserve">осмысленное    исполнение,    отвечающее    всем </w:t>
            </w:r>
            <w:r w:rsidRPr="00F61E74">
              <w:rPr>
                <w:rFonts w:ascii="Times New Roman" w:hAnsi="Times New Roman"/>
                <w:spacing w:val="-10"/>
                <w:sz w:val="28"/>
                <w:szCs w:val="28"/>
              </w:rPr>
              <w:t>требованиям на данном этапе обучения</w:t>
            </w:r>
          </w:p>
        </w:tc>
      </w:tr>
      <w:tr w:rsidR="00A00807" w:rsidRPr="00F61E74" w:rsidTr="003B38B0">
        <w:tc>
          <w:tcPr>
            <w:tcW w:w="3528" w:type="dxa"/>
          </w:tcPr>
          <w:p w:rsidR="00A00807" w:rsidRPr="00F61E74" w:rsidRDefault="00A00807" w:rsidP="003B38B0">
            <w:pPr>
              <w:jc w:val="both"/>
              <w:rPr>
                <w:rFonts w:ascii="Times New Roman" w:hAnsi="Times New Roman"/>
                <w:sz w:val="28"/>
                <w:szCs w:val="28"/>
              </w:rPr>
            </w:pPr>
            <w:r w:rsidRPr="00F61E74">
              <w:rPr>
                <w:rFonts w:ascii="Times New Roman" w:hAnsi="Times New Roman"/>
                <w:sz w:val="28"/>
                <w:szCs w:val="28"/>
              </w:rPr>
              <w:t>4 («хорошо»)</w:t>
            </w:r>
          </w:p>
        </w:tc>
        <w:tc>
          <w:tcPr>
            <w:tcW w:w="6509" w:type="dxa"/>
          </w:tcPr>
          <w:p w:rsidR="00A00807" w:rsidRPr="00F61E74" w:rsidRDefault="00A00807" w:rsidP="003B38B0">
            <w:pPr>
              <w:jc w:val="both"/>
              <w:rPr>
                <w:rFonts w:ascii="Times New Roman" w:hAnsi="Times New Roman"/>
                <w:sz w:val="28"/>
                <w:szCs w:val="28"/>
              </w:rPr>
            </w:pPr>
            <w:r w:rsidRPr="00F61E74">
              <w:rPr>
                <w:rFonts w:ascii="Times New Roman" w:hAnsi="Times New Roman"/>
                <w:spacing w:val="-5"/>
                <w:sz w:val="28"/>
                <w:szCs w:val="28"/>
              </w:rPr>
              <w:t xml:space="preserve">оценка    отражает    грамотное    исполнение    с </w:t>
            </w:r>
            <w:r w:rsidRPr="00F61E74">
              <w:rPr>
                <w:rFonts w:ascii="Times New Roman" w:hAnsi="Times New Roman"/>
                <w:spacing w:val="-7"/>
                <w:sz w:val="28"/>
                <w:szCs w:val="28"/>
              </w:rPr>
              <w:t xml:space="preserve">небольшими   недочетами   (как   в   техническом </w:t>
            </w:r>
            <w:r w:rsidRPr="00F61E74">
              <w:rPr>
                <w:rFonts w:ascii="Times New Roman" w:hAnsi="Times New Roman"/>
                <w:sz w:val="28"/>
                <w:szCs w:val="28"/>
              </w:rPr>
              <w:t>плане, так и в художественном)</w:t>
            </w:r>
          </w:p>
        </w:tc>
      </w:tr>
      <w:tr w:rsidR="00A00807" w:rsidRPr="00F61E74" w:rsidTr="003B38B0">
        <w:tc>
          <w:tcPr>
            <w:tcW w:w="3528" w:type="dxa"/>
          </w:tcPr>
          <w:p w:rsidR="00A00807" w:rsidRPr="00F61E74" w:rsidRDefault="00A00807" w:rsidP="003B38B0">
            <w:pPr>
              <w:jc w:val="both"/>
              <w:rPr>
                <w:rFonts w:ascii="Times New Roman" w:hAnsi="Times New Roman"/>
                <w:sz w:val="28"/>
                <w:szCs w:val="28"/>
              </w:rPr>
            </w:pPr>
            <w:r w:rsidRPr="00F61E74">
              <w:rPr>
                <w:rFonts w:ascii="Times New Roman" w:hAnsi="Times New Roman"/>
                <w:spacing w:val="-13"/>
                <w:sz w:val="28"/>
                <w:szCs w:val="28"/>
              </w:rPr>
              <w:t>3 («удовлетворительно»)</w:t>
            </w:r>
          </w:p>
        </w:tc>
        <w:tc>
          <w:tcPr>
            <w:tcW w:w="6509" w:type="dxa"/>
          </w:tcPr>
          <w:p w:rsidR="00A00807" w:rsidRPr="00F61E74" w:rsidRDefault="00A00807" w:rsidP="003B38B0">
            <w:pPr>
              <w:jc w:val="both"/>
              <w:rPr>
                <w:rFonts w:ascii="Times New Roman" w:hAnsi="Times New Roman"/>
                <w:sz w:val="28"/>
                <w:szCs w:val="28"/>
              </w:rPr>
            </w:pPr>
            <w:r w:rsidRPr="00F61E74">
              <w:rPr>
                <w:rFonts w:ascii="Times New Roman" w:hAnsi="Times New Roman"/>
                <w:spacing w:val="-10"/>
                <w:sz w:val="28"/>
                <w:szCs w:val="28"/>
              </w:rPr>
              <w:t xml:space="preserve">исполнение с большим количеством недочетов, а именно: недоученный текст, слабая техническая </w:t>
            </w:r>
            <w:r w:rsidRPr="00F61E74">
              <w:rPr>
                <w:rFonts w:ascii="Times New Roman" w:hAnsi="Times New Roman"/>
                <w:spacing w:val="-11"/>
                <w:sz w:val="28"/>
                <w:szCs w:val="28"/>
              </w:rPr>
              <w:t xml:space="preserve">подготовка, малохудожественная игра, отсутствие </w:t>
            </w:r>
            <w:r w:rsidRPr="00F61E74">
              <w:rPr>
                <w:rFonts w:ascii="Times New Roman" w:hAnsi="Times New Roman"/>
                <w:sz w:val="28"/>
                <w:szCs w:val="28"/>
              </w:rPr>
              <w:t>свободы игрового аппарата и т.д.</w:t>
            </w:r>
          </w:p>
        </w:tc>
      </w:tr>
      <w:tr w:rsidR="00A00807" w:rsidRPr="00F61E74" w:rsidTr="003B38B0">
        <w:tc>
          <w:tcPr>
            <w:tcW w:w="3528" w:type="dxa"/>
          </w:tcPr>
          <w:p w:rsidR="00A00807" w:rsidRPr="00F61E74" w:rsidRDefault="00A00807" w:rsidP="003B38B0">
            <w:pPr>
              <w:jc w:val="both"/>
              <w:rPr>
                <w:rFonts w:ascii="Times New Roman" w:hAnsi="Times New Roman"/>
                <w:sz w:val="28"/>
                <w:szCs w:val="28"/>
              </w:rPr>
            </w:pPr>
            <w:r w:rsidRPr="00F61E74">
              <w:rPr>
                <w:rFonts w:ascii="Times New Roman" w:hAnsi="Times New Roman"/>
                <w:spacing w:val="-13"/>
                <w:sz w:val="28"/>
                <w:szCs w:val="28"/>
              </w:rPr>
              <w:t>2 («неудовлетворительно»)</w:t>
            </w:r>
          </w:p>
        </w:tc>
        <w:tc>
          <w:tcPr>
            <w:tcW w:w="6509" w:type="dxa"/>
          </w:tcPr>
          <w:p w:rsidR="00A00807" w:rsidRPr="00F61E74" w:rsidRDefault="00A00807" w:rsidP="003B38B0">
            <w:pPr>
              <w:jc w:val="both"/>
              <w:rPr>
                <w:rFonts w:ascii="Times New Roman" w:hAnsi="Times New Roman"/>
                <w:sz w:val="28"/>
                <w:szCs w:val="28"/>
              </w:rPr>
            </w:pPr>
            <w:r w:rsidRPr="00F61E74">
              <w:rPr>
                <w:rFonts w:ascii="Times New Roman" w:hAnsi="Times New Roman"/>
                <w:spacing w:val="-10"/>
                <w:sz w:val="28"/>
                <w:szCs w:val="28"/>
              </w:rPr>
              <w:t xml:space="preserve">комплекс  серьезных  недостатков,   невыученный </w:t>
            </w:r>
            <w:r w:rsidRPr="00F61E74">
              <w:rPr>
                <w:rFonts w:ascii="Times New Roman" w:hAnsi="Times New Roman"/>
                <w:spacing w:val="-9"/>
                <w:sz w:val="28"/>
                <w:szCs w:val="28"/>
              </w:rPr>
              <w:t xml:space="preserve">текст,   отсутствие   домашней   работы,   а   также </w:t>
            </w:r>
            <w:r w:rsidRPr="00F61E74">
              <w:rPr>
                <w:rFonts w:ascii="Times New Roman" w:hAnsi="Times New Roman"/>
                <w:spacing w:val="-11"/>
                <w:sz w:val="28"/>
                <w:szCs w:val="28"/>
              </w:rPr>
              <w:t>плохая посещаемость аудиторных занятий</w:t>
            </w:r>
          </w:p>
        </w:tc>
      </w:tr>
      <w:tr w:rsidR="00A00807" w:rsidRPr="00F61E74" w:rsidTr="003B38B0">
        <w:tc>
          <w:tcPr>
            <w:tcW w:w="3528" w:type="dxa"/>
          </w:tcPr>
          <w:p w:rsidR="00A00807" w:rsidRPr="00F61E74" w:rsidRDefault="00A00807" w:rsidP="003B38B0">
            <w:pPr>
              <w:jc w:val="both"/>
              <w:rPr>
                <w:rFonts w:ascii="Times New Roman" w:hAnsi="Times New Roman"/>
                <w:sz w:val="28"/>
                <w:szCs w:val="28"/>
              </w:rPr>
            </w:pPr>
            <w:r w:rsidRPr="00F61E74">
              <w:rPr>
                <w:rFonts w:ascii="Times New Roman" w:hAnsi="Times New Roman"/>
                <w:sz w:val="28"/>
                <w:szCs w:val="28"/>
              </w:rPr>
              <w:t>«зачет» (без оценки)</w:t>
            </w:r>
          </w:p>
        </w:tc>
        <w:tc>
          <w:tcPr>
            <w:tcW w:w="6509" w:type="dxa"/>
          </w:tcPr>
          <w:p w:rsidR="00A00807" w:rsidRPr="00F61E74" w:rsidRDefault="00A00807" w:rsidP="003B38B0">
            <w:pPr>
              <w:jc w:val="both"/>
              <w:rPr>
                <w:rFonts w:ascii="Times New Roman" w:hAnsi="Times New Roman"/>
                <w:sz w:val="28"/>
                <w:szCs w:val="28"/>
              </w:rPr>
            </w:pPr>
            <w:r w:rsidRPr="00F61E74">
              <w:rPr>
                <w:rFonts w:ascii="Times New Roman" w:hAnsi="Times New Roman"/>
                <w:spacing w:val="-13"/>
                <w:sz w:val="28"/>
                <w:szCs w:val="28"/>
              </w:rPr>
              <w:t xml:space="preserve">отражает достаточный уровень подготовки и </w:t>
            </w:r>
            <w:r w:rsidRPr="00F61E74">
              <w:rPr>
                <w:rFonts w:ascii="Times New Roman" w:hAnsi="Times New Roman"/>
                <w:sz w:val="28"/>
                <w:szCs w:val="28"/>
              </w:rPr>
              <w:t>исполнения на данном этапе обучения</w:t>
            </w:r>
          </w:p>
        </w:tc>
      </w:tr>
    </w:tbl>
    <w:p w:rsidR="00A00807" w:rsidRDefault="00A00807">
      <w:pPr>
        <w:rPr>
          <w:rFonts w:ascii="Times New Roman" w:hAnsi="Times New Roman"/>
          <w:sz w:val="28"/>
          <w:szCs w:val="28"/>
        </w:rPr>
      </w:pPr>
    </w:p>
    <w:p w:rsidR="00A00807" w:rsidRDefault="00A00807" w:rsidP="00160B8E">
      <w:pPr>
        <w:jc w:val="both"/>
        <w:outlineLvl w:val="0"/>
        <w:rPr>
          <w:rFonts w:ascii="Times New Roman" w:hAnsi="Times New Roman"/>
          <w:sz w:val="28"/>
          <w:szCs w:val="28"/>
        </w:rPr>
      </w:pPr>
      <w:r w:rsidRPr="003B38B0">
        <w:rPr>
          <w:rFonts w:ascii="Times New Roman" w:hAnsi="Times New Roman"/>
          <w:sz w:val="28"/>
          <w:szCs w:val="28"/>
        </w:rPr>
        <w:t>ПРОГРАММА ТВОРЧЕСКОЙ, МЕТОДИЧЕСКОЙ И КУЛЬТУРНО-ПРОСВЕТИТЕЛЬСКОЙ ДЕЯТЕЛЬНОСТИ</w:t>
      </w:r>
    </w:p>
    <w:p w:rsidR="00A00807" w:rsidRPr="003B38B0" w:rsidRDefault="00A00807" w:rsidP="002A3BA5">
      <w:pPr>
        <w:jc w:val="both"/>
        <w:rPr>
          <w:rFonts w:ascii="Times New Roman" w:hAnsi="Times New Roman"/>
          <w:sz w:val="28"/>
          <w:szCs w:val="28"/>
        </w:rPr>
      </w:pPr>
      <w:r w:rsidRPr="003B38B0">
        <w:rPr>
          <w:rFonts w:ascii="Times New Roman" w:hAnsi="Times New Roman"/>
          <w:sz w:val="28"/>
          <w:szCs w:val="28"/>
        </w:rPr>
        <w:lastRenderedPageBreak/>
        <w:t xml:space="preserve"> Целями творческой и культурно-просветительской деятельности </w:t>
      </w:r>
      <w:r w:rsidRPr="00925A10">
        <w:rPr>
          <w:rFonts w:ascii="Times New Roman" w:hAnsi="Times New Roman"/>
          <w:sz w:val="28"/>
          <w:szCs w:val="28"/>
        </w:rPr>
        <w:t>МБУДО «ДШИ №2 г.</w:t>
      </w:r>
      <w:r w:rsidR="00D27542">
        <w:rPr>
          <w:rFonts w:ascii="Times New Roman" w:hAnsi="Times New Roman"/>
          <w:sz w:val="28"/>
          <w:szCs w:val="28"/>
        </w:rPr>
        <w:t xml:space="preserve"> </w:t>
      </w:r>
      <w:r w:rsidRPr="00925A10">
        <w:rPr>
          <w:rFonts w:ascii="Times New Roman" w:hAnsi="Times New Roman"/>
          <w:sz w:val="28"/>
          <w:szCs w:val="28"/>
        </w:rPr>
        <w:t>Ельца»</w:t>
      </w:r>
      <w:r>
        <w:rPr>
          <w:rFonts w:ascii="Times New Roman" w:hAnsi="Times New Roman"/>
          <w:sz w:val="28"/>
          <w:szCs w:val="28"/>
        </w:rPr>
        <w:t xml:space="preserve"> </w:t>
      </w:r>
      <w:r w:rsidRPr="003B38B0">
        <w:rPr>
          <w:rFonts w:ascii="Times New Roman" w:hAnsi="Times New Roman"/>
          <w:sz w:val="28"/>
          <w:szCs w:val="28"/>
        </w:rPr>
        <w:t xml:space="preserve">является развитие творческих способностей учащихся, приобщение их к лучшим достижениям отечественного и зарубежного искусства, пропаганда ценностей мировой культуры среди различных слоев населения, приобщение их к духовным ценностям. С целью реализации творческой и культурно-просветительской деятельности в </w:t>
      </w:r>
      <w:r w:rsidRPr="00925A10">
        <w:rPr>
          <w:rFonts w:ascii="Times New Roman" w:hAnsi="Times New Roman"/>
          <w:sz w:val="28"/>
          <w:szCs w:val="28"/>
        </w:rPr>
        <w:t>МБУДО «ДШИ №2 г.</w:t>
      </w:r>
      <w:r w:rsidR="00D27542">
        <w:rPr>
          <w:rFonts w:ascii="Times New Roman" w:hAnsi="Times New Roman"/>
          <w:sz w:val="28"/>
          <w:szCs w:val="28"/>
        </w:rPr>
        <w:t xml:space="preserve"> </w:t>
      </w:r>
      <w:r w:rsidRPr="00925A10">
        <w:rPr>
          <w:rFonts w:ascii="Times New Roman" w:hAnsi="Times New Roman"/>
          <w:sz w:val="28"/>
          <w:szCs w:val="28"/>
        </w:rPr>
        <w:t>Ельца»</w:t>
      </w:r>
      <w:r>
        <w:rPr>
          <w:rFonts w:ascii="Times New Roman" w:hAnsi="Times New Roman"/>
          <w:sz w:val="28"/>
          <w:szCs w:val="28"/>
        </w:rPr>
        <w:t xml:space="preserve"> </w:t>
      </w:r>
      <w:r w:rsidRPr="003B38B0">
        <w:rPr>
          <w:rFonts w:ascii="Times New Roman" w:hAnsi="Times New Roman"/>
          <w:sz w:val="28"/>
          <w:szCs w:val="28"/>
        </w:rPr>
        <w:t xml:space="preserve">создаются учебные творческие коллективы учащихся и преподавателей. Деятельность коллективов осуществляется в рамках как учебного, так и внеучебного времени. Профессиональная направленность образования в </w:t>
      </w:r>
      <w:r w:rsidRPr="00925A10">
        <w:rPr>
          <w:rFonts w:ascii="Times New Roman" w:hAnsi="Times New Roman"/>
          <w:sz w:val="28"/>
          <w:szCs w:val="28"/>
        </w:rPr>
        <w:t>МБУДО «ДШИ №2 г.</w:t>
      </w:r>
      <w:r w:rsidR="00D27542">
        <w:rPr>
          <w:rFonts w:ascii="Times New Roman" w:hAnsi="Times New Roman"/>
          <w:sz w:val="28"/>
          <w:szCs w:val="28"/>
        </w:rPr>
        <w:t xml:space="preserve"> </w:t>
      </w:r>
      <w:r w:rsidRPr="00925A10">
        <w:rPr>
          <w:rFonts w:ascii="Times New Roman" w:hAnsi="Times New Roman"/>
          <w:sz w:val="28"/>
          <w:szCs w:val="28"/>
        </w:rPr>
        <w:t>Ельца»</w:t>
      </w:r>
      <w:r>
        <w:rPr>
          <w:rFonts w:ascii="Times New Roman" w:hAnsi="Times New Roman"/>
          <w:sz w:val="28"/>
          <w:szCs w:val="28"/>
        </w:rPr>
        <w:t xml:space="preserve"> </w:t>
      </w:r>
      <w:r w:rsidRPr="003B38B0">
        <w:rPr>
          <w:rFonts w:ascii="Times New Roman" w:hAnsi="Times New Roman"/>
          <w:sz w:val="28"/>
          <w:szCs w:val="28"/>
        </w:rPr>
        <w:t xml:space="preserve">предполагает организацию творческой деятельности путем проведения конкурсов, фестивалей, мастер-классов, олимпиад, концертов, творческих вечеров, театрализованных представлений. Учащиеся имеют возможность выступлений во всех мероприятиях различного уровня. Культурно-просветительская программа включает посещение учащимися учреждений и организаций культуры (филармонии, выставочных залов, музеев, образовательных учреждений НПО и др.).Также </w:t>
      </w:r>
      <w:r w:rsidRPr="00925A10">
        <w:rPr>
          <w:rFonts w:ascii="Times New Roman" w:hAnsi="Times New Roman"/>
          <w:sz w:val="28"/>
          <w:szCs w:val="28"/>
        </w:rPr>
        <w:t>МБУДО «ДШИ №2 г.</w:t>
      </w:r>
      <w:r w:rsidR="00D27542">
        <w:rPr>
          <w:rFonts w:ascii="Times New Roman" w:hAnsi="Times New Roman"/>
          <w:sz w:val="28"/>
          <w:szCs w:val="28"/>
        </w:rPr>
        <w:t xml:space="preserve"> </w:t>
      </w:r>
      <w:r w:rsidRPr="00925A10">
        <w:rPr>
          <w:rFonts w:ascii="Times New Roman" w:hAnsi="Times New Roman"/>
          <w:sz w:val="28"/>
          <w:szCs w:val="28"/>
        </w:rPr>
        <w:t>Ельца»</w:t>
      </w:r>
      <w:r>
        <w:rPr>
          <w:rFonts w:ascii="Times New Roman" w:hAnsi="Times New Roman"/>
          <w:sz w:val="28"/>
          <w:szCs w:val="28"/>
        </w:rPr>
        <w:t xml:space="preserve"> </w:t>
      </w:r>
      <w:r w:rsidRPr="003B38B0">
        <w:rPr>
          <w:rFonts w:ascii="Times New Roman" w:hAnsi="Times New Roman"/>
          <w:sz w:val="28"/>
          <w:szCs w:val="28"/>
        </w:rPr>
        <w:t xml:space="preserve">организовывает творческую и культурно- просветительскую деятельность совместно с другими детскими музыкальными школами города, с образовательными учреждениями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 Методическая программа направлена на непрерывность профессионального развития педагогических работников. В рамках методической программы работники в пределах имеющихся финансовых возможностей осваивают дополнительные профессиональные общеобразовательные программы в объеме не менее 72-х часов, не реже чем один раз в пять лет в учреждениях, имеющих лицензию на осуществление образовательной деятельности. Ожидаемый результат повышения квалификации — профессиональная готовность работников образования к реализации ФГТ:  обеспечение оптимального вхождения работников образования в систему ценностей современного образования;  принятие идеологии ФГТ;  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учащихся;  овладение учебно-методическими и информационно-методическими ресурсами, необходимыми для успешного решения задач ФГТ. Педагогические работники осуществляют творческую и методическую работу: разрабатывают учебные программы по преподаваемым ими предметам в рамках общеобразовательной программы в области соответствующей области искусств, а также учебно-методическое обеспечение; используют в образовательном </w:t>
      </w:r>
      <w:r w:rsidRPr="003B38B0">
        <w:rPr>
          <w:rFonts w:ascii="Times New Roman" w:hAnsi="Times New Roman"/>
          <w:sz w:val="28"/>
          <w:szCs w:val="28"/>
        </w:rPr>
        <w:lastRenderedPageBreak/>
        <w:t xml:space="preserve">процессе образовательные технологии, основанные на лучших достижениях отечественного образования в области искусств, а также современном уровне его развития. С целью организации методической работы проводятся следующие мероприятия:  участие педагогов в разработке разделов и компонентов основной образовательной программы образовательного учреждения.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ФГТ. 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Психолого-педагогические условия реализации дополнительной общеобразовательной программы в области музыкального искусства «Фортепиано». В </w:t>
      </w:r>
      <w:r w:rsidRPr="00925A10">
        <w:rPr>
          <w:rFonts w:ascii="Times New Roman" w:hAnsi="Times New Roman"/>
          <w:sz w:val="28"/>
          <w:szCs w:val="28"/>
        </w:rPr>
        <w:t>МБУДО «ДШИ №2 г.</w:t>
      </w:r>
      <w:r w:rsidR="00D27542">
        <w:rPr>
          <w:rFonts w:ascii="Times New Roman" w:hAnsi="Times New Roman"/>
          <w:sz w:val="28"/>
          <w:szCs w:val="28"/>
        </w:rPr>
        <w:t xml:space="preserve"> </w:t>
      </w:r>
      <w:r w:rsidRPr="00925A10">
        <w:rPr>
          <w:rFonts w:ascii="Times New Roman" w:hAnsi="Times New Roman"/>
          <w:sz w:val="28"/>
          <w:szCs w:val="28"/>
        </w:rPr>
        <w:t>Ельца»</w:t>
      </w:r>
      <w:r>
        <w:rPr>
          <w:rFonts w:ascii="Times New Roman" w:hAnsi="Times New Roman"/>
          <w:sz w:val="28"/>
          <w:szCs w:val="28"/>
        </w:rPr>
        <w:t xml:space="preserve"> </w:t>
      </w:r>
      <w:r w:rsidRPr="003B38B0">
        <w:rPr>
          <w:rFonts w:ascii="Times New Roman" w:hAnsi="Times New Roman"/>
          <w:sz w:val="28"/>
          <w:szCs w:val="28"/>
        </w:rPr>
        <w:t>выполняются требования Стандарта к психолого-педагогическим условиям реализации основной образовательной программы основного общего образования:  обеспечение преемственности содержания и форм организации образовательного процесса по отношению к начальной ступени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формирование и развитие психолого-педагогической компетентности участников образовательного процесса;  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 В образовательном процессе необходимо использовать образовательные технологии, основанные на лучших достижениях отечественного образования в сфере культуры и искусства, а также современного развития музыкального искусства и образования. Профессиональная ориентационная работа в общеобразовательных школах проводится в виде концертных мероприятий, лекториев, бесед различных по составу коллективов учащихся.</w:t>
      </w:r>
    </w:p>
    <w:sectPr w:rsidR="00A00807" w:rsidRPr="003B38B0" w:rsidSect="003B38B0">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A92E49"/>
    <w:multiLevelType w:val="hybridMultilevel"/>
    <w:tmpl w:val="C7D8624E"/>
    <w:lvl w:ilvl="0" w:tplc="DD7A2E28">
      <w:start w:val="1"/>
      <w:numFmt w:val="decimal"/>
      <w:lvlText w:val="%1)"/>
      <w:lvlJc w:val="left"/>
      <w:pPr>
        <w:ind w:left="720" w:hanging="360"/>
      </w:pPr>
      <w:rPr>
        <w:rFonts w:cs="Times New Roman"/>
        <w:color w:val="auto"/>
        <w:vertAlign w:val="superscrip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1B577CCF"/>
    <w:multiLevelType w:val="hybridMultilevel"/>
    <w:tmpl w:val="D6C4DFAA"/>
    <w:lvl w:ilvl="0" w:tplc="FE582396">
      <w:start w:val="1"/>
      <w:numFmt w:val="decimal"/>
      <w:lvlText w:val="%1."/>
      <w:lvlJc w:val="left"/>
      <w:pPr>
        <w:tabs>
          <w:tab w:val="num" w:pos="2250"/>
        </w:tabs>
        <w:ind w:left="2250" w:hanging="1170"/>
      </w:pPr>
      <w:rPr>
        <w:rFonts w:cs="Times New Roman"/>
        <w:vertAlign w:val="superscrip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8B0"/>
    <w:rsid w:val="000767CD"/>
    <w:rsid w:val="000E7693"/>
    <w:rsid w:val="000F1B75"/>
    <w:rsid w:val="0011584D"/>
    <w:rsid w:val="00160B8E"/>
    <w:rsid w:val="001A1472"/>
    <w:rsid w:val="002844FC"/>
    <w:rsid w:val="002A3BA5"/>
    <w:rsid w:val="002C5B64"/>
    <w:rsid w:val="002E7B89"/>
    <w:rsid w:val="00342A36"/>
    <w:rsid w:val="003B38B0"/>
    <w:rsid w:val="00470D8B"/>
    <w:rsid w:val="00592234"/>
    <w:rsid w:val="006928CD"/>
    <w:rsid w:val="00740C5A"/>
    <w:rsid w:val="00741B2E"/>
    <w:rsid w:val="007523BB"/>
    <w:rsid w:val="00785992"/>
    <w:rsid w:val="0084239F"/>
    <w:rsid w:val="008D6436"/>
    <w:rsid w:val="00925A10"/>
    <w:rsid w:val="00966466"/>
    <w:rsid w:val="00A00807"/>
    <w:rsid w:val="00BB780F"/>
    <w:rsid w:val="00BD1E7E"/>
    <w:rsid w:val="00BE3591"/>
    <w:rsid w:val="00D27542"/>
    <w:rsid w:val="00E15319"/>
    <w:rsid w:val="00F55FDA"/>
    <w:rsid w:val="00F61E74"/>
    <w:rsid w:val="00F82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172C7EF-1D6B-4BE1-B2DA-42A73ED67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B38B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Верхний колонтитул Знак"/>
    <w:link w:val="a3"/>
    <w:uiPriority w:val="99"/>
    <w:locked/>
    <w:rsid w:val="003B38B0"/>
    <w:rPr>
      <w:rFonts w:ascii="Times New Roman" w:hAnsi="Times New Roman"/>
      <w:sz w:val="24"/>
      <w:lang w:val="x-none" w:eastAsia="ru-RU"/>
    </w:rPr>
  </w:style>
  <w:style w:type="paragraph" w:styleId="a5">
    <w:name w:val="footer"/>
    <w:basedOn w:val="a"/>
    <w:link w:val="a6"/>
    <w:uiPriority w:val="99"/>
    <w:rsid w:val="003B38B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Нижний колонтитул Знак"/>
    <w:link w:val="a5"/>
    <w:uiPriority w:val="99"/>
    <w:locked/>
    <w:rsid w:val="003B38B0"/>
    <w:rPr>
      <w:rFonts w:ascii="Times New Roman" w:hAnsi="Times New Roman"/>
      <w:sz w:val="24"/>
      <w:lang w:val="x-none" w:eastAsia="ru-RU"/>
    </w:rPr>
  </w:style>
  <w:style w:type="paragraph" w:styleId="a7">
    <w:name w:val="Balloon Text"/>
    <w:basedOn w:val="a"/>
    <w:link w:val="a8"/>
    <w:uiPriority w:val="99"/>
    <w:semiHidden/>
    <w:rsid w:val="003B38B0"/>
    <w:pPr>
      <w:spacing w:after="0" w:line="240" w:lineRule="auto"/>
    </w:pPr>
    <w:rPr>
      <w:rFonts w:ascii="Tahoma" w:eastAsia="Times New Roman" w:hAnsi="Tahoma" w:cs="Tahoma"/>
      <w:sz w:val="16"/>
      <w:szCs w:val="16"/>
      <w:lang w:eastAsia="ru-RU"/>
    </w:rPr>
  </w:style>
  <w:style w:type="character" w:customStyle="1" w:styleId="a8">
    <w:name w:val="Текст выноски Знак"/>
    <w:link w:val="a7"/>
    <w:uiPriority w:val="99"/>
    <w:semiHidden/>
    <w:locked/>
    <w:rsid w:val="003B38B0"/>
    <w:rPr>
      <w:rFonts w:ascii="Tahoma" w:hAnsi="Tahoma"/>
      <w:sz w:val="16"/>
      <w:lang w:val="x-none" w:eastAsia="ru-RU"/>
    </w:rPr>
  </w:style>
  <w:style w:type="paragraph" w:styleId="a9">
    <w:name w:val="List Paragraph"/>
    <w:basedOn w:val="a"/>
    <w:uiPriority w:val="99"/>
    <w:qFormat/>
    <w:rsid w:val="003B38B0"/>
    <w:pPr>
      <w:ind w:left="720"/>
      <w:contextualSpacing/>
    </w:pPr>
  </w:style>
  <w:style w:type="paragraph" w:styleId="aa">
    <w:name w:val="No Spacing"/>
    <w:uiPriority w:val="99"/>
    <w:qFormat/>
    <w:rsid w:val="003B38B0"/>
    <w:rPr>
      <w:rFonts w:eastAsia="Times New Roman"/>
      <w:sz w:val="22"/>
      <w:szCs w:val="22"/>
      <w:lang w:eastAsia="en-US"/>
    </w:rPr>
  </w:style>
  <w:style w:type="paragraph" w:styleId="ab">
    <w:name w:val="Body Text"/>
    <w:basedOn w:val="a"/>
    <w:link w:val="ac"/>
    <w:uiPriority w:val="99"/>
    <w:rsid w:val="001A1472"/>
    <w:pPr>
      <w:spacing w:after="0" w:line="240" w:lineRule="auto"/>
      <w:jc w:val="both"/>
    </w:pPr>
    <w:rPr>
      <w:rFonts w:ascii="Times New Roman" w:eastAsia="Times New Roman" w:hAnsi="Times New Roman"/>
      <w:sz w:val="24"/>
      <w:szCs w:val="24"/>
      <w:lang w:eastAsia="ru-RU"/>
    </w:rPr>
  </w:style>
  <w:style w:type="character" w:customStyle="1" w:styleId="ac">
    <w:name w:val="Основной текст Знак"/>
    <w:link w:val="ab"/>
    <w:uiPriority w:val="99"/>
    <w:locked/>
    <w:rsid w:val="001A1472"/>
    <w:rPr>
      <w:rFonts w:ascii="Times New Roman" w:hAnsi="Times New Roman"/>
      <w:sz w:val="24"/>
      <w:lang w:val="x-none" w:eastAsia="ru-RU"/>
    </w:rPr>
  </w:style>
  <w:style w:type="paragraph" w:styleId="ad">
    <w:name w:val="Document Map"/>
    <w:basedOn w:val="a"/>
    <w:link w:val="ae"/>
    <w:uiPriority w:val="99"/>
    <w:semiHidden/>
    <w:rsid w:val="00160B8E"/>
    <w:pPr>
      <w:shd w:val="clear" w:color="auto" w:fill="000080"/>
    </w:pPr>
    <w:rPr>
      <w:rFonts w:ascii="Tahoma" w:hAnsi="Tahoma" w:cs="Tahoma"/>
      <w:sz w:val="20"/>
      <w:szCs w:val="20"/>
    </w:rPr>
  </w:style>
  <w:style w:type="character" w:customStyle="1" w:styleId="ae">
    <w:name w:val="Схема документа Знак"/>
    <w:link w:val="ad"/>
    <w:uiPriority w:val="99"/>
    <w:semiHidden/>
    <w:rsid w:val="00CF4909"/>
    <w:rPr>
      <w:rFonts w:ascii="Times New Roman" w:hAnsi="Times New Roman"/>
      <w:sz w:val="0"/>
      <w:szCs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1854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8144</Words>
  <Characters>46425</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Администратор безопасности</cp:lastModifiedBy>
  <cp:revision>3</cp:revision>
  <dcterms:created xsi:type="dcterms:W3CDTF">2024-09-03T10:53:00Z</dcterms:created>
  <dcterms:modified xsi:type="dcterms:W3CDTF">2025-08-13T08:47:00Z</dcterms:modified>
</cp:coreProperties>
</file>