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1212" w:rsidRPr="00575822" w:rsidRDefault="00BA1212" w:rsidP="00BA1212">
      <w:pPr>
        <w:jc w:val="center"/>
        <w:rPr>
          <w:rFonts w:ascii="Times New Roman" w:hAnsi="Times New Roman" w:cs="Times New Roman"/>
          <w:b/>
          <w:sz w:val="28"/>
          <w:szCs w:val="28"/>
        </w:rPr>
      </w:pPr>
      <w:r w:rsidRPr="00575822">
        <w:rPr>
          <w:rFonts w:ascii="Times New Roman" w:hAnsi="Times New Roman" w:cs="Times New Roman"/>
          <w:b/>
          <w:sz w:val="28"/>
          <w:szCs w:val="28"/>
        </w:rPr>
        <w:t>Муниципальное  бюджетное учреждение дополнительного образования «Детская школа</w:t>
      </w:r>
      <w:r>
        <w:rPr>
          <w:rFonts w:ascii="Times New Roman" w:hAnsi="Times New Roman" w:cs="Times New Roman"/>
          <w:b/>
          <w:sz w:val="28"/>
          <w:szCs w:val="28"/>
        </w:rPr>
        <w:t xml:space="preserve"> искусств</w:t>
      </w:r>
      <w:r w:rsidRPr="00575822">
        <w:rPr>
          <w:rFonts w:ascii="Times New Roman" w:hAnsi="Times New Roman" w:cs="Times New Roman"/>
          <w:b/>
          <w:sz w:val="28"/>
          <w:szCs w:val="28"/>
        </w:rPr>
        <w:t xml:space="preserve"> №2</w:t>
      </w:r>
      <w:r w:rsidRPr="007976FD">
        <w:rPr>
          <w:rFonts w:ascii="Times New Roman" w:hAnsi="Times New Roman" w:cs="Times New Roman"/>
          <w:b/>
          <w:sz w:val="28"/>
          <w:szCs w:val="28"/>
        </w:rPr>
        <w:t xml:space="preserve"> </w:t>
      </w:r>
      <w:r w:rsidRPr="00575822">
        <w:rPr>
          <w:rFonts w:ascii="Times New Roman" w:hAnsi="Times New Roman" w:cs="Times New Roman"/>
          <w:b/>
          <w:sz w:val="28"/>
          <w:szCs w:val="28"/>
        </w:rPr>
        <w:t xml:space="preserve">г. Ельца» </w:t>
      </w:r>
    </w:p>
    <w:p w:rsidR="00351A59" w:rsidRPr="00351A59" w:rsidRDefault="00351A59" w:rsidP="00351A59">
      <w:pPr>
        <w:pStyle w:val="aff1"/>
        <w:rPr>
          <w:rFonts w:ascii="Times New Roman" w:hAnsi="Times New Roman" w:cs="Times New Roman"/>
        </w:rPr>
      </w:pPr>
      <w:r w:rsidRPr="00351A59">
        <w:rPr>
          <w:rFonts w:ascii="Times New Roman" w:hAnsi="Times New Roman" w:cs="Times New Roman"/>
        </w:rPr>
        <w:t xml:space="preserve">«Согласовано»                                                                                                              </w:t>
      </w:r>
      <w:r>
        <w:rPr>
          <w:rFonts w:ascii="Times New Roman" w:hAnsi="Times New Roman" w:cs="Times New Roman"/>
        </w:rPr>
        <w:t xml:space="preserve">                                                                                                        </w:t>
      </w:r>
      <w:r w:rsidRPr="00351A59">
        <w:rPr>
          <w:rFonts w:ascii="Times New Roman" w:hAnsi="Times New Roman" w:cs="Times New Roman"/>
        </w:rPr>
        <w:t xml:space="preserve">«Утверждаю»                                                                                                                                                                                                                                                                                                                                                                                                                                                                                                Педагогический совет                                                                                         </w:t>
      </w:r>
      <w:r>
        <w:rPr>
          <w:rFonts w:ascii="Times New Roman" w:hAnsi="Times New Roman" w:cs="Times New Roman"/>
        </w:rPr>
        <w:t xml:space="preserve">                                                                                                        </w:t>
      </w:r>
      <w:r w:rsidRPr="00351A59">
        <w:rPr>
          <w:rFonts w:ascii="Times New Roman" w:hAnsi="Times New Roman" w:cs="Times New Roman"/>
        </w:rPr>
        <w:t xml:space="preserve">Директор МБУДО </w:t>
      </w:r>
      <w:proofErr w:type="spellStart"/>
      <w:r w:rsidRPr="00351A59">
        <w:rPr>
          <w:rFonts w:ascii="Times New Roman" w:hAnsi="Times New Roman" w:cs="Times New Roman"/>
        </w:rPr>
        <w:t>МБУДО</w:t>
      </w:r>
      <w:proofErr w:type="spellEnd"/>
      <w:r w:rsidRPr="00351A59">
        <w:rPr>
          <w:rFonts w:ascii="Times New Roman" w:hAnsi="Times New Roman" w:cs="Times New Roman"/>
        </w:rPr>
        <w:t xml:space="preserve"> «ДШИ №2 </w:t>
      </w:r>
      <w:proofErr w:type="spellStart"/>
      <w:r w:rsidRPr="00351A59">
        <w:rPr>
          <w:rFonts w:ascii="Times New Roman" w:hAnsi="Times New Roman" w:cs="Times New Roman"/>
        </w:rPr>
        <w:t>г.Ельца</w:t>
      </w:r>
      <w:proofErr w:type="spellEnd"/>
      <w:r w:rsidRPr="00351A59">
        <w:rPr>
          <w:rFonts w:ascii="Times New Roman" w:hAnsi="Times New Roman" w:cs="Times New Roman"/>
        </w:rPr>
        <w:t xml:space="preserve">»                                                                           </w:t>
      </w:r>
      <w:r>
        <w:rPr>
          <w:rFonts w:ascii="Times New Roman" w:hAnsi="Times New Roman" w:cs="Times New Roman"/>
        </w:rPr>
        <w:t xml:space="preserve">                                                                                                          </w:t>
      </w:r>
      <w:r w:rsidRPr="00351A59">
        <w:rPr>
          <w:rFonts w:ascii="Times New Roman" w:hAnsi="Times New Roman" w:cs="Times New Roman"/>
        </w:rPr>
        <w:t xml:space="preserve">«ДШИ №2 </w:t>
      </w:r>
      <w:proofErr w:type="spellStart"/>
      <w:r w:rsidRPr="00351A59">
        <w:rPr>
          <w:rFonts w:ascii="Times New Roman" w:hAnsi="Times New Roman" w:cs="Times New Roman"/>
        </w:rPr>
        <w:t>г.Ельца</w:t>
      </w:r>
      <w:proofErr w:type="spellEnd"/>
      <w:r w:rsidRPr="00351A59">
        <w:rPr>
          <w:rFonts w:ascii="Times New Roman" w:hAnsi="Times New Roman" w:cs="Times New Roman"/>
        </w:rPr>
        <w:t xml:space="preserve">» </w:t>
      </w:r>
    </w:p>
    <w:p w:rsidR="00BA1212" w:rsidRDefault="00AC2620" w:rsidP="00351A59">
      <w:pPr>
        <w:ind w:left="-284" w:right="-327"/>
        <w:rPr>
          <w:rFonts w:ascii="Times New Roman" w:hAnsi="Times New Roman"/>
          <w:b/>
          <w:sz w:val="28"/>
          <w:szCs w:val="28"/>
        </w:rPr>
      </w:pPr>
      <w:r>
        <w:rPr>
          <w:rFonts w:ascii="Times New Roman" w:hAnsi="Times New Roman" w:cs="Times New Roman"/>
        </w:rPr>
        <w:t xml:space="preserve">     </w:t>
      </w:r>
      <w:r w:rsidR="00351A59" w:rsidRPr="00351A59">
        <w:rPr>
          <w:rFonts w:ascii="Times New Roman" w:hAnsi="Times New Roman" w:cs="Times New Roman"/>
        </w:rPr>
        <w:t xml:space="preserve">Протокол № 5                                                                                           </w:t>
      </w:r>
      <w:r w:rsidR="00351A59">
        <w:rPr>
          <w:rFonts w:ascii="Times New Roman" w:hAnsi="Times New Roman" w:cs="Times New Roman"/>
        </w:rPr>
        <w:t xml:space="preserve">                                                                                                         </w:t>
      </w:r>
      <w:r w:rsidR="00351A59" w:rsidRPr="00351A59">
        <w:rPr>
          <w:rFonts w:ascii="Times New Roman" w:hAnsi="Times New Roman" w:cs="Times New Roman"/>
        </w:rPr>
        <w:t xml:space="preserve"> ____________Попов А.А.                                                                                                                                                                                                </w:t>
      </w:r>
      <w:r>
        <w:rPr>
          <w:rFonts w:ascii="Times New Roman" w:hAnsi="Times New Roman" w:cs="Times New Roman"/>
        </w:rPr>
        <w:t xml:space="preserve">       </w:t>
      </w:r>
      <w:r w:rsidR="00351A59" w:rsidRPr="00351A59">
        <w:rPr>
          <w:rFonts w:ascii="Times New Roman" w:hAnsi="Times New Roman" w:cs="Times New Roman"/>
        </w:rPr>
        <w:t>3</w:t>
      </w:r>
      <w:r>
        <w:rPr>
          <w:rFonts w:ascii="Times New Roman" w:hAnsi="Times New Roman" w:cs="Times New Roman"/>
        </w:rPr>
        <w:t>0</w:t>
      </w:r>
      <w:r w:rsidR="00351A59" w:rsidRPr="00351A59">
        <w:rPr>
          <w:rFonts w:ascii="Times New Roman" w:hAnsi="Times New Roman" w:cs="Times New Roman"/>
        </w:rPr>
        <w:t xml:space="preserve"> мая  202</w:t>
      </w:r>
      <w:r>
        <w:rPr>
          <w:rFonts w:ascii="Times New Roman" w:hAnsi="Times New Roman" w:cs="Times New Roman"/>
        </w:rPr>
        <w:t>5</w:t>
      </w:r>
      <w:r w:rsidR="00351A59" w:rsidRPr="00351A59">
        <w:rPr>
          <w:rFonts w:ascii="Times New Roman" w:hAnsi="Times New Roman" w:cs="Times New Roman"/>
        </w:rPr>
        <w:t xml:space="preserve"> г</w:t>
      </w:r>
      <w:r>
        <w:rPr>
          <w:rFonts w:ascii="Times New Roman" w:hAnsi="Times New Roman" w:cs="Times New Roman"/>
        </w:rPr>
        <w:t>.</w:t>
      </w:r>
      <w:r w:rsidR="00351A59" w:rsidRPr="00351A59">
        <w:rPr>
          <w:rFonts w:ascii="Times New Roman" w:hAnsi="Times New Roman" w:cs="Times New Roman"/>
        </w:rPr>
        <w:t xml:space="preserve">                                                                                                          </w:t>
      </w:r>
      <w:r w:rsidR="00351A59">
        <w:rPr>
          <w:rFonts w:ascii="Times New Roman" w:hAnsi="Times New Roman" w:cs="Times New Roman"/>
        </w:rPr>
        <w:t xml:space="preserve">                                                                                                            </w:t>
      </w:r>
      <w:r w:rsidR="00351A59" w:rsidRPr="00351A59">
        <w:rPr>
          <w:rFonts w:ascii="Times New Roman" w:hAnsi="Times New Roman" w:cs="Times New Roman"/>
        </w:rPr>
        <w:t xml:space="preserve"> 3</w:t>
      </w:r>
      <w:r>
        <w:rPr>
          <w:rFonts w:ascii="Times New Roman" w:hAnsi="Times New Roman" w:cs="Times New Roman"/>
        </w:rPr>
        <w:t>0</w:t>
      </w:r>
      <w:r w:rsidR="00351A59" w:rsidRPr="00351A59">
        <w:rPr>
          <w:rFonts w:ascii="Times New Roman" w:hAnsi="Times New Roman" w:cs="Times New Roman"/>
        </w:rPr>
        <w:t xml:space="preserve"> мая  202</w:t>
      </w:r>
      <w:r>
        <w:rPr>
          <w:rFonts w:ascii="Times New Roman" w:hAnsi="Times New Roman" w:cs="Times New Roman"/>
        </w:rPr>
        <w:t>5</w:t>
      </w:r>
      <w:r w:rsidR="00351A59" w:rsidRPr="00351A59">
        <w:rPr>
          <w:rFonts w:ascii="Times New Roman" w:hAnsi="Times New Roman" w:cs="Times New Roman"/>
        </w:rPr>
        <w:t xml:space="preserve"> г.  </w:t>
      </w:r>
      <w:r w:rsidR="00351A59">
        <w:t xml:space="preserve">                      </w:t>
      </w:r>
    </w:p>
    <w:p w:rsidR="00BA1212" w:rsidRDefault="00BA1212" w:rsidP="00BA1212">
      <w:pPr>
        <w:spacing w:after="0" w:line="240" w:lineRule="auto"/>
        <w:jc w:val="center"/>
        <w:rPr>
          <w:rFonts w:ascii="Times New Roman" w:hAnsi="Times New Roman"/>
          <w:b/>
          <w:sz w:val="28"/>
          <w:szCs w:val="28"/>
        </w:rPr>
      </w:pPr>
    </w:p>
    <w:p w:rsidR="00BA1212" w:rsidRDefault="00682A04" w:rsidP="00BA1212">
      <w:pPr>
        <w:spacing w:after="0" w:line="240" w:lineRule="auto"/>
        <w:jc w:val="center"/>
        <w:rPr>
          <w:rFonts w:ascii="Times New Roman" w:hAnsi="Times New Roman"/>
          <w:b/>
          <w:sz w:val="28"/>
          <w:szCs w:val="28"/>
        </w:rPr>
      </w:pPr>
      <w:r>
        <w:rPr>
          <w:rFonts w:ascii="Times New Roman" w:hAnsi="Times New Roman"/>
          <w:b/>
          <w:sz w:val="28"/>
          <w:szCs w:val="28"/>
        </w:rPr>
        <w:t xml:space="preserve">АННОТАЦИЯ К </w:t>
      </w:r>
      <w:r w:rsidR="00BA1212">
        <w:rPr>
          <w:rFonts w:ascii="Times New Roman" w:hAnsi="Times New Roman"/>
          <w:b/>
          <w:sz w:val="28"/>
          <w:szCs w:val="28"/>
        </w:rPr>
        <w:t>ДОПОЛНИТЕЛЬН</w:t>
      </w:r>
      <w:r>
        <w:rPr>
          <w:rFonts w:ascii="Times New Roman" w:hAnsi="Times New Roman"/>
          <w:b/>
          <w:sz w:val="28"/>
          <w:szCs w:val="28"/>
        </w:rPr>
        <w:t>ОЙ</w:t>
      </w:r>
      <w:r w:rsidR="00BA1212">
        <w:rPr>
          <w:rFonts w:ascii="Times New Roman" w:hAnsi="Times New Roman"/>
          <w:b/>
          <w:sz w:val="28"/>
          <w:szCs w:val="28"/>
        </w:rPr>
        <w:t xml:space="preserve"> ПРЕДПРОФЕССИОНАЛЬН</w:t>
      </w:r>
      <w:r>
        <w:rPr>
          <w:rFonts w:ascii="Times New Roman" w:hAnsi="Times New Roman"/>
          <w:b/>
          <w:sz w:val="28"/>
          <w:szCs w:val="28"/>
        </w:rPr>
        <w:t>ОЙ</w:t>
      </w:r>
      <w:r w:rsidR="00BA1212">
        <w:rPr>
          <w:rFonts w:ascii="Times New Roman" w:hAnsi="Times New Roman"/>
          <w:b/>
          <w:sz w:val="28"/>
          <w:szCs w:val="28"/>
        </w:rPr>
        <w:t xml:space="preserve"> ПРОГРАММ</w:t>
      </w:r>
      <w:r>
        <w:rPr>
          <w:rFonts w:ascii="Times New Roman" w:hAnsi="Times New Roman"/>
          <w:b/>
          <w:sz w:val="28"/>
          <w:szCs w:val="28"/>
        </w:rPr>
        <w:t>Е</w:t>
      </w:r>
      <w:r w:rsidR="00BA1212">
        <w:rPr>
          <w:rFonts w:ascii="Times New Roman" w:hAnsi="Times New Roman"/>
          <w:b/>
          <w:sz w:val="28"/>
          <w:szCs w:val="28"/>
        </w:rPr>
        <w:t xml:space="preserve"> </w:t>
      </w:r>
    </w:p>
    <w:p w:rsidR="00BA1212" w:rsidRDefault="00BA1212" w:rsidP="00BA1212">
      <w:pPr>
        <w:spacing w:after="0" w:line="240" w:lineRule="auto"/>
        <w:jc w:val="center"/>
        <w:rPr>
          <w:rFonts w:ascii="Times New Roman" w:hAnsi="Times New Roman"/>
          <w:b/>
          <w:sz w:val="28"/>
          <w:szCs w:val="28"/>
        </w:rPr>
      </w:pPr>
    </w:p>
    <w:p w:rsidR="00BA1212" w:rsidRDefault="00BA1212" w:rsidP="00BA1212">
      <w:pPr>
        <w:spacing w:after="0" w:line="240" w:lineRule="auto"/>
        <w:jc w:val="center"/>
        <w:rPr>
          <w:rFonts w:ascii="Times New Roman" w:hAnsi="Times New Roman"/>
          <w:b/>
          <w:sz w:val="28"/>
          <w:szCs w:val="28"/>
        </w:rPr>
      </w:pPr>
      <w:r>
        <w:rPr>
          <w:rFonts w:ascii="Times New Roman" w:hAnsi="Times New Roman"/>
          <w:b/>
          <w:sz w:val="28"/>
          <w:szCs w:val="28"/>
        </w:rPr>
        <w:t xml:space="preserve">В ОБЛАСТИ МУЗЫКАЛЬНОГО ИСКУССТВА </w:t>
      </w:r>
    </w:p>
    <w:p w:rsidR="00BA1212" w:rsidRDefault="00BA1212" w:rsidP="00BA1212">
      <w:pPr>
        <w:spacing w:after="0" w:line="240" w:lineRule="auto"/>
        <w:jc w:val="center"/>
        <w:rPr>
          <w:rFonts w:ascii="Times New Roman" w:hAnsi="Times New Roman"/>
          <w:b/>
          <w:sz w:val="28"/>
          <w:szCs w:val="28"/>
        </w:rPr>
      </w:pPr>
    </w:p>
    <w:p w:rsidR="00BA1212" w:rsidRDefault="00BA1212" w:rsidP="00BA1212">
      <w:pPr>
        <w:spacing w:after="0" w:line="240" w:lineRule="auto"/>
        <w:jc w:val="center"/>
        <w:rPr>
          <w:rFonts w:ascii="Times New Roman" w:hAnsi="Times New Roman"/>
          <w:b/>
          <w:sz w:val="28"/>
          <w:szCs w:val="28"/>
        </w:rPr>
      </w:pPr>
      <w:r>
        <w:rPr>
          <w:rFonts w:ascii="Times New Roman" w:hAnsi="Times New Roman"/>
          <w:b/>
          <w:sz w:val="28"/>
          <w:szCs w:val="28"/>
        </w:rPr>
        <w:t>«НАРОДНЫЕ ИНСТРУМЕНТЫ»</w:t>
      </w:r>
    </w:p>
    <w:p w:rsidR="00BA1212" w:rsidRDefault="00BA1212" w:rsidP="00BA1212">
      <w:pPr>
        <w:spacing w:after="0" w:line="240" w:lineRule="auto"/>
        <w:jc w:val="center"/>
        <w:rPr>
          <w:rFonts w:ascii="Times New Roman" w:hAnsi="Times New Roman"/>
          <w:b/>
          <w:sz w:val="28"/>
          <w:szCs w:val="28"/>
        </w:rPr>
      </w:pPr>
    </w:p>
    <w:p w:rsidR="00BA1212" w:rsidRDefault="00BA1212" w:rsidP="00BA1212">
      <w:pPr>
        <w:spacing w:after="0" w:line="240" w:lineRule="auto"/>
        <w:jc w:val="center"/>
        <w:rPr>
          <w:rFonts w:ascii="Times New Roman" w:hAnsi="Times New Roman"/>
          <w:b/>
          <w:sz w:val="28"/>
          <w:szCs w:val="28"/>
        </w:rPr>
      </w:pPr>
    </w:p>
    <w:p w:rsidR="00BA1212" w:rsidRDefault="00BA1212" w:rsidP="00BA1212">
      <w:pPr>
        <w:spacing w:after="0" w:line="240" w:lineRule="auto"/>
        <w:jc w:val="center"/>
        <w:rPr>
          <w:rFonts w:ascii="Times New Roman" w:hAnsi="Times New Roman"/>
          <w:b/>
          <w:sz w:val="28"/>
          <w:szCs w:val="28"/>
        </w:rPr>
      </w:pPr>
    </w:p>
    <w:p w:rsidR="00BA1212" w:rsidRDefault="00BA1212" w:rsidP="00BA1212">
      <w:pPr>
        <w:spacing w:after="0" w:line="240" w:lineRule="auto"/>
        <w:jc w:val="center"/>
        <w:rPr>
          <w:rFonts w:ascii="Times New Roman" w:hAnsi="Times New Roman"/>
          <w:b/>
          <w:sz w:val="28"/>
          <w:szCs w:val="28"/>
        </w:rPr>
      </w:pPr>
    </w:p>
    <w:p w:rsidR="00BA1212" w:rsidRDefault="00BA1212" w:rsidP="00BA1212">
      <w:pPr>
        <w:spacing w:after="0" w:line="240" w:lineRule="auto"/>
        <w:jc w:val="center"/>
        <w:rPr>
          <w:rFonts w:ascii="Times New Roman" w:hAnsi="Times New Roman"/>
          <w:b/>
          <w:sz w:val="28"/>
          <w:szCs w:val="28"/>
        </w:rPr>
      </w:pPr>
    </w:p>
    <w:p w:rsidR="00BA1212" w:rsidRDefault="00BA1212" w:rsidP="00BA1212">
      <w:pPr>
        <w:spacing w:after="0" w:line="240" w:lineRule="auto"/>
        <w:jc w:val="center"/>
        <w:rPr>
          <w:rFonts w:ascii="Times New Roman" w:hAnsi="Times New Roman"/>
          <w:b/>
          <w:sz w:val="28"/>
          <w:szCs w:val="28"/>
        </w:rPr>
      </w:pPr>
    </w:p>
    <w:p w:rsidR="00BA1212" w:rsidRDefault="00BA1212" w:rsidP="00BA1212">
      <w:pPr>
        <w:spacing w:after="0" w:line="240" w:lineRule="auto"/>
        <w:jc w:val="center"/>
        <w:rPr>
          <w:rFonts w:ascii="Times New Roman" w:hAnsi="Times New Roman"/>
          <w:b/>
          <w:sz w:val="28"/>
          <w:szCs w:val="28"/>
        </w:rPr>
      </w:pPr>
    </w:p>
    <w:p w:rsidR="00BA1212" w:rsidRDefault="00BA1212" w:rsidP="00BA1212">
      <w:pPr>
        <w:spacing w:after="0" w:line="240" w:lineRule="auto"/>
        <w:jc w:val="center"/>
        <w:rPr>
          <w:rFonts w:ascii="Times New Roman" w:hAnsi="Times New Roman"/>
          <w:b/>
          <w:sz w:val="28"/>
          <w:szCs w:val="28"/>
        </w:rPr>
      </w:pPr>
    </w:p>
    <w:p w:rsidR="00BA1212" w:rsidRDefault="00BA1212" w:rsidP="00BA1212">
      <w:pPr>
        <w:spacing w:after="0" w:line="240" w:lineRule="auto"/>
        <w:jc w:val="center"/>
        <w:rPr>
          <w:rFonts w:ascii="Times New Roman" w:hAnsi="Times New Roman"/>
          <w:b/>
          <w:sz w:val="28"/>
          <w:szCs w:val="28"/>
        </w:rPr>
      </w:pPr>
    </w:p>
    <w:p w:rsidR="00BA1212" w:rsidRDefault="00BA1212" w:rsidP="00BA1212">
      <w:pPr>
        <w:spacing w:after="0" w:line="240" w:lineRule="auto"/>
        <w:jc w:val="center"/>
        <w:rPr>
          <w:rFonts w:ascii="Times New Roman" w:hAnsi="Times New Roman"/>
          <w:b/>
          <w:sz w:val="28"/>
          <w:szCs w:val="28"/>
        </w:rPr>
      </w:pPr>
    </w:p>
    <w:p w:rsidR="00351A59" w:rsidRDefault="00351A59" w:rsidP="00BA1212">
      <w:pPr>
        <w:spacing w:after="0" w:line="240" w:lineRule="auto"/>
        <w:jc w:val="center"/>
        <w:rPr>
          <w:rFonts w:ascii="Times New Roman" w:hAnsi="Times New Roman"/>
          <w:b/>
          <w:sz w:val="28"/>
          <w:szCs w:val="28"/>
        </w:rPr>
      </w:pPr>
    </w:p>
    <w:p w:rsidR="00351A59" w:rsidRDefault="00351A59" w:rsidP="00BA1212">
      <w:pPr>
        <w:spacing w:after="0" w:line="240" w:lineRule="auto"/>
        <w:jc w:val="center"/>
        <w:rPr>
          <w:rFonts w:ascii="Times New Roman" w:hAnsi="Times New Roman"/>
          <w:b/>
          <w:sz w:val="28"/>
          <w:szCs w:val="28"/>
        </w:rPr>
      </w:pPr>
    </w:p>
    <w:p w:rsidR="00A975EB" w:rsidRDefault="00A975EB" w:rsidP="00BA1212">
      <w:pPr>
        <w:spacing w:after="0" w:line="240" w:lineRule="auto"/>
        <w:jc w:val="center"/>
        <w:rPr>
          <w:rFonts w:ascii="Times New Roman" w:hAnsi="Times New Roman"/>
          <w:b/>
          <w:sz w:val="28"/>
          <w:szCs w:val="28"/>
        </w:rPr>
      </w:pPr>
    </w:p>
    <w:p w:rsidR="00A975EB" w:rsidRDefault="00A975EB" w:rsidP="00BA1212">
      <w:pPr>
        <w:spacing w:after="0" w:line="240" w:lineRule="auto"/>
        <w:jc w:val="center"/>
        <w:rPr>
          <w:rFonts w:ascii="Times New Roman" w:hAnsi="Times New Roman"/>
          <w:b/>
          <w:sz w:val="28"/>
          <w:szCs w:val="28"/>
        </w:rPr>
      </w:pPr>
    </w:p>
    <w:p w:rsidR="00BA1212" w:rsidRDefault="00BA1212" w:rsidP="00BA1212">
      <w:pPr>
        <w:spacing w:after="0" w:line="240" w:lineRule="auto"/>
        <w:jc w:val="center"/>
        <w:rPr>
          <w:rFonts w:ascii="Times New Roman" w:hAnsi="Times New Roman"/>
          <w:b/>
          <w:sz w:val="28"/>
          <w:szCs w:val="28"/>
        </w:rPr>
      </w:pPr>
      <w:r>
        <w:rPr>
          <w:rFonts w:ascii="Times New Roman" w:hAnsi="Times New Roman"/>
          <w:b/>
          <w:sz w:val="28"/>
          <w:szCs w:val="28"/>
        </w:rPr>
        <w:t>Елец</w:t>
      </w:r>
    </w:p>
    <w:p w:rsidR="00BA1212" w:rsidRDefault="008677A8" w:rsidP="00BA1212">
      <w:pPr>
        <w:spacing w:after="0" w:line="240" w:lineRule="auto"/>
        <w:jc w:val="center"/>
        <w:rPr>
          <w:rFonts w:ascii="Times New Roman" w:hAnsi="Times New Roman"/>
          <w:b/>
          <w:sz w:val="28"/>
          <w:szCs w:val="28"/>
        </w:rPr>
      </w:pPr>
      <w:r>
        <w:rPr>
          <w:rFonts w:ascii="Times New Roman" w:hAnsi="Times New Roman"/>
          <w:b/>
          <w:sz w:val="28"/>
          <w:szCs w:val="28"/>
        </w:rPr>
        <w:t>202</w:t>
      </w:r>
      <w:r w:rsidR="00AC2620">
        <w:rPr>
          <w:rFonts w:ascii="Times New Roman" w:hAnsi="Times New Roman"/>
          <w:b/>
          <w:sz w:val="28"/>
          <w:szCs w:val="28"/>
        </w:rPr>
        <w:t>5</w:t>
      </w:r>
      <w:bookmarkStart w:id="0" w:name="_GoBack"/>
      <w:bookmarkEnd w:id="0"/>
    </w:p>
    <w:p w:rsidR="00BA1212" w:rsidRDefault="00BA1212" w:rsidP="00BA1212">
      <w:pPr>
        <w:spacing w:after="0" w:line="360" w:lineRule="auto"/>
        <w:jc w:val="center"/>
      </w:pP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Дополнительная предпрофессиональная программа в области музыкального искусства «Народные инструменты»</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I. Пояснительная записка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1.1. Настоящая программа в области музыкального искусства «Народные инструменты» составлена на основе федеральных государственных требований (далее - ФГ'Т), которые устанавливают обязательные требования к минимуму содержания, структуре и условиям реализации дополнительной предпрофессиональной программы в области музыкального искусства «Народные инструменты». Школа вправе реализовывать дополнительную предпрофессиональную программу в области музыкального искусства «Народные инструменты» при наличии соответствующей лицензии на осуществление образовательной деятельности.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1.2. Программа составлена с учетом возрастных и индивидуальных особенностей обучающихся и направлена на: - выявление одаренных детей в области музыкального искусства в раннем детском возрасте; - создание условий для художественного образования, эстетического воспитания, духовно-нравственного развития детей; - приобретение детьми знаний, умений и навыков игры на одном из народных инструментах (баяне, аккордеоне, балалайке, домре, гитаре), позволяющих творчески исполнять музыкальные произведения в соответствии с необходимым уровнем музыкальной грамотности; - приобретение детьми умений и навыков сольного, ансамблевого и оркестрового исполнительства; - приобретение детьми опыта творческой деятельности; - овладение детьми духовными и культурными ценностями народов мира; - приобщение детей к коллективному музицированию, исполнительским традициям оркестров народных и (или) национальных инструментов; - подготовку одаренных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1.3. Программа разработана с учетом: - обеспечения преемственности программы «Народные инструменты» и основных профессиональных образовательных программ среднего профессионального и высшего профессионального </w:t>
      </w:r>
      <w:r w:rsidRPr="00BA1212">
        <w:rPr>
          <w:rFonts w:ascii="Times New Roman" w:hAnsi="Times New Roman" w:cs="Times New Roman"/>
          <w:sz w:val="28"/>
          <w:szCs w:val="28"/>
        </w:rPr>
        <w:lastRenderedPageBreak/>
        <w:t>образования в области музыкального искусства; - сохранения единства образовательного пространства Российской Федерации в сфере культуры и искусства.</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1.4. Цели программы: - воспитание и развитие у обучающихся личностных качеств, позволяющих уважать и принимать духовные и культурные ценности разных народов; - формирование у обучающихся эстетических взглядов, нравственных установок и потребности общения с духовными ценностями; - формирование у обучающихся умения самостоятельно воспринимать и оценивать культурные ценности; - 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 - формирование у одаренных детей комплекса знании, умений и навыков, позволяющих в дальнейшем осваивать основные профессиональные образовательные программы в области музыкального искусства; - выработка у обучающихся личностных качеств, способствующих освоению в соответствия с программными требованиями учебной информации, умению планировать свою домашнюю работу, приобретению навыков творческой деятельности, в том числе коллективного музицирования,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концертмейстерами и обучающимися в образовательном процессе, уважительного отношения к иному мнению и художественно-эстетическим взглядам, пониманию причин успеха/неуспеха собственной учебной деятельности, определению наиболее эффективных способов достижения результата.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1.5.Срок освоения дополнительной предпрофессиональной программы «Народные инструменты» для детей, поступивших в ОУ в первый класс в возрасте с шести лет шести месяцев до девяти лет, составляет 8 лет.</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1.6.Срок освоения дополнительной предпрофессиональной программы «Народные инструменты» для детей, поступивших в ОУ и первый класс в возрасте с десяти до двенадцати лет, составляет 5 лет.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1.7.Срок освоения дополнительной предпрофессиональной программы «Народные инструменты» для детей, не закончивших освоение образовательной программы основного общего образования или среднего (полного) общего </w:t>
      </w:r>
      <w:r w:rsidRPr="00BA1212">
        <w:rPr>
          <w:rFonts w:ascii="Times New Roman" w:hAnsi="Times New Roman" w:cs="Times New Roman"/>
          <w:sz w:val="28"/>
          <w:szCs w:val="28"/>
        </w:rPr>
        <w:lastRenderedPageBreak/>
        <w:t xml:space="preserve">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1.8.Школа имеет право реализовывать дополнительную предпрофессиональную программу «Народные инструменты» в сокращенные сроки, а также по индивидуальным учебным планам с учетом ФГТ.</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1.9.При приеме на обучение по дополнительной предпрофессиональной программе «Народные инструменты» Школа проводит</w:t>
      </w:r>
      <w:r w:rsidR="003D13C0">
        <w:rPr>
          <w:rFonts w:ascii="Times New Roman" w:hAnsi="Times New Roman" w:cs="Times New Roman"/>
          <w:sz w:val="28"/>
          <w:szCs w:val="28"/>
        </w:rPr>
        <w:t xml:space="preserve"> </w:t>
      </w:r>
      <w:r w:rsidRPr="00BA1212">
        <w:rPr>
          <w:rFonts w:ascii="Times New Roman" w:hAnsi="Times New Roman" w:cs="Times New Roman"/>
          <w:sz w:val="28"/>
          <w:szCs w:val="28"/>
        </w:rPr>
        <w:t xml:space="preserve">отбор детей с целью выявления их творческих способностей. Отбор детей проводится в форме творческих заданий, позволяющих определить наличие музыкальных способностей - слуха, ритма, музыкальной памяти. Дополнительно поступающий может исполнить самостоятельно подготовленные музыкальные произведения на народном или национальном инструменте.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1.10.Оценка качества образования по дополнительной предпрофессиональной программе «Народные инструменты» производится на основе ФГТ. Освоение обучающимися дополнительной предпрофессиональной программы «Народные инструменты», завершается итоговой аттестацией обучающихся, проводимой Школой.</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b/>
          <w:sz w:val="28"/>
          <w:szCs w:val="28"/>
        </w:rPr>
        <w:t xml:space="preserve"> II. Планируемые результаты освоения обучающимися программы «Народные инструменты</w:t>
      </w:r>
      <w:r w:rsidRPr="00BA1212">
        <w:rPr>
          <w:rFonts w:ascii="Times New Roman" w:hAnsi="Times New Roman" w:cs="Times New Roman"/>
          <w:sz w:val="28"/>
          <w:szCs w:val="28"/>
        </w:rPr>
        <w:t xml:space="preserve">»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Минимум содержания дополнительной предпрофессиональной программы «Народные инструменты» должен обеспечивать целостное художественно-эстетическое развитие личности и приобретение ею в процессе освоении образовательных программ музыкально- исполнительских и теоретических знаний, умений и навыков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2.1. Результатом освоения программы «Народные инструменты» является приобретение обучающимися следующих знаний, умений и навыков в предметных областях: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в области музыкального исполнительства: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-знания художественно-эстетических, технических особенностей, характерных для сольного, ансамблевого и оркестрового исполнительства;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lastRenderedPageBreak/>
        <w:t xml:space="preserve">-знания музыкальной терминологии;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-умения грамотно исполнять музыкальные произведения соло, в ансамбле/оркестре на народном инструменте;</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-умения самостоятельно разучивать музыкальные произведения различных жанров и стилей на народном или национальном инструменте;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-умения самостоятельно преодолевать технические трудности при разучивании несложного музыкального произведения на народном инструменте;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-умения создавать художественный образ при исполнении музыкального произведения на народном или национальном инструменте;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-навыков игры на фортепиано несложных музыкальных произведений различных стилей и жанров;</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-навыков импровизации на народном или национальном инструменте, чтения с листа несложных музыкальных произведений на народном инструменте и на фортепиано;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-навыков подбора по слуху; -первичных навыков в области теоретического анализа исполняемых произведений;</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-навыков публичных выступлений (сольных, ансамблевых, оркестровых):в области теории и истории музыки:</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 знания музыкальной грамоты;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знания основных этапов жизненного и творческого пути отечественных и зарубежных композиторов, а также созданных ими музыкальных произведений,</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 первичные знания в области строения классических музыкальных форм;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lastRenderedPageBreak/>
        <w:t xml:space="preserve">- умения использовать полученные теоретические знания при исполнительстве музыкальных произведений на народном или национальном инструменте, а также фортепиано;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умения осмысливать музыкальные произведения и события путем изложения в письменной форме, в форме ведения бесед, дискуссий;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навыков восприятия музыкальных произведений различных стилей и жанров, созданных в разные исторические периоды;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навыков восприятия элементов музыкального языка;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навыков анализа музыкального произведения;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навыков записи музыкального текста по слуху;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навыков вокального исполнения музыкального текста;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первичных навыков и умений по сочинению музыкального текста.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2.2. Результатом освоения дополнительной предпрофессиональной программы «Народные инструменты» с дополнительным годом обучения, сверх обозначенных в пункте 2.2. настоящей программы предметных областей, является приобретение обучающимися следующих знаний, умений и навыков в предметных областях:</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в области музыкального исполнительства: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знания основного сольного репертуара для народного инструмента;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-знания ансамблевого и оркестрового репертуара для народных инструментов;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-знания различных исполнительских интерпретаций музыкальных произведений;</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lastRenderedPageBreak/>
        <w:t xml:space="preserve"> -умения исполнять музыкальные произведения соло, в ансамбле и оркестре на достаточном художественном уровне в соответствии со стилевыми особенностями;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навыков подбора по слуху; в области теории и истории музыки:</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 первичные знания в области основных эстетических и стилевых направлений в области музыкального, изобразительного, театрального и киноискусства;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первичные знания и умения в области элементарной теории музыки (знания основных элементов музыкального языка, принципов строения музыкальной ткани, типов изложения музыкального материала, умения осуществлять построение интервалов и аккордов, группировку длительностей, транспозицию заданного музыкального материала);</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 умения осуществлять элементарный анализ нотного текста с объяснением роли выразительных средств в контексте музыкального произведения;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навыков сочинения и импровизации музыкального текста;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навыков восприятия современной музыки.</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2.3. Результаты освоения дополнительной предпрофессиональной общеобразовательной программы «Народные инструменты» по учебным предметам обязательной части должны отражать: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2.3.1. Специальность:</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наличие у обучающегося интереса к музыкальному искусству, самостоятельному музыкальному исполнительству;</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 сформированный комплекс исполнительских знаний, умений и навыков, позволяющий использовать многообразные возможности народного или национального инструмента для достижения наиболее убедительной </w:t>
      </w:r>
      <w:r w:rsidRPr="00BA1212">
        <w:rPr>
          <w:rFonts w:ascii="Times New Roman" w:hAnsi="Times New Roman" w:cs="Times New Roman"/>
          <w:sz w:val="28"/>
          <w:szCs w:val="28"/>
        </w:rPr>
        <w:lastRenderedPageBreak/>
        <w:t xml:space="preserve">интерпретации авторского текста, самостоятельно накапливать репертуар из музыкальных произведений различных эпох, стилей, направлений, жанров и форм;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знание репертуара для народного инструмента, включающего произведения разных стилей и жанров в соответствии с программными требованиями;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-знание художественно-исполнительских возможностей народного инструмента;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знание профессиональной терминологии;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умение читать с листа несложные музыкальные произведения;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навыки по воспитанию слухового контроля, умению управлять процессом исполнения музыкального произведения;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наличие музыкальной памяти, развитого мелодического, ладогармонического, тембрового слуха;</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 наличие навыков репетиционно – концертной работы в качестве солиста.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2.3.2. Ансамбль: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сформированный комплекс навыков и умений в области, коллективного творчества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lastRenderedPageBreak/>
        <w:t xml:space="preserve">- ансамблевого исполнительства, позволяющий демонстрировать в ансамблевой игре единство исполнительских намерений и реализацию исполнительского замысла;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знание ансамблевого репертуара, способствующее воспитанию на разнообразной литературе способностей к коллективному творчеству;</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 навыки по решению музыкально-исполнительских задач ансамблевого исполнительства, обусловленные художественным содержанием и особенностями формы, жанра и стиля музыкального произведения.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2.3.3. Фортепиано: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знание инструментальных и художественных особенностей и возможностей фортепиано: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знание в соответствии с программными требованиями музыкальных</w:t>
      </w:r>
      <w:r>
        <w:rPr>
          <w:rFonts w:ascii="Times New Roman" w:hAnsi="Times New Roman" w:cs="Times New Roman"/>
          <w:sz w:val="28"/>
          <w:szCs w:val="28"/>
        </w:rPr>
        <w:t xml:space="preserve"> </w:t>
      </w:r>
      <w:r w:rsidRPr="00BA1212">
        <w:rPr>
          <w:rFonts w:ascii="Times New Roman" w:hAnsi="Times New Roman" w:cs="Times New Roman"/>
          <w:sz w:val="28"/>
          <w:szCs w:val="28"/>
        </w:rPr>
        <w:t xml:space="preserve">произведений, написанных для фортепиано зарубежными и отечественными композиторами;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владение основными видами фортепианной техники, использование художественно оправданных технических приемов, позволяющих создавать художественный образ, соответствующий авторскому замыслу.</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2.3.4. Хоровой класс: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знание начальных основ хорового искусства, вокально-хоровых особенностей хоровых партитур, художественно-исполнительских возможностей хорового коллектива;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умение передавать авторский замысел музыкального произведения с помощью органического сочетания слова и музыки; - навыки коллективного хорового исполнительского творчества;</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 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lastRenderedPageBreak/>
        <w:t xml:space="preserve">- наличие практических навыков исполнения партий в составе вокального ансамбля и хорового коллектива.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2.3.5. Сольфеджио: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сформированный комплекс знаний, умений и навыков, отражающий наличие у обучающегося развитого музыкального слуха и памяти, чувства ритма, художественного вкуса знания музыкальных стилей, способствующих творческой самостоятельности, в том числе;</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 знание профессиональной музыкальной терминологии;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умение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умение импровизировать на заданные музыкальные темы или ритмические построения;</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 навыки владения элементами музыкального языка (исполнение на инструменте, запись по слуху и т.п.).</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2.3.6 Слушание музыки: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наличие первоначальных знаний о музыке, как виде искусства, ее основных составляющих, в том числе о музыкальных инструментах, исполнительских коллективах (хоровых, оркестровых), основных жанрах;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-способность проявлять эмоциональное сопереживание в процессе восприятия музыкального произведения;</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-умение проанализировать и рассказать о своем впечатлении от прослушанного музыкального произведения, провести ассоциативные связи с фактами своего жизненного опыта или произведениями других видов искусств.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2.3.7. Музыкальная литература (зарубежная, отечественная):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lastRenderedPageBreak/>
        <w:t xml:space="preserve">- первичные знания о роли и значении музыкального искусства в системе культуры, духовно-нравственном развитии человека: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знание творческих биографий зарубежных и отечественных композиторов согласно программным требованиям;</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знание в соответствии с программными требованиями музыкальных произведении зарубежных и отечественных композиторов различных исторических периодов, стилей, жанров и форм от эпохи барокко до современности;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умение исполнять на музыкальном инструменте тематический материал пройденных музыкальных произведений;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навыки по выполнению теоретического анализа музыкального произведения</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 формы, стилевых особенностей, жанровых черт, фактурных, метроритмических, ладовых особенностей;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знание основных исторических периодов развития зарубежного и отечественного музыкального искусства во взаимосвязи с другими видами искусств (изобразительного, театрального, киноискусства, литературы), основные стилистические направления, жанры;</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 знание особенностей национальных традиций, фольклорных истоков музыки;</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 знание профессиональной музыкальной терминологии;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сформированные основы эстетических взглядов, художественного вкуса, пробуждение интереса к музыкальному искусству и музыкальной деятельности;</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 умение в устной и письменной форме излагать свои мысли о творчестве композиторов;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умение определять на слух фрагменты того или иного изученного музыкального произведения;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lastRenderedPageBreak/>
        <w:t xml:space="preserve">- 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2.3.8. Элементарная теория музыки: </w:t>
      </w:r>
    </w:p>
    <w:p w:rsid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знание основных элементов музыкального языка (понятий - звукоряд, лад, интервалы, аккорды, диатоника, хроматика, отклонение, модуляция); </w:t>
      </w:r>
    </w:p>
    <w:p w:rsidR="002E5126"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первичные знания о строении музыкальной ткани, типах изложения музыкального материала; </w:t>
      </w:r>
    </w:p>
    <w:p w:rsidR="002E5126"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умение осуществлять элементарный анализ нотного текста с объяснением роли выразительных средств в контексте музыкального произведения;</w:t>
      </w:r>
    </w:p>
    <w:p w:rsidR="002E5126"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 наличие первичных навыков по анализу музыкальной ткани с точки зрения ладовой системы, особенностей звукоряда (использования диатонических или хроматических ладов, отклонений и др.), фактурного изложения материала (типов фактур).</w:t>
      </w:r>
    </w:p>
    <w:p w:rsidR="002E5126"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III.</w:t>
      </w:r>
      <w:r w:rsidR="002E5126">
        <w:rPr>
          <w:rFonts w:ascii="Times New Roman" w:hAnsi="Times New Roman" w:cs="Times New Roman"/>
          <w:sz w:val="28"/>
          <w:szCs w:val="28"/>
        </w:rPr>
        <w:t xml:space="preserve"> </w:t>
      </w:r>
      <w:r w:rsidRPr="00BA1212">
        <w:rPr>
          <w:rFonts w:ascii="Times New Roman" w:hAnsi="Times New Roman" w:cs="Times New Roman"/>
          <w:sz w:val="28"/>
          <w:szCs w:val="28"/>
        </w:rPr>
        <w:t xml:space="preserve">Учебный план дополнительной предпрофессиональной программы в области музыкального искусства «Народные инструменты» </w:t>
      </w:r>
    </w:p>
    <w:p w:rsidR="002E5126" w:rsidRPr="006653F9" w:rsidRDefault="002E5126" w:rsidP="002E5126">
      <w:pPr>
        <w:spacing w:after="0" w:line="240" w:lineRule="auto"/>
        <w:jc w:val="center"/>
        <w:rPr>
          <w:rFonts w:ascii="Times New Roman" w:eastAsia="Times New Roman" w:hAnsi="Times New Roman" w:cs="Times New Roman"/>
          <w:b/>
          <w:sz w:val="28"/>
          <w:szCs w:val="28"/>
          <w:lang w:eastAsia="ru-RU"/>
        </w:rPr>
      </w:pPr>
      <w:r w:rsidRPr="006653F9">
        <w:rPr>
          <w:rFonts w:ascii="Times New Roman" w:eastAsia="Times New Roman" w:hAnsi="Times New Roman" w:cs="Times New Roman"/>
          <w:b/>
          <w:sz w:val="28"/>
          <w:szCs w:val="28"/>
          <w:lang w:eastAsia="ru-RU"/>
        </w:rPr>
        <w:t>УЧЕБНЫЙ ПЛАН</w:t>
      </w:r>
    </w:p>
    <w:p w:rsidR="002E5126" w:rsidRPr="006653F9" w:rsidRDefault="002E5126" w:rsidP="002E5126">
      <w:pPr>
        <w:spacing w:after="0" w:line="216"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по дополнительной предпрофессиональной о программе</w:t>
      </w:r>
    </w:p>
    <w:p w:rsidR="002E5126" w:rsidRDefault="002E5126" w:rsidP="002E5126">
      <w:pPr>
        <w:spacing w:after="0" w:line="216"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в области музыкального искусства «Народные инструменты»</w:t>
      </w:r>
    </w:p>
    <w:p w:rsidR="002E5126" w:rsidRPr="006653F9" w:rsidRDefault="002E5126" w:rsidP="002E5126">
      <w:pPr>
        <w:spacing w:after="0" w:line="216" w:lineRule="auto"/>
        <w:jc w:val="center"/>
        <w:rPr>
          <w:rFonts w:ascii="Times New Roman" w:eastAsia="Times New Roman" w:hAnsi="Times New Roman" w:cs="Times New Roman"/>
          <w:b/>
          <w:sz w:val="24"/>
          <w:szCs w:val="24"/>
          <w:lang w:eastAsia="ru-RU"/>
        </w:rPr>
      </w:pPr>
    </w:p>
    <w:p w:rsidR="002E5126" w:rsidRPr="006653F9" w:rsidRDefault="002E5126" w:rsidP="002E5126">
      <w:pPr>
        <w:spacing w:after="0" w:line="216" w:lineRule="auto"/>
        <w:jc w:val="right"/>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Срок обучения – 5 лет</w:t>
      </w:r>
    </w:p>
    <w:tbl>
      <w:tblPr>
        <w:tblW w:w="14615" w:type="dxa"/>
        <w:tblInd w:w="94" w:type="dxa"/>
        <w:tblLayout w:type="fixed"/>
        <w:tblLook w:val="0000" w:firstRow="0" w:lastRow="0" w:firstColumn="0" w:lastColumn="0" w:noHBand="0" w:noVBand="0"/>
      </w:tblPr>
      <w:tblGrid>
        <w:gridCol w:w="1570"/>
        <w:gridCol w:w="3116"/>
        <w:gridCol w:w="1080"/>
        <w:gridCol w:w="58"/>
        <w:gridCol w:w="1078"/>
        <w:gridCol w:w="58"/>
        <w:gridCol w:w="653"/>
        <w:gridCol w:w="567"/>
        <w:gridCol w:w="198"/>
        <w:gridCol w:w="511"/>
        <w:gridCol w:w="56"/>
        <w:gridCol w:w="794"/>
        <w:gridCol w:w="56"/>
        <w:gridCol w:w="511"/>
        <w:gridCol w:w="56"/>
        <w:gridCol w:w="851"/>
        <w:gridCol w:w="47"/>
        <w:gridCol w:w="39"/>
        <w:gridCol w:w="708"/>
        <w:gridCol w:w="56"/>
        <w:gridCol w:w="653"/>
        <w:gridCol w:w="164"/>
        <w:gridCol w:w="34"/>
        <w:gridCol w:w="653"/>
        <w:gridCol w:w="33"/>
        <w:gridCol w:w="22"/>
        <w:gridCol w:w="993"/>
      </w:tblGrid>
      <w:tr w:rsidR="002E5126" w:rsidRPr="006653F9" w:rsidTr="00FE03AF">
        <w:trPr>
          <w:trHeight w:val="1904"/>
        </w:trPr>
        <w:tc>
          <w:tcPr>
            <w:tcW w:w="1570" w:type="dxa"/>
            <w:vMerge w:val="restart"/>
            <w:tcBorders>
              <w:top w:val="single" w:sz="4" w:space="0" w:color="auto"/>
              <w:left w:val="single" w:sz="4" w:space="0" w:color="auto"/>
              <w:right w:val="single" w:sz="4" w:space="0" w:color="auto"/>
            </w:tcBorders>
            <w:noWrap/>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lastRenderedPageBreak/>
              <w:t>Индекс</w:t>
            </w:r>
          </w:p>
          <w:p w:rsidR="002E5126" w:rsidRPr="006653F9" w:rsidRDefault="002E5126" w:rsidP="00FE03AF">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предметных областей, разделов и учебных предметов</w:t>
            </w:r>
          </w:p>
        </w:tc>
        <w:tc>
          <w:tcPr>
            <w:tcW w:w="3116" w:type="dxa"/>
            <w:vMerge w:val="restart"/>
            <w:tcBorders>
              <w:top w:val="single" w:sz="4" w:space="0" w:color="auto"/>
              <w:left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xml:space="preserve">Наименование частей, предметных областей, разделов и учебных предметов </w:t>
            </w:r>
          </w:p>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0"/>
                <w:szCs w:val="24"/>
                <w:lang w:eastAsia="ru-RU"/>
              </w:rPr>
              <w:t> </w:t>
            </w:r>
          </w:p>
        </w:tc>
        <w:tc>
          <w:tcPr>
            <w:tcW w:w="1138" w:type="dxa"/>
            <w:gridSpan w:val="2"/>
            <w:tcBorders>
              <w:top w:val="single" w:sz="4" w:space="0" w:color="auto"/>
              <w:left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Максимальная учебная нагрузка</w:t>
            </w:r>
          </w:p>
        </w:tc>
        <w:tc>
          <w:tcPr>
            <w:tcW w:w="1136" w:type="dxa"/>
            <w:gridSpan w:val="2"/>
            <w:tcBorders>
              <w:top w:val="single" w:sz="4" w:space="0" w:color="auto"/>
              <w:left w:val="single" w:sz="4" w:space="0" w:color="auto"/>
              <w:right w:val="single" w:sz="4" w:space="0" w:color="auto"/>
            </w:tcBorders>
            <w:noWrap/>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Самост. работа</w:t>
            </w:r>
          </w:p>
        </w:tc>
        <w:tc>
          <w:tcPr>
            <w:tcW w:w="1985" w:type="dxa"/>
            <w:gridSpan w:val="5"/>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Аудиторные занятия</w:t>
            </w:r>
          </w:p>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 часах)</w:t>
            </w: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ind w:right="-98"/>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Промежуточная аттестация</w:t>
            </w:r>
          </w:p>
          <w:p w:rsidR="002E5126" w:rsidRPr="006653F9" w:rsidRDefault="002E5126" w:rsidP="00FE03AF">
            <w:pPr>
              <w:spacing w:after="0" w:line="240" w:lineRule="auto"/>
              <w:ind w:right="-98"/>
              <w:jc w:val="center"/>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0"/>
                <w:szCs w:val="20"/>
                <w:lang w:eastAsia="ru-RU"/>
              </w:rPr>
              <w:t xml:space="preserve">(по </w:t>
            </w:r>
            <w:r>
              <w:rPr>
                <w:rFonts w:ascii="Times New Roman" w:eastAsia="Times New Roman" w:hAnsi="Times New Roman" w:cs="Times New Roman"/>
                <w:sz w:val="20"/>
                <w:szCs w:val="20"/>
                <w:lang w:eastAsia="ru-RU"/>
              </w:rPr>
              <w:t xml:space="preserve">учебным </w:t>
            </w:r>
            <w:r w:rsidRPr="006653F9">
              <w:rPr>
                <w:rFonts w:ascii="Times New Roman" w:eastAsia="Times New Roman" w:hAnsi="Times New Roman" w:cs="Times New Roman"/>
                <w:sz w:val="20"/>
                <w:szCs w:val="20"/>
                <w:lang w:eastAsia="ru-RU"/>
              </w:rPr>
              <w:t>полугодиям)</w:t>
            </w:r>
            <w:r w:rsidRPr="006653F9">
              <w:rPr>
                <w:rFonts w:ascii="Times New Roman" w:eastAsia="Times New Roman" w:hAnsi="Times New Roman" w:cs="Times New Roman"/>
                <w:b/>
                <w:sz w:val="24"/>
                <w:szCs w:val="24"/>
                <w:vertAlign w:val="superscript"/>
                <w:lang w:eastAsia="ru-RU"/>
              </w:rPr>
              <w:t>2)</w:t>
            </w:r>
          </w:p>
        </w:tc>
        <w:tc>
          <w:tcPr>
            <w:tcW w:w="4253" w:type="dxa"/>
            <w:gridSpan w:val="12"/>
            <w:tcBorders>
              <w:top w:val="single" w:sz="4" w:space="0" w:color="auto"/>
              <w:left w:val="single" w:sz="4" w:space="0" w:color="auto"/>
              <w:bottom w:val="single" w:sz="4" w:space="0" w:color="auto"/>
              <w:right w:val="single" w:sz="4" w:space="0" w:color="auto"/>
            </w:tcBorders>
            <w:noWrap/>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Распределение по годам обучения</w:t>
            </w:r>
          </w:p>
        </w:tc>
      </w:tr>
      <w:tr w:rsidR="002E5126" w:rsidRPr="006653F9" w:rsidTr="00FE03AF">
        <w:trPr>
          <w:trHeight w:val="1435"/>
        </w:trPr>
        <w:tc>
          <w:tcPr>
            <w:tcW w:w="1570" w:type="dxa"/>
            <w:vMerge/>
            <w:tcBorders>
              <w:left w:val="single" w:sz="4" w:space="0" w:color="auto"/>
              <w:right w:val="single" w:sz="4" w:space="0" w:color="auto"/>
            </w:tcBorders>
            <w:noWrap/>
            <w:vAlign w:val="bottom"/>
          </w:tcPr>
          <w:p w:rsidR="002E5126" w:rsidRPr="006653F9" w:rsidRDefault="002E5126" w:rsidP="00FE03AF">
            <w:pPr>
              <w:spacing w:after="0" w:line="240" w:lineRule="auto"/>
              <w:jc w:val="center"/>
              <w:rPr>
                <w:rFonts w:ascii="Times New Roman" w:eastAsia="Times New Roman" w:hAnsi="Times New Roman" w:cs="Times New Roman"/>
                <w:b/>
                <w:bCs/>
                <w:sz w:val="20"/>
                <w:szCs w:val="24"/>
                <w:lang w:eastAsia="ru-RU"/>
              </w:rPr>
            </w:pPr>
          </w:p>
        </w:tc>
        <w:tc>
          <w:tcPr>
            <w:tcW w:w="3116" w:type="dxa"/>
            <w:vMerge/>
            <w:tcBorders>
              <w:left w:val="single" w:sz="4" w:space="0" w:color="auto"/>
              <w:right w:val="single" w:sz="4" w:space="0" w:color="auto"/>
            </w:tcBorders>
            <w:vAlign w:val="bottom"/>
          </w:tcPr>
          <w:p w:rsidR="002E5126" w:rsidRPr="006653F9" w:rsidRDefault="002E5126" w:rsidP="00FE03AF">
            <w:pPr>
              <w:spacing w:after="0" w:line="240" w:lineRule="auto"/>
              <w:jc w:val="center"/>
              <w:rPr>
                <w:rFonts w:ascii="Times New Roman" w:eastAsia="Times New Roman" w:hAnsi="Times New Roman" w:cs="Times New Roman"/>
                <w:sz w:val="20"/>
                <w:szCs w:val="24"/>
                <w:lang w:eastAsia="ru-RU"/>
              </w:rPr>
            </w:pPr>
          </w:p>
        </w:tc>
        <w:tc>
          <w:tcPr>
            <w:tcW w:w="1138" w:type="dxa"/>
            <w:gridSpan w:val="2"/>
            <w:tcBorders>
              <w:top w:val="single" w:sz="4" w:space="0" w:color="auto"/>
              <w:left w:val="single" w:sz="4" w:space="0" w:color="auto"/>
              <w:bottom w:val="single" w:sz="4" w:space="0" w:color="auto"/>
              <w:right w:val="single" w:sz="4" w:space="0" w:color="auto"/>
            </w:tcBorders>
            <w:textDirection w:val="btLr"/>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Трудоемкость в часах</w:t>
            </w:r>
          </w:p>
        </w:tc>
        <w:tc>
          <w:tcPr>
            <w:tcW w:w="1136" w:type="dxa"/>
            <w:gridSpan w:val="2"/>
            <w:tcBorders>
              <w:top w:val="single" w:sz="4" w:space="0" w:color="auto"/>
              <w:left w:val="single" w:sz="4" w:space="0" w:color="auto"/>
              <w:bottom w:val="single" w:sz="4" w:space="0" w:color="auto"/>
              <w:right w:val="single" w:sz="4" w:space="0" w:color="auto"/>
            </w:tcBorders>
            <w:textDirection w:val="btLr"/>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Трудоемкость в часах</w:t>
            </w:r>
          </w:p>
        </w:tc>
        <w:tc>
          <w:tcPr>
            <w:tcW w:w="653" w:type="dxa"/>
            <w:tcBorders>
              <w:top w:val="single" w:sz="4" w:space="0" w:color="auto"/>
              <w:left w:val="single" w:sz="4" w:space="0" w:color="auto"/>
              <w:bottom w:val="single" w:sz="4" w:space="0" w:color="auto"/>
              <w:right w:val="single" w:sz="4" w:space="0" w:color="auto"/>
            </w:tcBorders>
            <w:textDirection w:val="btLr"/>
            <w:vAlign w:val="center"/>
          </w:tcPr>
          <w:p w:rsidR="002E5126" w:rsidRPr="006653F9" w:rsidRDefault="002E5126" w:rsidP="00FE03AF">
            <w:pPr>
              <w:spacing w:after="0" w:line="240" w:lineRule="auto"/>
              <w:ind w:right="113"/>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2E5126" w:rsidRPr="006653F9" w:rsidRDefault="002E5126" w:rsidP="00FE03AF">
            <w:pPr>
              <w:spacing w:after="0" w:line="240" w:lineRule="auto"/>
              <w:ind w:right="113"/>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Мелкогрупповые занятия</w:t>
            </w:r>
          </w:p>
        </w:tc>
        <w:tc>
          <w:tcPr>
            <w:tcW w:w="765" w:type="dxa"/>
            <w:gridSpan w:val="3"/>
            <w:tcBorders>
              <w:top w:val="single" w:sz="4" w:space="0" w:color="auto"/>
              <w:left w:val="single" w:sz="4" w:space="0" w:color="auto"/>
              <w:bottom w:val="single" w:sz="4" w:space="0" w:color="auto"/>
              <w:right w:val="single" w:sz="4" w:space="0" w:color="auto"/>
            </w:tcBorders>
            <w:textDirection w:val="btLr"/>
            <w:vAlign w:val="center"/>
          </w:tcPr>
          <w:p w:rsidR="002E5126" w:rsidRPr="006653F9" w:rsidRDefault="002E5126" w:rsidP="00FE03AF">
            <w:pPr>
              <w:spacing w:after="0" w:line="240" w:lineRule="auto"/>
              <w:ind w:right="113"/>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Индивидуальные занятия</w:t>
            </w:r>
          </w:p>
        </w:tc>
        <w:tc>
          <w:tcPr>
            <w:tcW w:w="850" w:type="dxa"/>
            <w:gridSpan w:val="2"/>
            <w:tcBorders>
              <w:top w:val="single" w:sz="4" w:space="0" w:color="auto"/>
              <w:left w:val="single" w:sz="4" w:space="0" w:color="auto"/>
              <w:bottom w:val="single" w:sz="4" w:space="0" w:color="auto"/>
              <w:right w:val="single" w:sz="4" w:space="0" w:color="auto"/>
            </w:tcBorders>
            <w:textDirection w:val="btLr"/>
            <w:vAlign w:val="center"/>
          </w:tcPr>
          <w:p w:rsidR="002E5126" w:rsidRPr="006653F9" w:rsidRDefault="002E5126" w:rsidP="00FE03AF">
            <w:pPr>
              <w:spacing w:after="0" w:line="240" w:lineRule="auto"/>
              <w:ind w:right="-98"/>
              <w:jc w:val="center"/>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 xml:space="preserve">Зачеты, контрольные уроки </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rsidR="002E5126" w:rsidRPr="006653F9" w:rsidRDefault="002E5126" w:rsidP="00FE03AF">
            <w:pPr>
              <w:spacing w:after="0" w:line="240" w:lineRule="auto"/>
              <w:ind w:right="-98"/>
              <w:jc w:val="center"/>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 xml:space="preserve">Экзамены </w:t>
            </w:r>
          </w:p>
        </w:tc>
        <w:tc>
          <w:tcPr>
            <w:tcW w:w="898"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1-й класс</w:t>
            </w:r>
          </w:p>
        </w:tc>
        <w:tc>
          <w:tcPr>
            <w:tcW w:w="74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2-й  класс</w:t>
            </w:r>
          </w:p>
        </w:tc>
        <w:tc>
          <w:tcPr>
            <w:tcW w:w="873"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3-й класс</w:t>
            </w:r>
          </w:p>
        </w:tc>
        <w:tc>
          <w:tcPr>
            <w:tcW w:w="720"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4-й класс</w:t>
            </w:r>
          </w:p>
        </w:tc>
        <w:tc>
          <w:tcPr>
            <w:tcW w:w="1015"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5-й класс</w:t>
            </w:r>
          </w:p>
        </w:tc>
      </w:tr>
      <w:tr w:rsidR="002E5126" w:rsidRPr="006653F9" w:rsidTr="00FE03AF">
        <w:trPr>
          <w:trHeight w:val="253"/>
        </w:trPr>
        <w:tc>
          <w:tcPr>
            <w:tcW w:w="157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1</w:t>
            </w:r>
          </w:p>
        </w:tc>
        <w:tc>
          <w:tcPr>
            <w:tcW w:w="3116"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2</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3</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4</w:t>
            </w:r>
          </w:p>
        </w:tc>
        <w:tc>
          <w:tcPr>
            <w:tcW w:w="653"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6</w:t>
            </w:r>
          </w:p>
        </w:tc>
        <w:tc>
          <w:tcPr>
            <w:tcW w:w="765"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7</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9</w:t>
            </w:r>
          </w:p>
        </w:tc>
        <w:tc>
          <w:tcPr>
            <w:tcW w:w="898" w:type="dxa"/>
            <w:gridSpan w:val="2"/>
            <w:tcBorders>
              <w:top w:val="single" w:sz="4" w:space="0" w:color="auto"/>
              <w:left w:val="single" w:sz="4" w:space="0" w:color="auto"/>
              <w:bottom w:val="single" w:sz="4" w:space="0" w:color="auto"/>
              <w:right w:val="single" w:sz="4" w:space="0" w:color="auto"/>
            </w:tcBorders>
            <w:noWrap/>
            <w:vAlign w:val="center"/>
          </w:tcPr>
          <w:p w:rsidR="002E5126" w:rsidRPr="006653F9" w:rsidRDefault="002E5126" w:rsidP="00FE03AF">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10</w:t>
            </w:r>
          </w:p>
        </w:tc>
        <w:tc>
          <w:tcPr>
            <w:tcW w:w="747" w:type="dxa"/>
            <w:gridSpan w:val="2"/>
            <w:tcBorders>
              <w:top w:val="single" w:sz="4" w:space="0" w:color="auto"/>
              <w:left w:val="single" w:sz="4" w:space="0" w:color="auto"/>
              <w:bottom w:val="single" w:sz="4" w:space="0" w:color="auto"/>
              <w:right w:val="single" w:sz="4" w:space="0" w:color="auto"/>
            </w:tcBorders>
            <w:noWrap/>
            <w:vAlign w:val="center"/>
          </w:tcPr>
          <w:p w:rsidR="002E5126" w:rsidRPr="006653F9" w:rsidRDefault="002E5126" w:rsidP="00FE03AF">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11</w:t>
            </w:r>
          </w:p>
        </w:tc>
        <w:tc>
          <w:tcPr>
            <w:tcW w:w="873" w:type="dxa"/>
            <w:gridSpan w:val="3"/>
            <w:tcBorders>
              <w:top w:val="single" w:sz="4" w:space="0" w:color="auto"/>
              <w:left w:val="single" w:sz="4" w:space="0" w:color="auto"/>
              <w:bottom w:val="single" w:sz="4" w:space="0" w:color="auto"/>
              <w:right w:val="single" w:sz="4" w:space="0" w:color="auto"/>
            </w:tcBorders>
            <w:noWrap/>
            <w:vAlign w:val="center"/>
          </w:tcPr>
          <w:p w:rsidR="002E5126" w:rsidRPr="006653F9" w:rsidRDefault="002E5126" w:rsidP="00FE03AF">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12</w:t>
            </w:r>
          </w:p>
        </w:tc>
        <w:tc>
          <w:tcPr>
            <w:tcW w:w="720" w:type="dxa"/>
            <w:gridSpan w:val="3"/>
            <w:tcBorders>
              <w:top w:val="single" w:sz="4" w:space="0" w:color="auto"/>
              <w:left w:val="single" w:sz="4" w:space="0" w:color="auto"/>
              <w:bottom w:val="single" w:sz="4" w:space="0" w:color="auto"/>
              <w:right w:val="single" w:sz="4" w:space="0" w:color="auto"/>
            </w:tcBorders>
            <w:noWrap/>
            <w:vAlign w:val="center"/>
          </w:tcPr>
          <w:p w:rsidR="002E5126" w:rsidRPr="006653F9" w:rsidRDefault="002E5126" w:rsidP="00FE03AF">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13</w:t>
            </w:r>
          </w:p>
        </w:tc>
        <w:tc>
          <w:tcPr>
            <w:tcW w:w="1015" w:type="dxa"/>
            <w:gridSpan w:val="2"/>
            <w:tcBorders>
              <w:top w:val="single" w:sz="4" w:space="0" w:color="auto"/>
              <w:left w:val="single" w:sz="4" w:space="0" w:color="auto"/>
              <w:bottom w:val="single" w:sz="4" w:space="0" w:color="auto"/>
              <w:right w:val="single" w:sz="4" w:space="0" w:color="auto"/>
            </w:tcBorders>
            <w:noWrap/>
            <w:vAlign w:val="center"/>
          </w:tcPr>
          <w:p w:rsidR="002E5126" w:rsidRPr="006653F9" w:rsidRDefault="002E5126" w:rsidP="00FE03AF">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14</w:t>
            </w:r>
          </w:p>
        </w:tc>
      </w:tr>
      <w:tr w:rsidR="002E5126" w:rsidRPr="006653F9" w:rsidTr="00FE03AF">
        <w:trPr>
          <w:trHeight w:val="413"/>
        </w:trPr>
        <w:tc>
          <w:tcPr>
            <w:tcW w:w="1570" w:type="dxa"/>
            <w:vMerge w:val="restart"/>
            <w:tcBorders>
              <w:top w:val="single" w:sz="4" w:space="0" w:color="auto"/>
              <w:left w:val="single" w:sz="4" w:space="0" w:color="auto"/>
              <w:right w:val="single" w:sz="4" w:space="0" w:color="auto"/>
            </w:tcBorders>
            <w:shd w:val="clear" w:color="auto" w:fill="FFC000"/>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p>
        </w:tc>
        <w:tc>
          <w:tcPr>
            <w:tcW w:w="3116" w:type="dxa"/>
            <w:vMerge w:val="restart"/>
            <w:tcBorders>
              <w:top w:val="single" w:sz="4" w:space="0" w:color="auto"/>
              <w:left w:val="single" w:sz="4" w:space="0" w:color="auto"/>
              <w:right w:val="single" w:sz="4" w:space="0" w:color="auto"/>
            </w:tcBorders>
            <w:shd w:val="clear" w:color="auto" w:fill="FFC000"/>
            <w:vAlign w:val="bottom"/>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Структура и объем ОП</w:t>
            </w:r>
          </w:p>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p>
        </w:tc>
        <w:tc>
          <w:tcPr>
            <w:tcW w:w="1138" w:type="dxa"/>
            <w:gridSpan w:val="2"/>
            <w:vMerge w:val="restart"/>
            <w:tcBorders>
              <w:top w:val="single" w:sz="4" w:space="0" w:color="auto"/>
              <w:left w:val="single" w:sz="4" w:space="0" w:color="auto"/>
              <w:right w:val="single" w:sz="4" w:space="0" w:color="auto"/>
            </w:tcBorders>
            <w:shd w:val="clear" w:color="auto" w:fill="FFC000"/>
            <w:vAlign w:val="center"/>
          </w:tcPr>
          <w:p w:rsidR="002E5126" w:rsidRPr="006653F9" w:rsidRDefault="002E5126" w:rsidP="00FE03AF">
            <w:pPr>
              <w:spacing w:after="0" w:line="240" w:lineRule="auto"/>
              <w:jc w:val="center"/>
              <w:rPr>
                <w:rFonts w:ascii="Times New Roman" w:eastAsia="Times New Roman" w:hAnsi="Times New Roman" w:cs="Times New Roman"/>
                <w:b/>
                <w:sz w:val="24"/>
                <w:szCs w:val="24"/>
                <w:vertAlign w:val="superscript"/>
                <w:lang w:eastAsia="ru-RU"/>
              </w:rPr>
            </w:pPr>
            <w:r w:rsidRPr="006653F9">
              <w:rPr>
                <w:rFonts w:ascii="Times New Roman" w:eastAsia="Times New Roman" w:hAnsi="Times New Roman" w:cs="Times New Roman"/>
                <w:b/>
                <w:sz w:val="24"/>
                <w:szCs w:val="24"/>
                <w:lang w:eastAsia="ru-RU"/>
              </w:rPr>
              <w:t>2491-3332,5</w:t>
            </w:r>
            <w:r w:rsidRPr="006653F9">
              <w:rPr>
                <w:rFonts w:ascii="Times New Roman" w:eastAsia="Times New Roman" w:hAnsi="Times New Roman" w:cs="Times New Roman"/>
                <w:b/>
                <w:sz w:val="24"/>
                <w:szCs w:val="24"/>
                <w:vertAlign w:val="superscript"/>
                <w:lang w:eastAsia="ru-RU"/>
              </w:rPr>
              <w:t>1)</w:t>
            </w:r>
          </w:p>
        </w:tc>
        <w:tc>
          <w:tcPr>
            <w:tcW w:w="1136" w:type="dxa"/>
            <w:gridSpan w:val="2"/>
            <w:vMerge w:val="restart"/>
            <w:tcBorders>
              <w:top w:val="single" w:sz="4" w:space="0" w:color="auto"/>
              <w:left w:val="single" w:sz="4" w:space="0" w:color="auto"/>
              <w:right w:val="single" w:sz="4" w:space="0" w:color="auto"/>
            </w:tcBorders>
            <w:shd w:val="clear" w:color="auto" w:fill="FFC000"/>
            <w:vAlign w:val="center"/>
          </w:tcPr>
          <w:p w:rsidR="002E5126" w:rsidRPr="006653F9" w:rsidRDefault="002E5126" w:rsidP="00FE03AF">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1303,5-1567,5</w:t>
            </w:r>
          </w:p>
        </w:tc>
        <w:tc>
          <w:tcPr>
            <w:tcW w:w="1985" w:type="dxa"/>
            <w:gridSpan w:val="5"/>
            <w:vMerge w:val="restart"/>
            <w:tcBorders>
              <w:top w:val="single" w:sz="4" w:space="0" w:color="auto"/>
              <w:left w:val="single" w:sz="4" w:space="0" w:color="auto"/>
              <w:right w:val="single" w:sz="4" w:space="0" w:color="auto"/>
            </w:tcBorders>
            <w:shd w:val="clear" w:color="auto" w:fill="FFC000"/>
            <w:vAlign w:val="center"/>
          </w:tcPr>
          <w:p w:rsidR="002E5126" w:rsidRPr="006653F9" w:rsidRDefault="002E5126" w:rsidP="00FE03AF">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1187,5-1765</w:t>
            </w:r>
          </w:p>
        </w:tc>
        <w:tc>
          <w:tcPr>
            <w:tcW w:w="850" w:type="dxa"/>
            <w:gridSpan w:val="2"/>
            <w:vMerge w:val="restart"/>
            <w:tcBorders>
              <w:top w:val="single" w:sz="4" w:space="0" w:color="auto"/>
              <w:left w:val="single" w:sz="4" w:space="0" w:color="auto"/>
              <w:right w:val="single" w:sz="4" w:space="0" w:color="auto"/>
            </w:tcBorders>
            <w:shd w:val="clear" w:color="auto" w:fill="FFC000"/>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p>
        </w:tc>
        <w:tc>
          <w:tcPr>
            <w:tcW w:w="567" w:type="dxa"/>
            <w:gridSpan w:val="2"/>
            <w:vMerge w:val="restart"/>
            <w:tcBorders>
              <w:top w:val="single" w:sz="4" w:space="0" w:color="auto"/>
              <w:left w:val="single" w:sz="4" w:space="0" w:color="auto"/>
              <w:right w:val="single" w:sz="4" w:space="0" w:color="auto"/>
            </w:tcBorders>
            <w:shd w:val="clear" w:color="auto" w:fill="FFC000"/>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p>
        </w:tc>
        <w:tc>
          <w:tcPr>
            <w:tcW w:w="4253" w:type="dxa"/>
            <w:gridSpan w:val="12"/>
            <w:tcBorders>
              <w:top w:val="single" w:sz="4" w:space="0" w:color="auto"/>
              <w:left w:val="single" w:sz="4" w:space="0" w:color="auto"/>
              <w:bottom w:val="single" w:sz="4" w:space="0" w:color="auto"/>
              <w:right w:val="single" w:sz="4" w:space="0" w:color="auto"/>
            </w:tcBorders>
            <w:shd w:val="clear" w:color="auto" w:fill="FFC000"/>
            <w:noWrap/>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20"/>
                <w:szCs w:val="24"/>
                <w:lang w:eastAsia="ru-RU"/>
              </w:rPr>
              <w:t>Количество недель аудиторных занятий</w:t>
            </w:r>
          </w:p>
        </w:tc>
      </w:tr>
      <w:tr w:rsidR="002E5126" w:rsidRPr="006653F9" w:rsidTr="00FE03AF">
        <w:trPr>
          <w:trHeight w:val="413"/>
        </w:trPr>
        <w:tc>
          <w:tcPr>
            <w:tcW w:w="1570" w:type="dxa"/>
            <w:vMerge/>
            <w:tcBorders>
              <w:left w:val="single" w:sz="4" w:space="0" w:color="auto"/>
              <w:bottom w:val="single" w:sz="4" w:space="0" w:color="auto"/>
              <w:right w:val="single" w:sz="4" w:space="0" w:color="auto"/>
            </w:tcBorders>
            <w:shd w:val="clear" w:color="auto" w:fill="FFC000"/>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p>
        </w:tc>
        <w:tc>
          <w:tcPr>
            <w:tcW w:w="3116" w:type="dxa"/>
            <w:vMerge/>
            <w:tcBorders>
              <w:left w:val="single" w:sz="4" w:space="0" w:color="auto"/>
              <w:bottom w:val="single" w:sz="4" w:space="0" w:color="auto"/>
              <w:right w:val="single" w:sz="4" w:space="0" w:color="auto"/>
            </w:tcBorders>
            <w:shd w:val="clear" w:color="auto" w:fill="FFC000"/>
            <w:vAlign w:val="bottom"/>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p>
        </w:tc>
        <w:tc>
          <w:tcPr>
            <w:tcW w:w="1138" w:type="dxa"/>
            <w:gridSpan w:val="2"/>
            <w:vMerge/>
            <w:tcBorders>
              <w:left w:val="single" w:sz="4" w:space="0" w:color="auto"/>
              <w:bottom w:val="single" w:sz="4" w:space="0" w:color="auto"/>
              <w:right w:val="single" w:sz="4" w:space="0" w:color="auto"/>
            </w:tcBorders>
            <w:shd w:val="clear" w:color="auto" w:fill="FFC000"/>
            <w:vAlign w:val="bottom"/>
          </w:tcPr>
          <w:p w:rsidR="002E5126" w:rsidRPr="006653F9" w:rsidRDefault="002E5126" w:rsidP="00FE03AF">
            <w:pPr>
              <w:spacing w:after="0" w:line="240" w:lineRule="auto"/>
              <w:jc w:val="center"/>
              <w:rPr>
                <w:rFonts w:ascii="Times New Roman" w:eastAsia="Times New Roman" w:hAnsi="Times New Roman" w:cs="Times New Roman"/>
                <w:b/>
                <w:sz w:val="24"/>
                <w:szCs w:val="24"/>
                <w:lang w:eastAsia="ru-RU"/>
              </w:rPr>
            </w:pPr>
          </w:p>
        </w:tc>
        <w:tc>
          <w:tcPr>
            <w:tcW w:w="1136" w:type="dxa"/>
            <w:gridSpan w:val="2"/>
            <w:vMerge/>
            <w:tcBorders>
              <w:left w:val="single" w:sz="4" w:space="0" w:color="auto"/>
              <w:bottom w:val="single" w:sz="4" w:space="0" w:color="auto"/>
              <w:right w:val="single" w:sz="4" w:space="0" w:color="auto"/>
            </w:tcBorders>
            <w:shd w:val="clear" w:color="auto" w:fill="FFC000"/>
            <w:vAlign w:val="bottom"/>
          </w:tcPr>
          <w:p w:rsidR="002E5126" w:rsidRPr="006653F9" w:rsidRDefault="002E5126" w:rsidP="00FE03AF">
            <w:pPr>
              <w:spacing w:after="0" w:line="240" w:lineRule="auto"/>
              <w:jc w:val="center"/>
              <w:rPr>
                <w:rFonts w:ascii="Times New Roman" w:eastAsia="Times New Roman" w:hAnsi="Times New Roman" w:cs="Times New Roman"/>
                <w:b/>
                <w:sz w:val="24"/>
                <w:szCs w:val="24"/>
                <w:lang w:eastAsia="ru-RU"/>
              </w:rPr>
            </w:pPr>
          </w:p>
        </w:tc>
        <w:tc>
          <w:tcPr>
            <w:tcW w:w="1985" w:type="dxa"/>
            <w:gridSpan w:val="5"/>
            <w:vMerge/>
            <w:tcBorders>
              <w:left w:val="single" w:sz="4" w:space="0" w:color="auto"/>
              <w:bottom w:val="single" w:sz="4" w:space="0" w:color="auto"/>
              <w:right w:val="single" w:sz="4" w:space="0" w:color="auto"/>
            </w:tcBorders>
            <w:shd w:val="clear" w:color="auto" w:fill="FFC000"/>
            <w:vAlign w:val="bottom"/>
          </w:tcPr>
          <w:p w:rsidR="002E5126" w:rsidRPr="006653F9" w:rsidRDefault="002E5126" w:rsidP="00FE03AF">
            <w:pPr>
              <w:spacing w:after="0" w:line="240" w:lineRule="auto"/>
              <w:jc w:val="center"/>
              <w:rPr>
                <w:rFonts w:ascii="Times New Roman" w:eastAsia="Times New Roman" w:hAnsi="Times New Roman" w:cs="Times New Roman"/>
                <w:b/>
                <w:sz w:val="24"/>
                <w:szCs w:val="24"/>
                <w:lang w:eastAsia="ru-RU"/>
              </w:rPr>
            </w:pPr>
          </w:p>
        </w:tc>
        <w:tc>
          <w:tcPr>
            <w:tcW w:w="850" w:type="dxa"/>
            <w:gridSpan w:val="2"/>
            <w:vMerge/>
            <w:tcBorders>
              <w:left w:val="single" w:sz="4" w:space="0" w:color="auto"/>
              <w:bottom w:val="single" w:sz="4" w:space="0" w:color="auto"/>
              <w:right w:val="single" w:sz="4" w:space="0" w:color="auto"/>
            </w:tcBorders>
            <w:shd w:val="clear" w:color="auto" w:fill="FFC000"/>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p>
        </w:tc>
        <w:tc>
          <w:tcPr>
            <w:tcW w:w="567" w:type="dxa"/>
            <w:gridSpan w:val="2"/>
            <w:vMerge/>
            <w:tcBorders>
              <w:left w:val="single" w:sz="4" w:space="0" w:color="auto"/>
              <w:bottom w:val="single" w:sz="4" w:space="0" w:color="auto"/>
              <w:right w:val="single" w:sz="4" w:space="0" w:color="auto"/>
            </w:tcBorders>
            <w:shd w:val="clear" w:color="auto" w:fill="FFC000"/>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p>
        </w:tc>
        <w:tc>
          <w:tcPr>
            <w:tcW w:w="898" w:type="dxa"/>
            <w:gridSpan w:val="2"/>
            <w:tcBorders>
              <w:top w:val="single" w:sz="4" w:space="0" w:color="auto"/>
              <w:left w:val="single" w:sz="4" w:space="0" w:color="auto"/>
              <w:bottom w:val="single" w:sz="4" w:space="0" w:color="auto"/>
              <w:right w:val="single" w:sz="4" w:space="0" w:color="auto"/>
            </w:tcBorders>
            <w:shd w:val="clear" w:color="auto" w:fill="FFC000"/>
            <w:noWrap/>
            <w:vAlign w:val="center"/>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33</w:t>
            </w:r>
          </w:p>
        </w:tc>
        <w:tc>
          <w:tcPr>
            <w:tcW w:w="747"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33</w:t>
            </w:r>
          </w:p>
        </w:tc>
        <w:tc>
          <w:tcPr>
            <w:tcW w:w="873"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33</w:t>
            </w:r>
          </w:p>
        </w:tc>
        <w:tc>
          <w:tcPr>
            <w:tcW w:w="720"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33</w:t>
            </w:r>
          </w:p>
        </w:tc>
        <w:tc>
          <w:tcPr>
            <w:tcW w:w="1015"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33</w:t>
            </w:r>
          </w:p>
        </w:tc>
      </w:tr>
      <w:tr w:rsidR="002E5126" w:rsidRPr="006653F9" w:rsidTr="00FE03AF">
        <w:trPr>
          <w:trHeight w:val="253"/>
        </w:trPr>
        <w:tc>
          <w:tcPr>
            <w:tcW w:w="1570" w:type="dxa"/>
            <w:tcBorders>
              <w:top w:val="single" w:sz="4" w:space="0" w:color="auto"/>
              <w:left w:val="single" w:sz="4" w:space="0" w:color="auto"/>
              <w:bottom w:val="single" w:sz="4" w:space="0" w:color="auto"/>
              <w:right w:val="single" w:sz="4" w:space="0" w:color="auto"/>
            </w:tcBorders>
            <w:shd w:val="clear" w:color="auto" w:fill="92D050"/>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p>
        </w:tc>
        <w:tc>
          <w:tcPr>
            <w:tcW w:w="3116" w:type="dxa"/>
            <w:tcBorders>
              <w:top w:val="single" w:sz="4" w:space="0" w:color="auto"/>
              <w:left w:val="single" w:sz="4" w:space="0" w:color="auto"/>
              <w:bottom w:val="single" w:sz="4" w:space="0" w:color="auto"/>
              <w:right w:val="single" w:sz="4" w:space="0" w:color="auto"/>
            </w:tcBorders>
            <w:shd w:val="clear" w:color="auto" w:fill="92D050"/>
            <w:vAlign w:val="bottom"/>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Обязательная часть</w:t>
            </w:r>
          </w:p>
        </w:tc>
        <w:tc>
          <w:tcPr>
            <w:tcW w:w="1138"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2491</w:t>
            </w:r>
          </w:p>
        </w:tc>
        <w:tc>
          <w:tcPr>
            <w:tcW w:w="113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1303,5</w:t>
            </w:r>
          </w:p>
        </w:tc>
        <w:tc>
          <w:tcPr>
            <w:tcW w:w="1985" w:type="dxa"/>
            <w:gridSpan w:val="5"/>
            <w:tcBorders>
              <w:top w:val="single" w:sz="4" w:space="0" w:color="auto"/>
              <w:left w:val="single" w:sz="4" w:space="0" w:color="auto"/>
              <w:bottom w:val="single" w:sz="4" w:space="0" w:color="auto"/>
              <w:right w:val="single" w:sz="4" w:space="0" w:color="auto"/>
            </w:tcBorders>
            <w:shd w:val="clear" w:color="auto" w:fill="92D050"/>
            <w:vAlign w:val="bottom"/>
          </w:tcPr>
          <w:p w:rsidR="002E5126" w:rsidRPr="006653F9" w:rsidRDefault="002E5126" w:rsidP="00FE03AF">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1187,5</w:t>
            </w:r>
          </w:p>
        </w:tc>
        <w:tc>
          <w:tcPr>
            <w:tcW w:w="850"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p>
        </w:tc>
        <w:tc>
          <w:tcPr>
            <w:tcW w:w="4253" w:type="dxa"/>
            <w:gridSpan w:val="12"/>
            <w:tcBorders>
              <w:top w:val="single" w:sz="4" w:space="0" w:color="auto"/>
              <w:left w:val="single" w:sz="4" w:space="0" w:color="auto"/>
              <w:bottom w:val="single" w:sz="4" w:space="0" w:color="auto"/>
              <w:right w:val="single" w:sz="4" w:space="0" w:color="auto"/>
            </w:tcBorders>
            <w:shd w:val="clear" w:color="auto" w:fill="92D050"/>
            <w:noWrap/>
            <w:vAlign w:val="bottom"/>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Недельная нагрузка в часах</w:t>
            </w:r>
          </w:p>
        </w:tc>
      </w:tr>
      <w:tr w:rsidR="002E5126" w:rsidRPr="006653F9" w:rsidTr="00FE03AF">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ПО.01.</w:t>
            </w:r>
          </w:p>
        </w:tc>
        <w:tc>
          <w:tcPr>
            <w:tcW w:w="3116"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Музыкальное исполнительство</w:t>
            </w:r>
          </w:p>
        </w:tc>
        <w:tc>
          <w:tcPr>
            <w:tcW w:w="1138"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1584</w:t>
            </w:r>
          </w:p>
        </w:tc>
        <w:tc>
          <w:tcPr>
            <w:tcW w:w="113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973,5</w:t>
            </w:r>
          </w:p>
        </w:tc>
        <w:tc>
          <w:tcPr>
            <w:tcW w:w="1985"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610,5</w:t>
            </w:r>
          </w:p>
        </w:tc>
        <w:tc>
          <w:tcPr>
            <w:tcW w:w="850" w:type="dxa"/>
            <w:gridSpan w:val="2"/>
            <w:tcBorders>
              <w:top w:val="single" w:sz="4" w:space="0" w:color="auto"/>
              <w:left w:val="single" w:sz="4" w:space="0" w:color="auto"/>
              <w:bottom w:val="single" w:sz="4" w:space="0" w:color="auto"/>
              <w:right w:val="single" w:sz="4" w:space="0" w:color="auto"/>
            </w:tcBorders>
            <w:shd w:val="clear" w:color="auto" w:fill="92D050"/>
          </w:tcPr>
          <w:p w:rsidR="002E5126" w:rsidRPr="006653F9" w:rsidRDefault="002E5126" w:rsidP="00FE03AF">
            <w:pPr>
              <w:spacing w:after="0" w:line="240" w:lineRule="auto"/>
              <w:jc w:val="center"/>
              <w:rPr>
                <w:rFonts w:ascii="Times New Roman" w:eastAsia="Times New Roman" w:hAnsi="Times New Roman" w:cs="Times New Roman"/>
                <w:b/>
                <w:bCs/>
                <w:iCs/>
                <w:sz w:val="28"/>
                <w:szCs w:val="28"/>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8"/>
                <w:szCs w:val="28"/>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
                <w:iCs/>
                <w:sz w:val="20"/>
                <w:szCs w:val="24"/>
                <w:lang w:eastAsia="ru-RU"/>
              </w:rPr>
            </w:pPr>
          </w:p>
        </w:tc>
        <w:tc>
          <w:tcPr>
            <w:tcW w:w="850"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
                <w:iCs/>
                <w:sz w:val="20"/>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
                <w:iCs/>
                <w:sz w:val="20"/>
                <w:szCs w:val="24"/>
                <w:lang w:eastAsia="ru-RU"/>
              </w:rPr>
            </w:pPr>
          </w:p>
        </w:tc>
        <w:tc>
          <w:tcPr>
            <w:tcW w:w="70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
                <w:iCs/>
                <w:sz w:val="20"/>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
                <w:iCs/>
                <w:sz w:val="20"/>
                <w:szCs w:val="24"/>
                <w:lang w:eastAsia="ru-RU"/>
              </w:rPr>
            </w:pPr>
          </w:p>
        </w:tc>
      </w:tr>
      <w:tr w:rsidR="002E5126" w:rsidRPr="006653F9" w:rsidTr="00FE03AF">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ПО.01.УП.01</w:t>
            </w:r>
          </w:p>
        </w:tc>
        <w:tc>
          <w:tcPr>
            <w:tcW w:w="3116"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 xml:space="preserve">Специальность </w:t>
            </w:r>
            <w:r w:rsidRPr="006653F9">
              <w:rPr>
                <w:rFonts w:ascii="Times New Roman" w:eastAsia="Times New Roman" w:hAnsi="Times New Roman" w:cs="Times New Roman"/>
                <w:b/>
                <w:sz w:val="24"/>
                <w:szCs w:val="24"/>
                <w:vertAlign w:val="superscript"/>
                <w:lang w:eastAsia="ru-RU"/>
              </w:rPr>
              <w:t>3</w:t>
            </w:r>
            <w:r w:rsidRPr="006653F9">
              <w:rPr>
                <w:rFonts w:ascii="Times New Roman" w:eastAsia="Times New Roman" w:hAnsi="Times New Roman" w:cs="Times New Roman"/>
                <w:sz w:val="24"/>
                <w:szCs w:val="24"/>
                <w:vertAlign w:val="superscript"/>
                <w:lang w:eastAsia="ru-RU"/>
              </w:rPr>
              <w:t>)</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924</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561</w:t>
            </w:r>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363</w:t>
            </w: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1,3,5,7</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2,4,6,8</w:t>
            </w:r>
          </w:p>
        </w:tc>
        <w:tc>
          <w:tcPr>
            <w:tcW w:w="851"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Symbol" w:eastAsia="Times New Roman" w:hAnsi="Symbol" w:cs="Arial CYR"/>
                <w:sz w:val="24"/>
                <w:szCs w:val="24"/>
                <w:lang w:eastAsia="ru-RU"/>
              </w:rPr>
              <w:t></w:t>
            </w:r>
          </w:p>
        </w:tc>
        <w:tc>
          <w:tcPr>
            <w:tcW w:w="850" w:type="dxa"/>
            <w:gridSpan w:val="4"/>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c>
          <w:tcPr>
            <w:tcW w:w="708"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2,5</w:t>
            </w:r>
          </w:p>
        </w:tc>
        <w:tc>
          <w:tcPr>
            <w:tcW w:w="993"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2,5</w:t>
            </w:r>
          </w:p>
        </w:tc>
      </w:tr>
      <w:tr w:rsidR="002E5126" w:rsidRPr="006653F9" w:rsidTr="00FE03AF">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ПО.01.УП.02</w:t>
            </w:r>
          </w:p>
        </w:tc>
        <w:tc>
          <w:tcPr>
            <w:tcW w:w="3116"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Ансамбль</w:t>
            </w:r>
            <w:r w:rsidRPr="006653F9">
              <w:rPr>
                <w:rFonts w:ascii="Times New Roman" w:eastAsia="Times New Roman" w:hAnsi="Times New Roman" w:cs="Times New Roman"/>
                <w:b/>
                <w:sz w:val="24"/>
                <w:szCs w:val="24"/>
                <w:vertAlign w:val="superscript"/>
                <w:lang w:eastAsia="ru-RU"/>
              </w:rPr>
              <w:t>4</w:t>
            </w:r>
            <w:r w:rsidRPr="006653F9">
              <w:rPr>
                <w:rFonts w:ascii="Times New Roman" w:eastAsia="Times New Roman" w:hAnsi="Times New Roman" w:cs="Times New Roman"/>
                <w:sz w:val="24"/>
                <w:szCs w:val="24"/>
                <w:vertAlign w:val="superscript"/>
                <w:lang w:eastAsia="ru-RU"/>
              </w:rPr>
              <w:t>)</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264</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132</w:t>
            </w:r>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ind w:left="-151" w:right="-38"/>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132</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4,6,8</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sz w:val="24"/>
                <w:szCs w:val="24"/>
                <w:lang w:eastAsia="ru-RU"/>
              </w:rPr>
            </w:pPr>
          </w:p>
        </w:tc>
        <w:tc>
          <w:tcPr>
            <w:tcW w:w="850" w:type="dxa"/>
            <w:gridSpan w:val="4"/>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sz w:val="24"/>
                <w:szCs w:val="24"/>
                <w:lang w:eastAsia="ru-RU"/>
              </w:rPr>
            </w:pPr>
            <w:r w:rsidRPr="006653F9">
              <w:rPr>
                <w:rFonts w:ascii="Symbol" w:eastAsia="Times New Roman" w:hAnsi="Symbol" w:cs="Arial CYR"/>
                <w:sz w:val="24"/>
                <w:szCs w:val="24"/>
                <w:lang w:eastAsia="ru-RU"/>
              </w:rPr>
              <w:t></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708"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r>
      <w:tr w:rsidR="002E5126" w:rsidRPr="006653F9" w:rsidTr="00FE03AF">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ПО.01.УП.03</w:t>
            </w:r>
          </w:p>
        </w:tc>
        <w:tc>
          <w:tcPr>
            <w:tcW w:w="3116"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Фортепиано</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346,5</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264</w:t>
            </w:r>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82,5</w:t>
            </w: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4,6,8,</w:t>
            </w:r>
          </w:p>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10</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sz w:val="24"/>
                <w:szCs w:val="24"/>
                <w:lang w:eastAsia="ru-RU"/>
              </w:rPr>
            </w:pPr>
          </w:p>
        </w:tc>
        <w:tc>
          <w:tcPr>
            <w:tcW w:w="850" w:type="dxa"/>
            <w:gridSpan w:val="4"/>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sz w:val="24"/>
                <w:szCs w:val="24"/>
                <w:lang w:eastAsia="ru-RU"/>
              </w:rPr>
            </w:pPr>
            <w:r w:rsidRPr="006653F9">
              <w:rPr>
                <w:rFonts w:ascii="Symbol" w:eastAsia="Times New Roman" w:hAnsi="Symbol" w:cs="Arial CYR"/>
                <w:sz w:val="24"/>
                <w:szCs w:val="24"/>
                <w:lang w:eastAsia="ru-RU"/>
              </w:rPr>
              <w:t></w:t>
            </w:r>
            <w:r w:rsidRPr="006653F9">
              <w:rPr>
                <w:rFonts w:ascii="Symbol" w:eastAsia="Times New Roman" w:hAnsi="Symbol" w:cs="Arial CYR"/>
                <w:sz w:val="24"/>
                <w:szCs w:val="24"/>
                <w:lang w:eastAsia="ru-RU"/>
              </w:rPr>
              <w:t></w:t>
            </w:r>
            <w:r w:rsidRPr="006653F9">
              <w:rPr>
                <w:rFonts w:ascii="Symbol" w:eastAsia="Times New Roman" w:hAnsi="Symbol" w:cs="Arial CYR"/>
                <w:sz w:val="24"/>
                <w:szCs w:val="24"/>
                <w:lang w:eastAsia="ru-RU"/>
              </w:rPr>
              <w:t></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sz w:val="24"/>
                <w:szCs w:val="24"/>
                <w:lang w:eastAsia="ru-RU"/>
              </w:rPr>
            </w:pPr>
            <w:r w:rsidRPr="006653F9">
              <w:rPr>
                <w:rFonts w:ascii="Symbol" w:eastAsia="Times New Roman" w:hAnsi="Symbol" w:cs="Arial CYR"/>
                <w:sz w:val="24"/>
                <w:szCs w:val="24"/>
                <w:lang w:eastAsia="ru-RU"/>
              </w:rPr>
              <w:t></w:t>
            </w:r>
            <w:r w:rsidRPr="006653F9">
              <w:rPr>
                <w:rFonts w:ascii="Symbol" w:eastAsia="Times New Roman" w:hAnsi="Symbol" w:cs="Arial CYR"/>
                <w:sz w:val="24"/>
                <w:szCs w:val="24"/>
                <w:lang w:eastAsia="ru-RU"/>
              </w:rPr>
              <w:t></w:t>
            </w:r>
            <w:r w:rsidRPr="006653F9">
              <w:rPr>
                <w:rFonts w:ascii="Symbol" w:eastAsia="Times New Roman" w:hAnsi="Symbol" w:cs="Arial CYR"/>
                <w:sz w:val="24"/>
                <w:szCs w:val="24"/>
                <w:lang w:eastAsia="ru-RU"/>
              </w:rPr>
              <w:t></w:t>
            </w:r>
          </w:p>
        </w:tc>
        <w:tc>
          <w:tcPr>
            <w:tcW w:w="708"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sz w:val="24"/>
                <w:szCs w:val="24"/>
                <w:lang w:eastAsia="ru-RU"/>
              </w:rPr>
            </w:pPr>
            <w:r w:rsidRPr="006653F9">
              <w:rPr>
                <w:rFonts w:ascii="Symbol" w:eastAsia="Times New Roman" w:hAnsi="Symbol" w:cs="Arial CYR"/>
                <w:sz w:val="24"/>
                <w:szCs w:val="24"/>
                <w:lang w:eastAsia="ru-RU"/>
              </w:rPr>
              <w:t></w:t>
            </w:r>
            <w:r w:rsidRPr="006653F9">
              <w:rPr>
                <w:rFonts w:ascii="Symbol" w:eastAsia="Times New Roman" w:hAnsi="Symbol" w:cs="Arial CYR"/>
                <w:sz w:val="24"/>
                <w:szCs w:val="24"/>
                <w:lang w:eastAsia="ru-RU"/>
              </w:rPr>
              <w:t></w:t>
            </w:r>
            <w:r w:rsidRPr="006653F9">
              <w:rPr>
                <w:rFonts w:ascii="Symbol" w:eastAsia="Times New Roman" w:hAnsi="Symbol" w:cs="Arial CYR"/>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r>
      <w:tr w:rsidR="002E5126" w:rsidRPr="006653F9" w:rsidTr="00FE03AF">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ПО.01.УП.04</w:t>
            </w:r>
          </w:p>
        </w:tc>
        <w:tc>
          <w:tcPr>
            <w:tcW w:w="3116"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Хоровой класс</w:t>
            </w:r>
            <w:r w:rsidRPr="006653F9">
              <w:rPr>
                <w:rFonts w:ascii="Times New Roman" w:eastAsia="Times New Roman" w:hAnsi="Times New Roman" w:cs="Times New Roman"/>
                <w:b/>
                <w:sz w:val="24"/>
                <w:szCs w:val="24"/>
                <w:vertAlign w:val="superscript"/>
                <w:lang w:eastAsia="ru-RU"/>
              </w:rPr>
              <w:t>4</w:t>
            </w:r>
            <w:r w:rsidRPr="006653F9">
              <w:rPr>
                <w:rFonts w:ascii="Times New Roman" w:eastAsia="Times New Roman" w:hAnsi="Times New Roman" w:cs="Times New Roman"/>
                <w:sz w:val="24"/>
                <w:szCs w:val="24"/>
                <w:vertAlign w:val="superscript"/>
                <w:lang w:eastAsia="ru-RU"/>
              </w:rPr>
              <w:t>)</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49,5</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16,5</w:t>
            </w:r>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33</w:t>
            </w:r>
          </w:p>
        </w:tc>
        <w:tc>
          <w:tcPr>
            <w:tcW w:w="7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850" w:type="dxa"/>
            <w:gridSpan w:val="4"/>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08"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r>
      <w:tr w:rsidR="002E5126" w:rsidRPr="006653F9" w:rsidTr="00FE03AF">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ПО.02.</w:t>
            </w:r>
          </w:p>
        </w:tc>
        <w:tc>
          <w:tcPr>
            <w:tcW w:w="3116"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Теория и история музыки</w:t>
            </w:r>
          </w:p>
        </w:tc>
        <w:tc>
          <w:tcPr>
            <w:tcW w:w="1138"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759</w:t>
            </w:r>
          </w:p>
        </w:tc>
        <w:tc>
          <w:tcPr>
            <w:tcW w:w="113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330</w:t>
            </w:r>
          </w:p>
        </w:tc>
        <w:tc>
          <w:tcPr>
            <w:tcW w:w="1985"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429</w:t>
            </w:r>
          </w:p>
        </w:tc>
        <w:tc>
          <w:tcPr>
            <w:tcW w:w="850" w:type="dxa"/>
            <w:gridSpan w:val="2"/>
            <w:tcBorders>
              <w:top w:val="single" w:sz="4" w:space="0" w:color="auto"/>
              <w:left w:val="single" w:sz="4" w:space="0" w:color="auto"/>
              <w:bottom w:val="single" w:sz="4" w:space="0" w:color="auto"/>
              <w:right w:val="single" w:sz="4" w:space="0" w:color="auto"/>
            </w:tcBorders>
            <w:shd w:val="clear" w:color="auto" w:fill="92D050"/>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
                <w:iCs/>
                <w:sz w:val="24"/>
                <w:szCs w:val="24"/>
                <w:lang w:eastAsia="ru-RU"/>
              </w:rPr>
            </w:pPr>
            <w:r w:rsidRPr="006653F9">
              <w:rPr>
                <w:rFonts w:ascii="Times New Roman" w:eastAsia="Times New Roman" w:hAnsi="Times New Roman" w:cs="Times New Roman"/>
                <w:b/>
                <w:bCs/>
                <w:i/>
                <w:iCs/>
                <w:sz w:val="24"/>
                <w:szCs w:val="24"/>
                <w:lang w:eastAsia="ru-RU"/>
              </w:rPr>
              <w:t> </w:t>
            </w:r>
          </w:p>
        </w:tc>
        <w:tc>
          <w:tcPr>
            <w:tcW w:w="850"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
                <w:iCs/>
                <w:sz w:val="24"/>
                <w:szCs w:val="24"/>
                <w:lang w:eastAsia="ru-RU"/>
              </w:rPr>
            </w:pPr>
            <w:r w:rsidRPr="006653F9">
              <w:rPr>
                <w:rFonts w:ascii="Times New Roman" w:eastAsia="Times New Roman" w:hAnsi="Times New Roman" w:cs="Times New Roman"/>
                <w:b/>
                <w:bCs/>
                <w:i/>
                <w:iCs/>
                <w:sz w:val="24"/>
                <w:szCs w:val="24"/>
                <w:lang w:eastAsia="ru-RU"/>
              </w:rPr>
              <w:t> </w:t>
            </w:r>
          </w:p>
        </w:tc>
        <w:tc>
          <w:tcPr>
            <w:tcW w:w="85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
                <w:iCs/>
                <w:sz w:val="24"/>
                <w:szCs w:val="24"/>
                <w:lang w:eastAsia="ru-RU"/>
              </w:rPr>
            </w:pPr>
            <w:r w:rsidRPr="006653F9">
              <w:rPr>
                <w:rFonts w:ascii="Times New Roman" w:eastAsia="Times New Roman" w:hAnsi="Times New Roman" w:cs="Times New Roman"/>
                <w:b/>
                <w:bCs/>
                <w:i/>
                <w:iCs/>
                <w:sz w:val="24"/>
                <w:szCs w:val="24"/>
                <w:lang w:eastAsia="ru-RU"/>
              </w:rPr>
              <w:t> </w:t>
            </w:r>
          </w:p>
        </w:tc>
        <w:tc>
          <w:tcPr>
            <w:tcW w:w="70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
                <w:iCs/>
                <w:sz w:val="24"/>
                <w:szCs w:val="24"/>
                <w:lang w:eastAsia="ru-RU"/>
              </w:rPr>
            </w:pPr>
            <w:r w:rsidRPr="006653F9">
              <w:rPr>
                <w:rFonts w:ascii="Times New Roman" w:eastAsia="Times New Roman" w:hAnsi="Times New Roman" w:cs="Times New Roman"/>
                <w:b/>
                <w:bCs/>
                <w:i/>
                <w:iCs/>
                <w:sz w:val="24"/>
                <w:szCs w:val="24"/>
                <w:lang w:eastAsia="ru-RU"/>
              </w:rPr>
              <w:t> </w:t>
            </w:r>
          </w:p>
        </w:tc>
        <w:tc>
          <w:tcPr>
            <w:tcW w:w="993"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
                <w:iCs/>
                <w:sz w:val="24"/>
                <w:szCs w:val="24"/>
                <w:lang w:eastAsia="ru-RU"/>
              </w:rPr>
            </w:pPr>
          </w:p>
        </w:tc>
      </w:tr>
      <w:tr w:rsidR="002E5126" w:rsidRPr="006653F9" w:rsidTr="00FE03AF">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ПО.02.УП.01</w:t>
            </w:r>
          </w:p>
        </w:tc>
        <w:tc>
          <w:tcPr>
            <w:tcW w:w="3116"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Сольфеджио</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412,5</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165</w:t>
            </w:r>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ind w:left="-56" w:right="-160"/>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247,5</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2,4,8,9</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6</w:t>
            </w:r>
          </w:p>
        </w:tc>
        <w:tc>
          <w:tcPr>
            <w:tcW w:w="851"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Arial CYR"/>
                <w:sz w:val="24"/>
                <w:szCs w:val="24"/>
                <w:lang w:eastAsia="ru-RU"/>
              </w:rPr>
            </w:pPr>
            <w:r w:rsidRPr="006653F9">
              <w:rPr>
                <w:rFonts w:ascii="Times New Roman" w:eastAsia="Times New Roman" w:hAnsi="Times New Roman" w:cs="Arial CYR"/>
                <w:sz w:val="24"/>
                <w:szCs w:val="24"/>
                <w:lang w:eastAsia="ru-RU"/>
              </w:rPr>
              <w:t>1,5</w:t>
            </w:r>
          </w:p>
        </w:tc>
        <w:tc>
          <w:tcPr>
            <w:tcW w:w="850" w:type="dxa"/>
            <w:gridSpan w:val="4"/>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Arial CYR"/>
                <w:sz w:val="24"/>
                <w:szCs w:val="24"/>
                <w:lang w:eastAsia="ru-RU"/>
              </w:rPr>
            </w:pPr>
            <w:r w:rsidRPr="006653F9">
              <w:rPr>
                <w:rFonts w:ascii="Times New Roman" w:eastAsia="Times New Roman" w:hAnsi="Times New Roman" w:cs="Arial CYR"/>
                <w:sz w:val="24"/>
                <w:szCs w:val="24"/>
                <w:lang w:eastAsia="ru-RU"/>
              </w:rPr>
              <w:t>1,5</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Arial CYR"/>
                <w:sz w:val="24"/>
                <w:szCs w:val="24"/>
                <w:lang w:eastAsia="ru-RU"/>
              </w:rPr>
            </w:pPr>
            <w:r w:rsidRPr="006653F9">
              <w:rPr>
                <w:rFonts w:ascii="Times New Roman" w:eastAsia="Times New Roman" w:hAnsi="Times New Roman" w:cs="Arial CYR"/>
                <w:sz w:val="24"/>
                <w:szCs w:val="24"/>
                <w:lang w:eastAsia="ru-RU"/>
              </w:rPr>
              <w:t>1,5</w:t>
            </w:r>
          </w:p>
        </w:tc>
        <w:tc>
          <w:tcPr>
            <w:tcW w:w="708"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Arial CYR"/>
                <w:sz w:val="24"/>
                <w:szCs w:val="24"/>
                <w:lang w:eastAsia="ru-RU"/>
              </w:rPr>
            </w:pPr>
            <w:r w:rsidRPr="006653F9">
              <w:rPr>
                <w:rFonts w:ascii="Times New Roman" w:eastAsia="Times New Roman" w:hAnsi="Times New Roman" w:cs="Arial CYR"/>
                <w:sz w:val="24"/>
                <w:szCs w:val="24"/>
                <w:lang w:eastAsia="ru-RU"/>
              </w:rPr>
              <w:t>1,5</w:t>
            </w:r>
          </w:p>
        </w:tc>
        <w:tc>
          <w:tcPr>
            <w:tcW w:w="993"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Arial CYR"/>
                <w:sz w:val="24"/>
                <w:szCs w:val="24"/>
                <w:lang w:eastAsia="ru-RU"/>
              </w:rPr>
              <w:t>1,5</w:t>
            </w:r>
          </w:p>
        </w:tc>
      </w:tr>
      <w:tr w:rsidR="002E5126" w:rsidRPr="006653F9" w:rsidTr="00FE03AF">
        <w:trPr>
          <w:trHeight w:val="895"/>
        </w:trPr>
        <w:tc>
          <w:tcPr>
            <w:tcW w:w="157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ПО.02.УП.02</w:t>
            </w:r>
          </w:p>
        </w:tc>
        <w:tc>
          <w:tcPr>
            <w:tcW w:w="3116"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Музыкальная литература (зарубежная, отечественная)</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346,5</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165</w:t>
            </w:r>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ind w:left="-56" w:right="-160"/>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181,5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7,9</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c>
          <w:tcPr>
            <w:tcW w:w="851"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850" w:type="dxa"/>
            <w:gridSpan w:val="4"/>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708"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1,5</w:t>
            </w:r>
          </w:p>
        </w:tc>
      </w:tr>
      <w:tr w:rsidR="002E5126" w:rsidRPr="006653F9" w:rsidTr="00FE03AF">
        <w:trPr>
          <w:trHeight w:val="300"/>
        </w:trPr>
        <w:tc>
          <w:tcPr>
            <w:tcW w:w="4686"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lastRenderedPageBreak/>
              <w:t>Аудиторная нагрузка по двум предметным областям:</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p>
        </w:tc>
        <w:tc>
          <w:tcPr>
            <w:tcW w:w="198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1039,5</w:t>
            </w: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Arial CYR"/>
                <w:b/>
                <w:sz w:val="24"/>
                <w:szCs w:val="24"/>
                <w:lang w:eastAsia="ru-RU"/>
              </w:rPr>
            </w:pPr>
            <w:r w:rsidRPr="006653F9">
              <w:rPr>
                <w:rFonts w:ascii="Times New Roman" w:eastAsia="Times New Roman" w:hAnsi="Times New Roman" w:cs="Arial CYR"/>
                <w:b/>
                <w:sz w:val="24"/>
                <w:szCs w:val="24"/>
                <w:lang w:eastAsia="ru-RU"/>
              </w:rPr>
              <w:t>5,5</w:t>
            </w:r>
          </w:p>
        </w:tc>
        <w:tc>
          <w:tcPr>
            <w:tcW w:w="850" w:type="dxa"/>
            <w:gridSpan w:val="4"/>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Arial CYR"/>
                <w:b/>
                <w:sz w:val="24"/>
                <w:szCs w:val="24"/>
                <w:lang w:eastAsia="ru-RU"/>
              </w:rPr>
            </w:pPr>
            <w:r w:rsidRPr="006653F9">
              <w:rPr>
                <w:rFonts w:ascii="Times New Roman" w:eastAsia="Times New Roman" w:hAnsi="Times New Roman" w:cs="Arial CYR"/>
                <w:b/>
                <w:sz w:val="24"/>
                <w:szCs w:val="24"/>
                <w:lang w:eastAsia="ru-RU"/>
              </w:rPr>
              <w:t>6</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Arial CYR"/>
                <w:b/>
                <w:sz w:val="24"/>
                <w:szCs w:val="24"/>
                <w:lang w:eastAsia="ru-RU"/>
              </w:rPr>
            </w:pPr>
            <w:r w:rsidRPr="006653F9">
              <w:rPr>
                <w:rFonts w:ascii="Times New Roman" w:eastAsia="Times New Roman" w:hAnsi="Times New Roman" w:cs="Arial CYR"/>
                <w:b/>
                <w:sz w:val="24"/>
                <w:szCs w:val="24"/>
                <w:lang w:eastAsia="ru-RU"/>
              </w:rPr>
              <w:t>6</w:t>
            </w:r>
          </w:p>
        </w:tc>
        <w:tc>
          <w:tcPr>
            <w:tcW w:w="708"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6,5</w:t>
            </w:r>
          </w:p>
        </w:tc>
        <w:tc>
          <w:tcPr>
            <w:tcW w:w="993"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7,5</w:t>
            </w:r>
          </w:p>
        </w:tc>
      </w:tr>
      <w:tr w:rsidR="002E5126" w:rsidRPr="006653F9" w:rsidTr="00FE03AF">
        <w:trPr>
          <w:trHeight w:val="300"/>
        </w:trPr>
        <w:tc>
          <w:tcPr>
            <w:tcW w:w="4686"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Максимальная нагрузка по двум предметным областям:</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2343</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1303,5</w:t>
            </w:r>
          </w:p>
        </w:tc>
        <w:tc>
          <w:tcPr>
            <w:tcW w:w="198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1039,5</w:t>
            </w: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Arial CYR"/>
                <w:b/>
                <w:sz w:val="24"/>
                <w:szCs w:val="24"/>
                <w:lang w:eastAsia="ru-RU"/>
              </w:rPr>
            </w:pPr>
            <w:r w:rsidRPr="006653F9">
              <w:rPr>
                <w:rFonts w:ascii="Times New Roman" w:eastAsia="Times New Roman" w:hAnsi="Times New Roman" w:cs="Arial CYR"/>
                <w:b/>
                <w:sz w:val="24"/>
                <w:szCs w:val="24"/>
                <w:lang w:eastAsia="ru-RU"/>
              </w:rPr>
              <w:t>11</w:t>
            </w:r>
          </w:p>
        </w:tc>
        <w:tc>
          <w:tcPr>
            <w:tcW w:w="850" w:type="dxa"/>
            <w:gridSpan w:val="4"/>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Arial CYR"/>
                <w:b/>
                <w:sz w:val="24"/>
                <w:szCs w:val="24"/>
                <w:lang w:eastAsia="ru-RU"/>
              </w:rPr>
            </w:pPr>
            <w:r w:rsidRPr="006653F9">
              <w:rPr>
                <w:rFonts w:ascii="Times New Roman" w:eastAsia="Times New Roman" w:hAnsi="Times New Roman" w:cs="Arial CYR"/>
                <w:b/>
                <w:sz w:val="24"/>
                <w:szCs w:val="24"/>
                <w:lang w:eastAsia="ru-RU"/>
              </w:rPr>
              <w:t>14</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Arial CYR"/>
                <w:b/>
                <w:sz w:val="24"/>
                <w:szCs w:val="24"/>
                <w:lang w:eastAsia="ru-RU"/>
              </w:rPr>
            </w:pPr>
            <w:r w:rsidRPr="006653F9">
              <w:rPr>
                <w:rFonts w:ascii="Times New Roman" w:eastAsia="Times New Roman" w:hAnsi="Times New Roman" w:cs="Arial CYR"/>
                <w:b/>
                <w:sz w:val="24"/>
                <w:szCs w:val="24"/>
                <w:lang w:eastAsia="ru-RU"/>
              </w:rPr>
              <w:t>14</w:t>
            </w:r>
          </w:p>
        </w:tc>
        <w:tc>
          <w:tcPr>
            <w:tcW w:w="708"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15,5</w:t>
            </w:r>
          </w:p>
        </w:tc>
        <w:tc>
          <w:tcPr>
            <w:tcW w:w="993"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16,5</w:t>
            </w:r>
          </w:p>
        </w:tc>
      </w:tr>
      <w:tr w:rsidR="002E5126" w:rsidRPr="006653F9" w:rsidTr="00FE03AF">
        <w:trPr>
          <w:trHeight w:val="300"/>
        </w:trPr>
        <w:tc>
          <w:tcPr>
            <w:tcW w:w="4686"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Количество контрольных уроков, зачетов, экзаменов по двум предметным областям:</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p>
        </w:tc>
        <w:tc>
          <w:tcPr>
            <w:tcW w:w="198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18</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6</w:t>
            </w:r>
          </w:p>
        </w:tc>
        <w:tc>
          <w:tcPr>
            <w:tcW w:w="851"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b/>
                <w:sz w:val="24"/>
                <w:szCs w:val="24"/>
                <w:lang w:eastAsia="ru-RU"/>
              </w:rPr>
            </w:pPr>
          </w:p>
        </w:tc>
        <w:tc>
          <w:tcPr>
            <w:tcW w:w="850" w:type="dxa"/>
            <w:gridSpan w:val="4"/>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Arial CYR"/>
                <w:b/>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Arial CYR"/>
                <w:b/>
                <w:sz w:val="24"/>
                <w:szCs w:val="24"/>
                <w:lang w:eastAsia="ru-RU"/>
              </w:rPr>
            </w:pPr>
          </w:p>
        </w:tc>
        <w:tc>
          <w:tcPr>
            <w:tcW w:w="708"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2E5126" w:rsidRPr="006653F9" w:rsidRDefault="002E5126" w:rsidP="00FE03AF">
            <w:pPr>
              <w:spacing w:after="0" w:line="240" w:lineRule="auto"/>
              <w:jc w:val="right"/>
              <w:rPr>
                <w:rFonts w:ascii="Times New Roman" w:eastAsia="Times New Roman" w:hAnsi="Times New Roman" w:cs="Times New Roman"/>
                <w:b/>
                <w:sz w:val="24"/>
                <w:szCs w:val="24"/>
                <w:lang w:eastAsia="ru-RU"/>
              </w:rPr>
            </w:pPr>
          </w:p>
        </w:tc>
      </w:tr>
      <w:tr w:rsidR="002E5126" w:rsidRPr="006653F9" w:rsidTr="00FE03AF">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В.00.</w:t>
            </w:r>
          </w:p>
        </w:tc>
        <w:tc>
          <w:tcPr>
            <w:tcW w:w="3116"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vertAlign w:val="superscript"/>
                <w:lang w:eastAsia="ru-RU"/>
              </w:rPr>
            </w:pPr>
            <w:r w:rsidRPr="006653F9">
              <w:rPr>
                <w:rFonts w:ascii="Times New Roman" w:eastAsia="Times New Roman" w:hAnsi="Times New Roman" w:cs="Times New Roman"/>
                <w:b/>
                <w:bCs/>
                <w:sz w:val="24"/>
                <w:szCs w:val="24"/>
                <w:lang w:eastAsia="ru-RU"/>
              </w:rPr>
              <w:t>Вариативная часть</w:t>
            </w:r>
            <w:r w:rsidRPr="006653F9">
              <w:rPr>
                <w:rFonts w:ascii="Times New Roman" w:eastAsia="Times New Roman" w:hAnsi="Times New Roman" w:cs="Times New Roman"/>
                <w:b/>
                <w:bCs/>
                <w:sz w:val="24"/>
                <w:szCs w:val="24"/>
                <w:vertAlign w:val="superscript"/>
                <w:lang w:eastAsia="ru-RU"/>
              </w:rPr>
              <w:t>5)</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594</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198</w:t>
            </w:r>
          </w:p>
        </w:tc>
        <w:tc>
          <w:tcPr>
            <w:tcW w:w="198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396</w:t>
            </w: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sz w:val="24"/>
                <w:szCs w:val="24"/>
                <w:lang w:eastAsia="ru-RU"/>
              </w:rPr>
            </w:pPr>
          </w:p>
        </w:tc>
        <w:tc>
          <w:tcPr>
            <w:tcW w:w="850" w:type="dxa"/>
            <w:gridSpan w:val="4"/>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sz w:val="24"/>
                <w:szCs w:val="24"/>
                <w:lang w:eastAsia="ru-RU"/>
              </w:rPr>
            </w:pPr>
          </w:p>
        </w:tc>
        <w:tc>
          <w:tcPr>
            <w:tcW w:w="708"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r>
      <w:tr w:rsidR="002E5126" w:rsidRPr="006653F9" w:rsidTr="00FE03AF">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В.0</w:t>
            </w:r>
            <w:r>
              <w:rPr>
                <w:rFonts w:ascii="Times New Roman" w:eastAsia="Times New Roman" w:hAnsi="Times New Roman" w:cs="Times New Roman"/>
                <w:sz w:val="24"/>
                <w:szCs w:val="24"/>
                <w:lang w:eastAsia="ru-RU"/>
              </w:rPr>
              <w:t>1</w:t>
            </w:r>
            <w:r w:rsidRPr="006653F9">
              <w:rPr>
                <w:rFonts w:ascii="Times New Roman" w:eastAsia="Times New Roman" w:hAnsi="Times New Roman" w:cs="Times New Roman"/>
                <w:sz w:val="24"/>
                <w:szCs w:val="24"/>
                <w:lang w:eastAsia="ru-RU"/>
              </w:rPr>
              <w:t>.УП.0</w:t>
            </w:r>
            <w:r>
              <w:rPr>
                <w:rFonts w:ascii="Times New Roman" w:eastAsia="Times New Roman" w:hAnsi="Times New Roman" w:cs="Times New Roman"/>
                <w:sz w:val="24"/>
                <w:szCs w:val="24"/>
                <w:lang w:eastAsia="ru-RU"/>
              </w:rPr>
              <w:t>1</w:t>
            </w:r>
          </w:p>
        </w:tc>
        <w:tc>
          <w:tcPr>
            <w:tcW w:w="3116"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Оркестровый класс</w:t>
            </w:r>
            <w:r w:rsidRPr="006653F9">
              <w:rPr>
                <w:rFonts w:ascii="Times New Roman" w:eastAsia="Times New Roman" w:hAnsi="Times New Roman" w:cs="Times New Roman"/>
                <w:b/>
                <w:sz w:val="24"/>
                <w:szCs w:val="24"/>
                <w:vertAlign w:val="superscript"/>
                <w:lang w:eastAsia="ru-RU"/>
              </w:rPr>
              <w:t>4</w:t>
            </w:r>
            <w:r w:rsidRPr="006653F9">
              <w:rPr>
                <w:rFonts w:ascii="Times New Roman" w:eastAsia="Times New Roman" w:hAnsi="Times New Roman" w:cs="Times New Roman"/>
                <w:sz w:val="24"/>
                <w:szCs w:val="24"/>
                <w:vertAlign w:val="superscript"/>
                <w:lang w:eastAsia="ru-RU"/>
              </w:rPr>
              <w:t>)</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396</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xml:space="preserve">132 </w:t>
            </w:r>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264</w:t>
            </w:r>
          </w:p>
        </w:tc>
        <w:tc>
          <w:tcPr>
            <w:tcW w:w="7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6653F9">
              <w:rPr>
                <w:rFonts w:ascii="Times New Roman" w:eastAsia="Times New Roman" w:hAnsi="Times New Roman" w:cs="Times New Roman"/>
                <w:sz w:val="24"/>
                <w:szCs w:val="24"/>
                <w:lang w:eastAsia="ru-RU"/>
              </w:rPr>
              <w:t>-10</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sz w:val="24"/>
                <w:szCs w:val="24"/>
                <w:lang w:eastAsia="ru-RU"/>
              </w:rPr>
            </w:pPr>
          </w:p>
        </w:tc>
        <w:tc>
          <w:tcPr>
            <w:tcW w:w="850" w:type="dxa"/>
            <w:gridSpan w:val="4"/>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sz w:val="24"/>
                <w:szCs w:val="24"/>
                <w:lang w:eastAsia="ru-RU"/>
              </w:rPr>
            </w:pPr>
            <w:r w:rsidRPr="006653F9">
              <w:rPr>
                <w:rFonts w:ascii="Symbol" w:eastAsia="Times New Roman" w:hAnsi="Symbol" w:cs="Arial CYR"/>
                <w:sz w:val="24"/>
                <w:szCs w:val="24"/>
                <w:lang w:eastAsia="ru-RU"/>
              </w:rPr>
              <w:t></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sz w:val="24"/>
                <w:szCs w:val="24"/>
                <w:lang w:eastAsia="ru-RU"/>
              </w:rPr>
            </w:pPr>
            <w:r w:rsidRPr="006653F9">
              <w:rPr>
                <w:rFonts w:ascii="Symbol" w:eastAsia="Times New Roman" w:hAnsi="Symbol" w:cs="Arial CYR"/>
                <w:sz w:val="24"/>
                <w:szCs w:val="24"/>
                <w:lang w:eastAsia="ru-RU"/>
              </w:rPr>
              <w:t></w:t>
            </w:r>
          </w:p>
        </w:tc>
        <w:tc>
          <w:tcPr>
            <w:tcW w:w="708"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sz w:val="24"/>
                <w:szCs w:val="24"/>
                <w:lang w:eastAsia="ru-RU"/>
              </w:rPr>
            </w:pPr>
            <w:r w:rsidRPr="006653F9">
              <w:rPr>
                <w:rFonts w:ascii="Symbol" w:eastAsia="Times New Roman" w:hAnsi="Symbol" w:cs="Arial CYR"/>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r>
      <w:tr w:rsidR="002E5126" w:rsidRPr="009B0E76" w:rsidTr="00FE03AF">
        <w:trPr>
          <w:trHeight w:val="315"/>
        </w:trPr>
        <w:tc>
          <w:tcPr>
            <w:tcW w:w="1570" w:type="dxa"/>
            <w:tcBorders>
              <w:top w:val="single" w:sz="4" w:space="0" w:color="auto"/>
              <w:left w:val="single" w:sz="4" w:space="0" w:color="auto"/>
              <w:bottom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3116" w:type="dxa"/>
            <w:tcBorders>
              <w:bottom w:val="single" w:sz="4" w:space="0" w:color="auto"/>
            </w:tcBorders>
            <w:vAlign w:val="center"/>
          </w:tcPr>
          <w:p w:rsidR="002E5126" w:rsidRPr="009B0E76" w:rsidRDefault="002E5126" w:rsidP="00FE03AF">
            <w:pPr>
              <w:spacing w:after="0" w:line="240" w:lineRule="auto"/>
              <w:rPr>
                <w:rFonts w:ascii="Times New Roman" w:eastAsia="Times New Roman" w:hAnsi="Times New Roman" w:cs="Times New Roman"/>
                <w:bCs/>
                <w:sz w:val="24"/>
                <w:szCs w:val="24"/>
                <w:lang w:eastAsia="ru-RU"/>
              </w:rPr>
            </w:pPr>
          </w:p>
        </w:tc>
        <w:tc>
          <w:tcPr>
            <w:tcW w:w="1138" w:type="dxa"/>
            <w:gridSpan w:val="2"/>
            <w:tcBorders>
              <w:bottom w:val="single" w:sz="4" w:space="0" w:color="auto"/>
              <w:right w:val="single" w:sz="4" w:space="0" w:color="auto"/>
            </w:tcBorders>
            <w:vAlign w:val="center"/>
          </w:tcPr>
          <w:p w:rsidR="002E5126" w:rsidRPr="009B0E76" w:rsidRDefault="002E5126" w:rsidP="00FE03AF">
            <w:pPr>
              <w:spacing w:after="0" w:line="240" w:lineRule="auto"/>
              <w:jc w:val="center"/>
              <w:rPr>
                <w:rFonts w:ascii="Times New Roman" w:eastAsia="Times New Roman" w:hAnsi="Times New Roman" w:cs="Times New Roman"/>
                <w:bCs/>
                <w:sz w:val="24"/>
                <w:szCs w:val="24"/>
                <w:lang w:eastAsia="ru-RU"/>
              </w:rPr>
            </w:pPr>
          </w:p>
        </w:tc>
        <w:tc>
          <w:tcPr>
            <w:tcW w:w="1136" w:type="dxa"/>
            <w:gridSpan w:val="2"/>
            <w:tcBorders>
              <w:left w:val="single" w:sz="4" w:space="0" w:color="auto"/>
              <w:bottom w:val="single" w:sz="4" w:space="0" w:color="auto"/>
              <w:right w:val="single" w:sz="4" w:space="0" w:color="auto"/>
            </w:tcBorders>
            <w:vAlign w:val="center"/>
          </w:tcPr>
          <w:p w:rsidR="002E5126" w:rsidRPr="009B0E76" w:rsidRDefault="002E5126" w:rsidP="00FE03AF">
            <w:pPr>
              <w:spacing w:after="0" w:line="240" w:lineRule="auto"/>
              <w:jc w:val="center"/>
              <w:rPr>
                <w:rFonts w:ascii="Times New Roman" w:eastAsia="Times New Roman" w:hAnsi="Times New Roman" w:cs="Times New Roman"/>
                <w:bCs/>
                <w:sz w:val="24"/>
                <w:szCs w:val="24"/>
                <w:lang w:eastAsia="ru-RU"/>
              </w:rPr>
            </w:pPr>
          </w:p>
        </w:tc>
        <w:tc>
          <w:tcPr>
            <w:tcW w:w="653" w:type="dxa"/>
            <w:tcBorders>
              <w:left w:val="single" w:sz="4" w:space="0" w:color="auto"/>
              <w:bottom w:val="single" w:sz="4" w:space="0" w:color="auto"/>
              <w:right w:val="single" w:sz="4" w:space="0" w:color="auto"/>
            </w:tcBorders>
            <w:vAlign w:val="center"/>
          </w:tcPr>
          <w:p w:rsidR="002E5126" w:rsidRPr="009B0E76" w:rsidRDefault="002E5126" w:rsidP="00FE03AF">
            <w:pPr>
              <w:spacing w:after="0" w:line="240" w:lineRule="auto"/>
              <w:jc w:val="center"/>
              <w:rPr>
                <w:rFonts w:ascii="Times New Roman" w:eastAsia="Times New Roman" w:hAnsi="Times New Roman" w:cs="Times New Roman"/>
                <w:bCs/>
                <w:sz w:val="24"/>
                <w:szCs w:val="24"/>
                <w:lang w:eastAsia="ru-RU"/>
              </w:rPr>
            </w:pPr>
          </w:p>
        </w:tc>
        <w:tc>
          <w:tcPr>
            <w:tcW w:w="765" w:type="dxa"/>
            <w:gridSpan w:val="2"/>
            <w:tcBorders>
              <w:left w:val="single" w:sz="4" w:space="0" w:color="auto"/>
              <w:bottom w:val="single" w:sz="4" w:space="0" w:color="auto"/>
              <w:right w:val="single" w:sz="4" w:space="0" w:color="auto"/>
            </w:tcBorders>
            <w:vAlign w:val="center"/>
          </w:tcPr>
          <w:p w:rsidR="002E5126" w:rsidRPr="009B0E76" w:rsidRDefault="002E5126" w:rsidP="00FE03AF">
            <w:pPr>
              <w:spacing w:after="0" w:line="240" w:lineRule="auto"/>
              <w:jc w:val="center"/>
              <w:rPr>
                <w:rFonts w:ascii="Times New Roman" w:eastAsia="Times New Roman" w:hAnsi="Times New Roman" w:cs="Times New Roman"/>
                <w:bCs/>
                <w:sz w:val="24"/>
                <w:szCs w:val="24"/>
                <w:lang w:eastAsia="ru-RU"/>
              </w:rPr>
            </w:pPr>
          </w:p>
        </w:tc>
        <w:tc>
          <w:tcPr>
            <w:tcW w:w="567" w:type="dxa"/>
            <w:gridSpan w:val="2"/>
            <w:tcBorders>
              <w:left w:val="single" w:sz="4" w:space="0" w:color="auto"/>
              <w:bottom w:val="single" w:sz="4" w:space="0" w:color="auto"/>
              <w:right w:val="single" w:sz="4" w:space="0" w:color="auto"/>
            </w:tcBorders>
            <w:vAlign w:val="center"/>
          </w:tcPr>
          <w:p w:rsidR="002E5126" w:rsidRPr="009B0E76" w:rsidRDefault="002E5126" w:rsidP="00FE03AF">
            <w:pPr>
              <w:spacing w:after="0" w:line="240" w:lineRule="auto"/>
              <w:ind w:left="-56"/>
              <w:rPr>
                <w:rFonts w:ascii="Times New Roman" w:eastAsia="Times New Roman" w:hAnsi="Times New Roman" w:cs="Times New Roman"/>
                <w:sz w:val="24"/>
                <w:szCs w:val="24"/>
                <w:lang w:eastAsia="ru-RU"/>
              </w:rPr>
            </w:pPr>
          </w:p>
        </w:tc>
        <w:tc>
          <w:tcPr>
            <w:tcW w:w="850" w:type="dxa"/>
            <w:gridSpan w:val="2"/>
            <w:tcBorders>
              <w:left w:val="single" w:sz="4" w:space="0" w:color="auto"/>
              <w:bottom w:val="single" w:sz="4" w:space="0" w:color="auto"/>
              <w:right w:val="single" w:sz="4" w:space="0" w:color="auto"/>
            </w:tcBorders>
            <w:vAlign w:val="center"/>
          </w:tcPr>
          <w:p w:rsidR="002E5126" w:rsidRPr="009B0E76" w:rsidRDefault="002E5126" w:rsidP="00FE03AF">
            <w:pPr>
              <w:spacing w:after="0" w:line="240" w:lineRule="auto"/>
              <w:jc w:val="center"/>
              <w:rPr>
                <w:rFonts w:ascii="Times New Roman" w:eastAsia="Times New Roman" w:hAnsi="Times New Roman" w:cs="Times New Roman"/>
                <w:bCs/>
                <w:sz w:val="24"/>
                <w:szCs w:val="24"/>
                <w:lang w:eastAsia="ru-RU"/>
              </w:rPr>
            </w:pPr>
          </w:p>
        </w:tc>
        <w:tc>
          <w:tcPr>
            <w:tcW w:w="567" w:type="dxa"/>
            <w:gridSpan w:val="2"/>
            <w:tcBorders>
              <w:left w:val="single" w:sz="4" w:space="0" w:color="auto"/>
              <w:bottom w:val="single" w:sz="4" w:space="0" w:color="auto"/>
              <w:right w:val="single" w:sz="4" w:space="0" w:color="auto"/>
            </w:tcBorders>
            <w:vAlign w:val="center"/>
          </w:tcPr>
          <w:p w:rsidR="002E5126" w:rsidRPr="009B0E76" w:rsidRDefault="002E5126" w:rsidP="00FE03AF">
            <w:pPr>
              <w:spacing w:after="0" w:line="240" w:lineRule="auto"/>
              <w:jc w:val="center"/>
              <w:rPr>
                <w:rFonts w:ascii="Times New Roman" w:eastAsia="Times New Roman" w:hAnsi="Times New Roman" w:cs="Times New Roman"/>
                <w:sz w:val="24"/>
                <w:szCs w:val="24"/>
                <w:lang w:eastAsia="ru-RU"/>
              </w:rPr>
            </w:pPr>
          </w:p>
        </w:tc>
        <w:tc>
          <w:tcPr>
            <w:tcW w:w="851" w:type="dxa"/>
            <w:tcBorders>
              <w:left w:val="single" w:sz="4" w:space="0" w:color="auto"/>
              <w:bottom w:val="single" w:sz="4" w:space="0" w:color="auto"/>
              <w:right w:val="single" w:sz="4" w:space="0" w:color="auto"/>
            </w:tcBorders>
            <w:vAlign w:val="center"/>
          </w:tcPr>
          <w:p w:rsidR="002E5126" w:rsidRPr="009B0E76" w:rsidRDefault="002E5126" w:rsidP="00FE03AF">
            <w:pPr>
              <w:spacing w:after="0" w:line="240" w:lineRule="auto"/>
              <w:jc w:val="center"/>
              <w:rPr>
                <w:rFonts w:ascii="Times New Roman" w:eastAsia="Times New Roman" w:hAnsi="Times New Roman" w:cs="Times New Roman"/>
                <w:sz w:val="24"/>
                <w:szCs w:val="24"/>
                <w:lang w:eastAsia="ru-RU"/>
              </w:rPr>
            </w:pPr>
          </w:p>
        </w:tc>
        <w:tc>
          <w:tcPr>
            <w:tcW w:w="850" w:type="dxa"/>
            <w:gridSpan w:val="4"/>
            <w:tcBorders>
              <w:left w:val="single" w:sz="4" w:space="0" w:color="auto"/>
              <w:bottom w:val="single" w:sz="4" w:space="0" w:color="auto"/>
              <w:right w:val="single" w:sz="4" w:space="0" w:color="auto"/>
            </w:tcBorders>
            <w:vAlign w:val="center"/>
          </w:tcPr>
          <w:p w:rsidR="002E5126" w:rsidRPr="009B0E76" w:rsidRDefault="002E5126" w:rsidP="00FE03AF">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left w:val="single" w:sz="4" w:space="0" w:color="auto"/>
              <w:bottom w:val="single" w:sz="4" w:space="0" w:color="auto"/>
              <w:right w:val="single" w:sz="4" w:space="0" w:color="auto"/>
            </w:tcBorders>
            <w:vAlign w:val="center"/>
          </w:tcPr>
          <w:p w:rsidR="002E5126" w:rsidRPr="009B0E76" w:rsidRDefault="002E5126" w:rsidP="00FE03AF">
            <w:pPr>
              <w:spacing w:after="0" w:line="240" w:lineRule="auto"/>
              <w:jc w:val="center"/>
              <w:rPr>
                <w:rFonts w:ascii="Times New Roman" w:eastAsia="Times New Roman" w:hAnsi="Times New Roman" w:cs="Times New Roman"/>
                <w:sz w:val="24"/>
                <w:szCs w:val="24"/>
                <w:lang w:eastAsia="ru-RU"/>
              </w:rPr>
            </w:pPr>
          </w:p>
        </w:tc>
        <w:tc>
          <w:tcPr>
            <w:tcW w:w="708" w:type="dxa"/>
            <w:gridSpan w:val="3"/>
            <w:tcBorders>
              <w:left w:val="single" w:sz="4" w:space="0" w:color="auto"/>
              <w:bottom w:val="single" w:sz="4" w:space="0" w:color="auto"/>
              <w:right w:val="single" w:sz="4" w:space="0" w:color="auto"/>
            </w:tcBorders>
            <w:vAlign w:val="center"/>
          </w:tcPr>
          <w:p w:rsidR="002E5126" w:rsidRPr="009B0E76" w:rsidRDefault="002E5126" w:rsidP="00FE03AF">
            <w:pPr>
              <w:spacing w:after="0" w:line="240" w:lineRule="auto"/>
              <w:jc w:val="center"/>
              <w:rPr>
                <w:rFonts w:ascii="Times New Roman" w:eastAsia="Times New Roman" w:hAnsi="Times New Roman" w:cs="Times New Roman"/>
                <w:sz w:val="24"/>
                <w:szCs w:val="24"/>
                <w:lang w:eastAsia="ru-RU"/>
              </w:rPr>
            </w:pPr>
          </w:p>
        </w:tc>
        <w:tc>
          <w:tcPr>
            <w:tcW w:w="993" w:type="dxa"/>
            <w:tcBorders>
              <w:left w:val="single" w:sz="4" w:space="0" w:color="auto"/>
              <w:bottom w:val="single" w:sz="4" w:space="0" w:color="auto"/>
              <w:right w:val="single" w:sz="4" w:space="0" w:color="auto"/>
            </w:tcBorders>
            <w:vAlign w:val="center"/>
          </w:tcPr>
          <w:p w:rsidR="002E5126" w:rsidRPr="009B0E76" w:rsidRDefault="002E5126" w:rsidP="00FE03AF">
            <w:pPr>
              <w:spacing w:after="0" w:line="240" w:lineRule="auto"/>
              <w:jc w:val="center"/>
              <w:rPr>
                <w:rFonts w:ascii="Symbol" w:eastAsia="Times New Roman" w:hAnsi="Symbol" w:cs="Arial CYR"/>
                <w:sz w:val="24"/>
                <w:szCs w:val="24"/>
                <w:lang w:eastAsia="ru-RU"/>
              </w:rPr>
            </w:pPr>
          </w:p>
        </w:tc>
      </w:tr>
      <w:tr w:rsidR="002E5126" w:rsidRPr="006653F9" w:rsidTr="00FE03AF">
        <w:trPr>
          <w:trHeight w:val="315"/>
        </w:trPr>
        <w:tc>
          <w:tcPr>
            <w:tcW w:w="468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Всего аудиторная нагрузка с учетом вариативной части:</w:t>
            </w:r>
          </w:p>
        </w:tc>
        <w:tc>
          <w:tcPr>
            <w:tcW w:w="113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113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1985"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1435,5</w:t>
            </w: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31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6</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5,5</w:t>
            </w:r>
          </w:p>
        </w:tc>
        <w:tc>
          <w:tcPr>
            <w:tcW w:w="850"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8</w:t>
            </w:r>
          </w:p>
        </w:tc>
        <w:tc>
          <w:tcPr>
            <w:tcW w:w="85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8</w:t>
            </w:r>
          </w:p>
        </w:tc>
        <w:tc>
          <w:tcPr>
            <w:tcW w:w="708"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8,5</w:t>
            </w: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Cs/>
                <w:sz w:val="24"/>
                <w:szCs w:val="24"/>
                <w:lang w:eastAsia="ru-RU"/>
              </w:rPr>
              <w:t>9,5</w:t>
            </w:r>
          </w:p>
        </w:tc>
      </w:tr>
      <w:tr w:rsidR="002E5126" w:rsidRPr="006653F9" w:rsidTr="00FE03AF">
        <w:trPr>
          <w:trHeight w:val="315"/>
        </w:trPr>
        <w:tc>
          <w:tcPr>
            <w:tcW w:w="468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vertAlign w:val="superscript"/>
                <w:lang w:eastAsia="ru-RU"/>
              </w:rPr>
            </w:pPr>
            <w:r w:rsidRPr="006653F9">
              <w:rPr>
                <w:rFonts w:ascii="Times New Roman" w:eastAsia="Times New Roman" w:hAnsi="Times New Roman" w:cs="Times New Roman"/>
                <w:b/>
                <w:bCs/>
                <w:iCs/>
                <w:sz w:val="24"/>
                <w:szCs w:val="24"/>
                <w:lang w:eastAsia="ru-RU"/>
              </w:rPr>
              <w:t>Всего максимальная нагрузка с учетом вариативной части:</w:t>
            </w:r>
            <w:r w:rsidRPr="006653F9">
              <w:rPr>
                <w:rFonts w:ascii="Times New Roman" w:eastAsia="Times New Roman" w:hAnsi="Times New Roman" w:cs="Times New Roman"/>
                <w:b/>
                <w:bCs/>
                <w:iCs/>
                <w:sz w:val="24"/>
                <w:szCs w:val="24"/>
                <w:vertAlign w:val="superscript"/>
                <w:lang w:eastAsia="ru-RU"/>
              </w:rPr>
              <w:t>6)</w:t>
            </w:r>
          </w:p>
        </w:tc>
        <w:tc>
          <w:tcPr>
            <w:tcW w:w="113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2937</w:t>
            </w:r>
          </w:p>
        </w:tc>
        <w:tc>
          <w:tcPr>
            <w:tcW w:w="113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15</w:t>
            </w:r>
            <w:r>
              <w:rPr>
                <w:rFonts w:ascii="Times New Roman" w:eastAsia="Times New Roman" w:hAnsi="Times New Roman" w:cs="Times New Roman"/>
                <w:b/>
                <w:bCs/>
                <w:iCs/>
                <w:sz w:val="24"/>
                <w:szCs w:val="24"/>
                <w:lang w:eastAsia="ru-RU"/>
              </w:rPr>
              <w:t>01</w:t>
            </w:r>
          </w:p>
        </w:tc>
        <w:tc>
          <w:tcPr>
            <w:tcW w:w="1985"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1435,5</w:t>
            </w: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13</w:t>
            </w:r>
          </w:p>
        </w:tc>
        <w:tc>
          <w:tcPr>
            <w:tcW w:w="850"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w:t>
            </w:r>
            <w:r>
              <w:rPr>
                <w:rFonts w:ascii="Times New Roman" w:eastAsia="Times New Roman" w:hAnsi="Times New Roman" w:cs="Times New Roman"/>
                <w:b/>
                <w:bCs/>
                <w:iCs/>
                <w:sz w:val="24"/>
                <w:szCs w:val="24"/>
                <w:lang w:eastAsia="ru-RU"/>
              </w:rPr>
              <w:t>5,5</w:t>
            </w:r>
          </w:p>
        </w:tc>
        <w:tc>
          <w:tcPr>
            <w:tcW w:w="85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w:t>
            </w:r>
            <w:r>
              <w:rPr>
                <w:rFonts w:ascii="Times New Roman" w:eastAsia="Times New Roman" w:hAnsi="Times New Roman" w:cs="Times New Roman"/>
                <w:b/>
                <w:bCs/>
                <w:iCs/>
                <w:sz w:val="24"/>
                <w:szCs w:val="24"/>
                <w:lang w:eastAsia="ru-RU"/>
              </w:rPr>
              <w:t>5,5</w:t>
            </w:r>
          </w:p>
        </w:tc>
        <w:tc>
          <w:tcPr>
            <w:tcW w:w="708"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16,5</w:t>
            </w: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18</w:t>
            </w:r>
            <w:r w:rsidRPr="006653F9">
              <w:rPr>
                <w:rFonts w:ascii="Times New Roman" w:eastAsia="Times New Roman" w:hAnsi="Times New Roman" w:cs="Times New Roman"/>
                <w:b/>
                <w:bCs/>
                <w:iCs/>
                <w:sz w:val="24"/>
                <w:szCs w:val="24"/>
                <w:lang w:eastAsia="ru-RU"/>
              </w:rPr>
              <w:t>,5</w:t>
            </w:r>
          </w:p>
        </w:tc>
      </w:tr>
      <w:tr w:rsidR="002E5126" w:rsidRPr="006653F9" w:rsidTr="00FE03AF">
        <w:trPr>
          <w:trHeight w:val="315"/>
        </w:trPr>
        <w:tc>
          <w:tcPr>
            <w:tcW w:w="468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Всего количество контрольных уроков, зачетов, экзаменов:</w:t>
            </w:r>
          </w:p>
        </w:tc>
        <w:tc>
          <w:tcPr>
            <w:tcW w:w="113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113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1985"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850"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708"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r>
      <w:tr w:rsidR="002E5126" w:rsidRPr="006653F9" w:rsidTr="00FE03AF">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К.03.00.</w:t>
            </w:r>
          </w:p>
        </w:tc>
        <w:tc>
          <w:tcPr>
            <w:tcW w:w="3116"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vertAlign w:val="superscript"/>
                <w:lang w:eastAsia="ru-RU"/>
              </w:rPr>
            </w:pPr>
            <w:r w:rsidRPr="006653F9">
              <w:rPr>
                <w:rFonts w:ascii="Times New Roman" w:eastAsia="Times New Roman" w:hAnsi="Times New Roman" w:cs="Times New Roman"/>
                <w:b/>
                <w:bCs/>
                <w:iCs/>
                <w:sz w:val="24"/>
                <w:szCs w:val="24"/>
                <w:lang w:eastAsia="ru-RU"/>
              </w:rPr>
              <w:t>Консультации</w:t>
            </w:r>
            <w:r w:rsidRPr="006653F9">
              <w:rPr>
                <w:rFonts w:ascii="Times New Roman" w:eastAsia="Times New Roman" w:hAnsi="Times New Roman" w:cs="Times New Roman"/>
                <w:b/>
                <w:bCs/>
                <w:iCs/>
                <w:sz w:val="24"/>
                <w:szCs w:val="24"/>
                <w:vertAlign w:val="superscript"/>
                <w:lang w:eastAsia="ru-RU"/>
              </w:rPr>
              <w:t>7)</w:t>
            </w:r>
          </w:p>
        </w:tc>
        <w:tc>
          <w:tcPr>
            <w:tcW w:w="1138"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148</w:t>
            </w:r>
          </w:p>
        </w:tc>
        <w:tc>
          <w:tcPr>
            <w:tcW w:w="113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w:t>
            </w:r>
          </w:p>
        </w:tc>
        <w:tc>
          <w:tcPr>
            <w:tcW w:w="1985"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148</w:t>
            </w:r>
          </w:p>
        </w:tc>
        <w:tc>
          <w:tcPr>
            <w:tcW w:w="850" w:type="dxa"/>
            <w:gridSpan w:val="2"/>
            <w:tcBorders>
              <w:top w:val="single" w:sz="4" w:space="0" w:color="auto"/>
              <w:left w:val="single" w:sz="4" w:space="0" w:color="auto"/>
              <w:bottom w:val="single" w:sz="4" w:space="0" w:color="auto"/>
              <w:right w:val="single" w:sz="4" w:space="0" w:color="auto"/>
            </w:tcBorders>
            <w:shd w:val="clear" w:color="auto" w:fill="92D050"/>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4253" w:type="dxa"/>
            <w:gridSpan w:val="12"/>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
                <w:iCs/>
                <w:sz w:val="24"/>
                <w:szCs w:val="24"/>
                <w:lang w:eastAsia="ru-RU"/>
              </w:rPr>
            </w:pPr>
            <w:r w:rsidRPr="006653F9">
              <w:rPr>
                <w:rFonts w:ascii="Times New Roman" w:eastAsia="Times New Roman" w:hAnsi="Times New Roman" w:cs="Times New Roman"/>
                <w:b/>
                <w:bCs/>
                <w:iCs/>
                <w:sz w:val="24"/>
                <w:szCs w:val="24"/>
                <w:lang w:eastAsia="ru-RU"/>
              </w:rPr>
              <w:t xml:space="preserve">Годовая нагрузка в часах </w:t>
            </w:r>
          </w:p>
        </w:tc>
      </w:tr>
      <w:tr w:rsidR="002E5126" w:rsidRPr="006653F9" w:rsidTr="00FE03AF">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К.03.01.</w:t>
            </w:r>
          </w:p>
        </w:tc>
        <w:tc>
          <w:tcPr>
            <w:tcW w:w="3116" w:type="dxa"/>
            <w:tcBorders>
              <w:top w:val="single" w:sz="4" w:space="0" w:color="auto"/>
              <w:left w:val="single" w:sz="4" w:space="0" w:color="auto"/>
              <w:bottom w:val="single" w:sz="4" w:space="0" w:color="auto"/>
              <w:right w:val="single" w:sz="4" w:space="0" w:color="auto"/>
            </w:tcBorders>
          </w:tcPr>
          <w:p w:rsidR="002E5126" w:rsidRPr="006653F9" w:rsidRDefault="002E5126" w:rsidP="00FE03AF">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Специальность</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6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40</w:t>
            </w: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937"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Arial CYR"/>
                <w:sz w:val="24"/>
                <w:szCs w:val="24"/>
                <w:lang w:eastAsia="ru-RU"/>
              </w:rPr>
            </w:pPr>
            <w:r w:rsidRPr="006653F9">
              <w:rPr>
                <w:rFonts w:ascii="Times New Roman" w:eastAsia="Times New Roman" w:hAnsi="Times New Roman" w:cs="Arial CYR"/>
                <w:sz w:val="24"/>
                <w:szCs w:val="24"/>
                <w:lang w:eastAsia="ru-RU"/>
              </w:rPr>
              <w:t>8</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c>
          <w:tcPr>
            <w:tcW w:w="1048"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r>
      <w:tr w:rsidR="002E5126" w:rsidRPr="006653F9" w:rsidTr="00FE03AF">
        <w:trPr>
          <w:trHeight w:val="167"/>
        </w:trPr>
        <w:tc>
          <w:tcPr>
            <w:tcW w:w="157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К.03.02.</w:t>
            </w:r>
          </w:p>
        </w:tc>
        <w:tc>
          <w:tcPr>
            <w:tcW w:w="3116" w:type="dxa"/>
            <w:tcBorders>
              <w:top w:val="single" w:sz="4" w:space="0" w:color="auto"/>
              <w:left w:val="single" w:sz="4" w:space="0" w:color="auto"/>
              <w:bottom w:val="single" w:sz="4" w:space="0" w:color="auto"/>
              <w:right w:val="single" w:sz="4" w:space="0" w:color="auto"/>
            </w:tcBorders>
          </w:tcPr>
          <w:p w:rsidR="002E5126" w:rsidRPr="006653F9" w:rsidRDefault="002E5126" w:rsidP="00FE03AF">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Сольфеджио</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16</w:t>
            </w:r>
          </w:p>
        </w:tc>
        <w:tc>
          <w:tcPr>
            <w:tcW w:w="76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937"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Arial CYR"/>
                <w:sz w:val="24"/>
                <w:szCs w:val="24"/>
                <w:lang w:eastAsia="ru-RU"/>
              </w:rPr>
            </w:pPr>
            <w:r w:rsidRPr="006653F9">
              <w:rPr>
                <w:rFonts w:ascii="Times New Roman" w:eastAsia="Times New Roman" w:hAnsi="Times New Roman" w:cs="Arial CYR"/>
                <w:sz w:val="24"/>
                <w:szCs w:val="24"/>
                <w:lang w:eastAsia="ru-RU"/>
              </w:rPr>
              <w:t>4</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w:t>
            </w:r>
          </w:p>
        </w:tc>
        <w:tc>
          <w:tcPr>
            <w:tcW w:w="1048"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w:t>
            </w:r>
          </w:p>
        </w:tc>
      </w:tr>
      <w:tr w:rsidR="002E5126" w:rsidRPr="006653F9" w:rsidTr="00FE03AF">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К.03.03</w:t>
            </w:r>
          </w:p>
        </w:tc>
        <w:tc>
          <w:tcPr>
            <w:tcW w:w="3116" w:type="dxa"/>
            <w:tcBorders>
              <w:top w:val="single" w:sz="4" w:space="0" w:color="auto"/>
              <w:left w:val="single" w:sz="4" w:space="0" w:color="auto"/>
              <w:bottom w:val="single" w:sz="4" w:space="0" w:color="auto"/>
              <w:right w:val="single" w:sz="4" w:space="0" w:color="auto"/>
            </w:tcBorders>
          </w:tcPr>
          <w:p w:rsidR="002E5126" w:rsidRPr="006653F9" w:rsidRDefault="002E5126" w:rsidP="00FE03AF">
            <w:pPr>
              <w:spacing w:after="0" w:line="280" w:lineRule="exact"/>
              <w:ind w:right="686"/>
              <w:jc w:val="both"/>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xml:space="preserve">Музыкальная литература (зарубежная, отечественная) </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10</w:t>
            </w:r>
          </w:p>
        </w:tc>
        <w:tc>
          <w:tcPr>
            <w:tcW w:w="76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937"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sz w:val="24"/>
                <w:szCs w:val="24"/>
                <w:lang w:eastAsia="ru-RU"/>
              </w:rPr>
            </w:pPr>
            <w:r w:rsidRPr="006653F9">
              <w:rPr>
                <w:rFonts w:ascii="Symbol" w:eastAsia="Times New Roman" w:hAnsi="Symbol" w:cs="Arial CYR"/>
                <w:sz w:val="24"/>
                <w:szCs w:val="24"/>
                <w:lang w:eastAsia="ru-RU"/>
              </w:rPr>
              <w:t></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c>
          <w:tcPr>
            <w:tcW w:w="1048"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w:t>
            </w:r>
          </w:p>
        </w:tc>
      </w:tr>
      <w:tr w:rsidR="002E5126" w:rsidRPr="006653F9" w:rsidTr="00FE03AF">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К.03.04.</w:t>
            </w:r>
          </w:p>
        </w:tc>
        <w:tc>
          <w:tcPr>
            <w:tcW w:w="3116" w:type="dxa"/>
            <w:tcBorders>
              <w:top w:val="single" w:sz="4" w:space="0" w:color="auto"/>
              <w:left w:val="single" w:sz="4" w:space="0" w:color="auto"/>
              <w:bottom w:val="single" w:sz="4" w:space="0" w:color="auto"/>
              <w:right w:val="single" w:sz="4" w:space="0" w:color="auto"/>
            </w:tcBorders>
          </w:tcPr>
          <w:p w:rsidR="002E5126" w:rsidRPr="006653F9" w:rsidRDefault="002E5126" w:rsidP="00FE03AF">
            <w:pPr>
              <w:spacing w:after="0" w:line="280" w:lineRule="exact"/>
              <w:ind w:right="686"/>
              <w:jc w:val="both"/>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Ансамбль</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6</w:t>
            </w:r>
          </w:p>
        </w:tc>
        <w:tc>
          <w:tcPr>
            <w:tcW w:w="76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937"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sz w:val="24"/>
                <w:szCs w:val="24"/>
                <w:lang w:eastAsia="ru-RU"/>
              </w:rPr>
            </w:pPr>
            <w:r w:rsidRPr="006653F9">
              <w:rPr>
                <w:rFonts w:ascii="Symbol" w:eastAsia="Times New Roman" w:hAnsi="Symbol" w:cs="Arial CYR"/>
                <w:sz w:val="24"/>
                <w:szCs w:val="24"/>
                <w:lang w:eastAsia="ru-RU"/>
              </w:rPr>
              <w:t></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c>
          <w:tcPr>
            <w:tcW w:w="1048"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r>
      <w:tr w:rsidR="002E5126" w:rsidRPr="006653F9" w:rsidTr="00FE03AF">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К.03.05.</w:t>
            </w:r>
          </w:p>
        </w:tc>
        <w:tc>
          <w:tcPr>
            <w:tcW w:w="3116" w:type="dxa"/>
            <w:tcBorders>
              <w:top w:val="single" w:sz="4" w:space="0" w:color="auto"/>
              <w:left w:val="single" w:sz="4" w:space="0" w:color="auto"/>
              <w:bottom w:val="single" w:sz="4" w:space="0" w:color="auto"/>
              <w:right w:val="single" w:sz="4" w:space="0" w:color="auto"/>
            </w:tcBorders>
          </w:tcPr>
          <w:p w:rsidR="002E5126" w:rsidRPr="006653F9" w:rsidRDefault="002E5126" w:rsidP="00FE03AF">
            <w:pPr>
              <w:spacing w:after="0" w:line="280" w:lineRule="exact"/>
              <w:ind w:right="686"/>
              <w:jc w:val="both"/>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Сводный хор</w:t>
            </w:r>
            <w:r w:rsidRPr="006653F9">
              <w:rPr>
                <w:rFonts w:ascii="Times New Roman" w:eastAsia="Times New Roman" w:hAnsi="Times New Roman" w:cs="Times New Roman"/>
                <w:sz w:val="24"/>
                <w:szCs w:val="24"/>
                <w:vertAlign w:val="superscript"/>
                <w:lang w:eastAsia="ru-RU"/>
              </w:rPr>
              <w:t>4)</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6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937"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sz w:val="24"/>
                <w:szCs w:val="24"/>
                <w:lang w:eastAsia="ru-RU"/>
              </w:rPr>
            </w:pPr>
            <w:r w:rsidRPr="006653F9">
              <w:rPr>
                <w:rFonts w:ascii="Symbol" w:eastAsia="Times New Roman" w:hAnsi="Symbol" w:cs="Arial CYR"/>
                <w:sz w:val="24"/>
                <w:szCs w:val="24"/>
                <w:lang w:eastAsia="ru-RU"/>
              </w:rPr>
              <w:t></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c>
          <w:tcPr>
            <w:tcW w:w="1048"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r>
      <w:tr w:rsidR="002E5126" w:rsidRPr="006653F9" w:rsidTr="00FE03AF">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К.03.06.</w:t>
            </w:r>
          </w:p>
        </w:tc>
        <w:tc>
          <w:tcPr>
            <w:tcW w:w="3116" w:type="dxa"/>
            <w:tcBorders>
              <w:top w:val="single" w:sz="4" w:space="0" w:color="auto"/>
              <w:left w:val="single" w:sz="4" w:space="0" w:color="auto"/>
              <w:bottom w:val="single" w:sz="4" w:space="0" w:color="auto"/>
              <w:right w:val="single" w:sz="4" w:space="0" w:color="auto"/>
            </w:tcBorders>
          </w:tcPr>
          <w:p w:rsidR="002E5126" w:rsidRPr="006653F9" w:rsidRDefault="002E5126" w:rsidP="00FE03AF">
            <w:pPr>
              <w:spacing w:after="0" w:line="280" w:lineRule="exact"/>
              <w:ind w:right="686"/>
              <w:jc w:val="both"/>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Оркестр</w:t>
            </w:r>
            <w:r w:rsidRPr="006653F9">
              <w:rPr>
                <w:rFonts w:ascii="Times New Roman" w:eastAsia="Times New Roman" w:hAnsi="Times New Roman" w:cs="Times New Roman"/>
                <w:sz w:val="24"/>
                <w:szCs w:val="24"/>
                <w:vertAlign w:val="superscript"/>
                <w:lang w:eastAsia="ru-RU"/>
              </w:rPr>
              <w:t>4)</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6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937"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sz w:val="24"/>
                <w:szCs w:val="24"/>
                <w:lang w:eastAsia="ru-RU"/>
              </w:rPr>
            </w:pPr>
            <w:r w:rsidRPr="006653F9">
              <w:rPr>
                <w:rFonts w:ascii="Symbol" w:eastAsia="Times New Roman" w:hAnsi="Symbol" w:cs="Arial CYR"/>
                <w:sz w:val="24"/>
                <w:szCs w:val="24"/>
                <w:lang w:eastAsia="ru-RU"/>
              </w:rPr>
              <w:t></w:t>
            </w:r>
            <w:r w:rsidRPr="006653F9">
              <w:rPr>
                <w:rFonts w:ascii="Symbol" w:eastAsia="Times New Roman" w:hAnsi="Symbol" w:cs="Arial CYR"/>
                <w:sz w:val="24"/>
                <w:szCs w:val="24"/>
                <w:lang w:eastAsia="ru-RU"/>
              </w:rPr>
              <w:t></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12</w:t>
            </w:r>
          </w:p>
        </w:tc>
        <w:tc>
          <w:tcPr>
            <w:tcW w:w="1048"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12</w:t>
            </w:r>
          </w:p>
        </w:tc>
      </w:tr>
      <w:tr w:rsidR="002E5126" w:rsidRPr="006653F9" w:rsidTr="00FE03AF">
        <w:trPr>
          <w:trHeight w:val="631"/>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sz w:val="24"/>
                <w:szCs w:val="24"/>
                <w:lang w:eastAsia="ru-RU"/>
              </w:rPr>
              <w:t>А.04.00.</w:t>
            </w:r>
          </w:p>
        </w:tc>
        <w:tc>
          <w:tcPr>
            <w:tcW w:w="3116"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sz w:val="24"/>
                <w:szCs w:val="24"/>
                <w:lang w:eastAsia="ru-RU"/>
              </w:rPr>
              <w:t>Аттестация</w:t>
            </w:r>
          </w:p>
        </w:tc>
        <w:tc>
          <w:tcPr>
            <w:tcW w:w="9929" w:type="dxa"/>
            <w:gridSpan w:val="25"/>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b/>
                <w:sz w:val="24"/>
                <w:szCs w:val="24"/>
                <w:lang w:eastAsia="ru-RU"/>
              </w:rPr>
              <w:t>Годовой объем в неделях</w:t>
            </w:r>
          </w:p>
        </w:tc>
      </w:tr>
      <w:tr w:rsidR="002E5126" w:rsidRPr="006653F9" w:rsidTr="00FE03AF">
        <w:trPr>
          <w:trHeight w:val="347"/>
        </w:trPr>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ПА.04.01.</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Промежуточная (экзаменационная)</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4</w:t>
            </w:r>
          </w:p>
        </w:tc>
        <w:tc>
          <w:tcPr>
            <w:tcW w:w="11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7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9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10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w:t>
            </w:r>
          </w:p>
        </w:tc>
      </w:tr>
      <w:tr w:rsidR="002E5126" w:rsidRPr="006653F9" w:rsidTr="00FE03AF">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ИА.04.02.</w:t>
            </w:r>
          </w:p>
        </w:tc>
        <w:tc>
          <w:tcPr>
            <w:tcW w:w="3116"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Итоговая аттестация</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 xml:space="preserve">2 </w:t>
            </w:r>
          </w:p>
        </w:tc>
        <w:tc>
          <w:tcPr>
            <w:tcW w:w="113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71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993"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w:t>
            </w: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w:t>
            </w:r>
          </w:p>
        </w:tc>
        <w:tc>
          <w:tcPr>
            <w:tcW w:w="85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w:t>
            </w:r>
          </w:p>
        </w:tc>
        <w:tc>
          <w:tcPr>
            <w:tcW w:w="1048"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2 </w:t>
            </w:r>
          </w:p>
        </w:tc>
      </w:tr>
      <w:tr w:rsidR="002E5126" w:rsidRPr="006653F9" w:rsidTr="00FE03AF">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lastRenderedPageBreak/>
              <w:t>ИА.04.02.01.</w:t>
            </w:r>
          </w:p>
        </w:tc>
        <w:tc>
          <w:tcPr>
            <w:tcW w:w="3116"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Специальность</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 xml:space="preserve">1 </w:t>
            </w:r>
          </w:p>
        </w:tc>
        <w:tc>
          <w:tcPr>
            <w:tcW w:w="113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71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993"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048"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r>
      <w:tr w:rsidR="002E5126" w:rsidRPr="006653F9" w:rsidTr="00FE03AF">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ИА.04.02.02.</w:t>
            </w:r>
          </w:p>
        </w:tc>
        <w:tc>
          <w:tcPr>
            <w:tcW w:w="3116"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0,5</w:t>
            </w:r>
          </w:p>
        </w:tc>
        <w:tc>
          <w:tcPr>
            <w:tcW w:w="113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71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993"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048"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r>
      <w:tr w:rsidR="002E5126" w:rsidRPr="006653F9" w:rsidTr="00FE03AF">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ИА.04.02.03.</w:t>
            </w:r>
          </w:p>
        </w:tc>
        <w:tc>
          <w:tcPr>
            <w:tcW w:w="3116"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0,5</w:t>
            </w:r>
          </w:p>
        </w:tc>
        <w:tc>
          <w:tcPr>
            <w:tcW w:w="113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71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993"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048"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r>
      <w:tr w:rsidR="002E5126" w:rsidRPr="006653F9" w:rsidTr="00FE03AF">
        <w:trPr>
          <w:trHeight w:val="315"/>
        </w:trPr>
        <w:tc>
          <w:tcPr>
            <w:tcW w:w="468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vertAlign w:val="superscript"/>
                <w:lang w:eastAsia="ru-RU"/>
              </w:rPr>
            </w:pPr>
            <w:r w:rsidRPr="006653F9">
              <w:rPr>
                <w:rFonts w:ascii="Times New Roman" w:eastAsia="Times New Roman" w:hAnsi="Times New Roman" w:cs="Times New Roman"/>
                <w:b/>
                <w:bCs/>
                <w:iCs/>
                <w:sz w:val="24"/>
                <w:szCs w:val="24"/>
                <w:lang w:eastAsia="ru-RU"/>
              </w:rPr>
              <w:t>Резерв учебного времени</w:t>
            </w:r>
            <w:r w:rsidRPr="006653F9">
              <w:rPr>
                <w:rFonts w:ascii="Times New Roman" w:eastAsia="Times New Roman" w:hAnsi="Times New Roman" w:cs="Times New Roman"/>
                <w:b/>
                <w:bCs/>
                <w:iCs/>
                <w:sz w:val="24"/>
                <w:szCs w:val="24"/>
                <w:vertAlign w:val="superscript"/>
                <w:lang w:eastAsia="ru-RU"/>
              </w:rPr>
              <w:t>7)</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5</w:t>
            </w:r>
          </w:p>
        </w:tc>
        <w:tc>
          <w:tcPr>
            <w:tcW w:w="113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71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993"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85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1048"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r>
    </w:tbl>
    <w:p w:rsidR="002E5126" w:rsidRPr="006653F9" w:rsidRDefault="002E5126" w:rsidP="002E5126">
      <w:pPr>
        <w:spacing w:after="0" w:line="240" w:lineRule="auto"/>
        <w:ind w:left="426"/>
        <w:contextualSpacing/>
        <w:jc w:val="both"/>
        <w:rPr>
          <w:rFonts w:ascii="Times New Roman" w:eastAsia="Times New Roman" w:hAnsi="Times New Roman" w:cs="Times New Roman"/>
          <w:bCs/>
          <w:sz w:val="24"/>
          <w:szCs w:val="24"/>
          <w:lang w:eastAsia="ru-RU"/>
        </w:rPr>
      </w:pPr>
    </w:p>
    <w:p w:rsidR="002E5126" w:rsidRPr="00983B98" w:rsidRDefault="002E5126" w:rsidP="002E5126">
      <w:pPr>
        <w:numPr>
          <w:ilvl w:val="0"/>
          <w:numId w:val="1"/>
        </w:numPr>
        <w:tabs>
          <w:tab w:val="num" w:pos="426"/>
        </w:tabs>
        <w:spacing w:after="0" w:line="240" w:lineRule="auto"/>
        <w:ind w:left="426" w:hanging="426"/>
        <w:contextualSpacing/>
        <w:jc w:val="both"/>
        <w:rPr>
          <w:rFonts w:ascii="Times New Roman" w:eastAsia="Times New Roman" w:hAnsi="Times New Roman" w:cs="Times New Roman"/>
          <w:bCs/>
          <w:lang w:eastAsia="ru-RU"/>
        </w:rPr>
      </w:pPr>
      <w:r w:rsidRPr="00983B98">
        <w:rPr>
          <w:rFonts w:ascii="Times New Roman" w:eastAsia="Times New Roman" w:hAnsi="Times New Roman" w:cs="Times New Roman"/>
          <w:bCs/>
          <w:lang w:eastAsia="ru-RU"/>
        </w:rPr>
        <w:t xml:space="preserve">В общей трудоемкости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предметов и количества часов консультаций остается неизменной, вариативная часть разрабатывается ДШИ самостоятельно. </w:t>
      </w:r>
      <w:r w:rsidRPr="00983B98">
        <w:rPr>
          <w:rFonts w:ascii="Times New Roman" w:eastAsia="Calibri" w:hAnsi="Times New Roman" w:cs="Times New Roman"/>
          <w:bCs/>
        </w:rPr>
        <w:t xml:space="preserve">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w:t>
      </w:r>
      <w:r w:rsidRPr="00983B98">
        <w:rPr>
          <w:rFonts w:ascii="Times New Roman" w:eastAsia="Times New Roman" w:hAnsi="Times New Roman" w:cs="Times New Roman"/>
          <w:bCs/>
          <w:lang w:eastAsia="ru-RU"/>
        </w:rPr>
        <w:t>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2E5126" w:rsidRPr="00983B98" w:rsidRDefault="002E5126" w:rsidP="002E5126">
      <w:pPr>
        <w:numPr>
          <w:ilvl w:val="0"/>
          <w:numId w:val="1"/>
        </w:numPr>
        <w:tabs>
          <w:tab w:val="num" w:pos="426"/>
        </w:tabs>
        <w:spacing w:after="0" w:line="240" w:lineRule="auto"/>
        <w:ind w:left="426" w:hanging="426"/>
        <w:contextualSpacing/>
        <w:jc w:val="both"/>
        <w:rPr>
          <w:rFonts w:ascii="Times New Roman" w:eastAsia="Times New Roman" w:hAnsi="Times New Roman" w:cs="Times New Roman"/>
          <w:bCs/>
          <w:vertAlign w:val="superscript"/>
          <w:lang w:eastAsia="ru-RU"/>
        </w:rPr>
      </w:pPr>
      <w:r w:rsidRPr="00983B98">
        <w:rPr>
          <w:rFonts w:ascii="Times New Roman" w:eastAsia="Times New Roman" w:hAnsi="Times New Roman" w:cs="Times New Roman"/>
          <w:bCs/>
          <w:lang w:eastAsia="ru-RU"/>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10 учебных полугодий за 5 лет. При выставлении между цифрами «-» необходимо считать и четные и нечетные учебные полугодия (например «6-10» – с 6-го по 10-й).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w:t>
      </w:r>
    </w:p>
    <w:p w:rsidR="002E5126" w:rsidRPr="000F4F54" w:rsidRDefault="002E5126" w:rsidP="002E5126">
      <w:pPr>
        <w:numPr>
          <w:ilvl w:val="0"/>
          <w:numId w:val="1"/>
        </w:numPr>
        <w:tabs>
          <w:tab w:val="num" w:pos="426"/>
        </w:tabs>
        <w:spacing w:after="0" w:line="240" w:lineRule="auto"/>
        <w:ind w:left="426" w:hanging="426"/>
        <w:contextualSpacing/>
        <w:jc w:val="both"/>
        <w:rPr>
          <w:rFonts w:ascii="Times New Roman" w:eastAsia="Times New Roman" w:hAnsi="Times New Roman" w:cs="Times New Roman"/>
          <w:lang w:eastAsia="ru-RU"/>
        </w:rPr>
      </w:pPr>
      <w:r w:rsidRPr="000F4F54">
        <w:rPr>
          <w:rFonts w:ascii="Times New Roman" w:eastAsia="Times New Roman" w:hAnsi="Times New Roman" w:cs="Times New Roman"/>
          <w:lang w:eastAsia="ru-RU"/>
        </w:rPr>
        <w:t>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2E5126" w:rsidRPr="00983B98" w:rsidRDefault="002E5126" w:rsidP="002E5126">
      <w:pPr>
        <w:numPr>
          <w:ilvl w:val="0"/>
          <w:numId w:val="1"/>
        </w:numPr>
        <w:tabs>
          <w:tab w:val="num" w:pos="426"/>
        </w:tabs>
        <w:spacing w:after="0" w:line="240" w:lineRule="auto"/>
        <w:ind w:left="426" w:hanging="426"/>
        <w:contextualSpacing/>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2E5126" w:rsidRPr="00983B98" w:rsidRDefault="002E5126" w:rsidP="002E5126">
      <w:pPr>
        <w:numPr>
          <w:ilvl w:val="0"/>
          <w:numId w:val="1"/>
        </w:numPr>
        <w:tabs>
          <w:tab w:val="num" w:pos="426"/>
        </w:tabs>
        <w:spacing w:after="0" w:line="240" w:lineRule="auto"/>
        <w:ind w:left="426" w:hanging="426"/>
        <w:contextualSpacing/>
        <w:jc w:val="both"/>
        <w:rPr>
          <w:rFonts w:ascii="Times New Roman" w:eastAsia="Times New Roman" w:hAnsi="Times New Roman" w:cs="Times New Roman"/>
          <w:vertAlign w:val="superscript"/>
          <w:lang w:eastAsia="ru-RU"/>
        </w:rPr>
      </w:pPr>
      <w:r w:rsidRPr="00983B98">
        <w:rPr>
          <w:rFonts w:ascii="Times New Roman" w:eastAsia="Times New Roman" w:hAnsi="Times New Roman" w:cs="Arial CYR"/>
          <w:lang w:eastAsia="ru-RU"/>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в области исполнительства на национальных инструментах народов России. Знаком «х» обозначена возможность реализации предлагаемых учебных предметов в той или иной форме занятий.</w:t>
      </w:r>
    </w:p>
    <w:p w:rsidR="002E5126" w:rsidRPr="00983B98" w:rsidRDefault="002E5126" w:rsidP="002E5126">
      <w:pPr>
        <w:numPr>
          <w:ilvl w:val="0"/>
          <w:numId w:val="1"/>
        </w:numPr>
        <w:tabs>
          <w:tab w:val="num" w:pos="426"/>
        </w:tabs>
        <w:spacing w:after="0" w:line="240" w:lineRule="auto"/>
        <w:ind w:left="426" w:hanging="426"/>
        <w:contextualSpacing/>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lastRenderedPageBreak/>
        <w:t xml:space="preserve">Объем  максимальной нагрузки обучающихся не должен превышать 26 часов в неделю, аудиторной нагрузки – 14 часов в неделю. </w:t>
      </w:r>
    </w:p>
    <w:p w:rsidR="002E5126" w:rsidRPr="00983B98" w:rsidRDefault="002E5126" w:rsidP="002E5126">
      <w:pPr>
        <w:numPr>
          <w:ilvl w:val="0"/>
          <w:numId w:val="1"/>
        </w:numPr>
        <w:tabs>
          <w:tab w:val="num" w:pos="426"/>
        </w:tabs>
        <w:spacing w:after="0" w:line="240" w:lineRule="auto"/>
        <w:ind w:left="426" w:hanging="426"/>
        <w:contextualSpacing/>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2E5126" w:rsidRPr="00983B98" w:rsidRDefault="002E5126" w:rsidP="002E5126">
      <w:pPr>
        <w:spacing w:after="0" w:line="240" w:lineRule="auto"/>
        <w:ind w:left="360"/>
        <w:jc w:val="center"/>
        <w:rPr>
          <w:rFonts w:ascii="Times New Roman" w:eastAsia="Times New Roman" w:hAnsi="Times New Roman" w:cs="Times New Roman"/>
          <w:b/>
          <w:i/>
          <w:lang w:eastAsia="ru-RU"/>
        </w:rPr>
      </w:pPr>
    </w:p>
    <w:p w:rsidR="002E5126" w:rsidRPr="00983B98" w:rsidRDefault="002E5126" w:rsidP="002E5126">
      <w:pPr>
        <w:spacing w:after="0" w:line="240" w:lineRule="auto"/>
        <w:ind w:left="360"/>
        <w:jc w:val="center"/>
        <w:rPr>
          <w:rFonts w:ascii="Times New Roman" w:eastAsia="Times New Roman" w:hAnsi="Times New Roman" w:cs="Times New Roman"/>
          <w:b/>
          <w:i/>
          <w:lang w:eastAsia="ru-RU"/>
        </w:rPr>
      </w:pPr>
      <w:r w:rsidRPr="00983B98">
        <w:rPr>
          <w:rFonts w:ascii="Times New Roman" w:eastAsia="Times New Roman" w:hAnsi="Times New Roman" w:cs="Times New Roman"/>
          <w:b/>
          <w:i/>
          <w:lang w:eastAsia="ru-RU"/>
        </w:rPr>
        <w:t>Примечание к учебному плану</w:t>
      </w:r>
    </w:p>
    <w:p w:rsidR="002E5126" w:rsidRPr="00983B98" w:rsidRDefault="002E5126" w:rsidP="002E5126">
      <w:pPr>
        <w:spacing w:after="0" w:line="240" w:lineRule="auto"/>
        <w:ind w:left="360"/>
        <w:jc w:val="center"/>
        <w:rPr>
          <w:rFonts w:ascii="Times New Roman" w:eastAsia="Times New Roman" w:hAnsi="Times New Roman" w:cs="Times New Roman"/>
          <w:b/>
          <w:i/>
          <w:lang w:eastAsia="ru-RU"/>
        </w:rPr>
      </w:pPr>
    </w:p>
    <w:p w:rsidR="002E5126" w:rsidRPr="00983B98" w:rsidRDefault="002E5126" w:rsidP="002E5126">
      <w:pPr>
        <w:numPr>
          <w:ilvl w:val="0"/>
          <w:numId w:val="2"/>
        </w:numPr>
        <w:tabs>
          <w:tab w:val="num" w:pos="567"/>
        </w:tabs>
        <w:spacing w:after="0" w:line="240" w:lineRule="auto"/>
        <w:ind w:left="567" w:hanging="567"/>
        <w:contextualSpacing/>
        <w:jc w:val="both"/>
        <w:rPr>
          <w:rFonts w:ascii="Times New Roman" w:eastAsia="Calibri" w:hAnsi="Times New Roman" w:cs="Times New Roman"/>
        </w:rPr>
      </w:pPr>
      <w:r w:rsidRPr="00983B98">
        <w:rPr>
          <w:rFonts w:ascii="Times New Roman" w:eastAsia="Calibri" w:hAnsi="Times New Roman" w:cs="Times New Roman"/>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дисциплинам – от 2-х человек); индивидуальные занятия.</w:t>
      </w:r>
    </w:p>
    <w:p w:rsidR="002E5126" w:rsidRPr="00983B98" w:rsidRDefault="002E5126" w:rsidP="002E5126">
      <w:pPr>
        <w:numPr>
          <w:ilvl w:val="0"/>
          <w:numId w:val="2"/>
        </w:numPr>
        <w:tabs>
          <w:tab w:val="num" w:pos="567"/>
        </w:tabs>
        <w:spacing w:after="0" w:line="240" w:lineRule="auto"/>
        <w:ind w:left="567" w:hanging="567"/>
        <w:contextualSpacing/>
        <w:jc w:val="both"/>
        <w:rPr>
          <w:rFonts w:ascii="Times New Roman" w:eastAsia="Calibri" w:hAnsi="Times New Roman" w:cs="Times New Roman"/>
        </w:rPr>
      </w:pPr>
      <w:r w:rsidRPr="00983B98">
        <w:rPr>
          <w:rFonts w:ascii="Times New Roman" w:eastAsia="Calibri" w:hAnsi="Times New Roman" w:cs="Times New Roman"/>
        </w:rPr>
        <w:t xml:space="preserve">При реализации учебного предмета «Хоровой класс» могут одновременно заниматься обучающиеся по другим ОП в области музыкального искусства.Учебный предмет «Хоровой класс» может проводиться следующим образом: хор из обучающихся первого класса; хор из обучающихся 2–5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учебный предмет «Хоровой класс» на протяжении всего периода обучения. </w:t>
      </w:r>
      <w:r w:rsidRPr="00983B98">
        <w:rPr>
          <w:rFonts w:ascii="Times New Roman" w:eastAsia="Times New Roman" w:hAnsi="Times New Roman" w:cs="Times New Roman"/>
          <w:lang w:eastAsia="ru-RU"/>
        </w:rPr>
        <w:t>В случае отсутствия реализации данного учебного предмета после первого класса, часы, предусмотренные на консультации «Сводный хор», используются по усмотрению ДШИ на консультации по другим учебным предметам.</w:t>
      </w:r>
    </w:p>
    <w:p w:rsidR="002E5126" w:rsidRPr="00983B98" w:rsidRDefault="002E5126" w:rsidP="002E5126">
      <w:pPr>
        <w:numPr>
          <w:ilvl w:val="0"/>
          <w:numId w:val="2"/>
        </w:numPr>
        <w:tabs>
          <w:tab w:val="num" w:pos="567"/>
        </w:tabs>
        <w:spacing w:after="0" w:line="240" w:lineRule="auto"/>
        <w:ind w:left="567" w:hanging="567"/>
        <w:contextualSpacing/>
        <w:jc w:val="both"/>
        <w:rPr>
          <w:rFonts w:ascii="Times New Roman" w:eastAsia="Calibri" w:hAnsi="Times New Roman" w:cs="Times New Roman"/>
        </w:rPr>
      </w:pPr>
      <w:r w:rsidRPr="00983B98">
        <w:rPr>
          <w:rFonts w:ascii="Times New Roman" w:eastAsia="Calibri" w:hAnsi="Times New Roman" w:cs="Times New Roman"/>
        </w:rPr>
        <w:t>Учебный предмет «Оркестровый класс» предполагает занятия народного оркестра (для обучающихся по классу гитары данные часы могут быть перераспределены на учебный предмет «Ансамбль»), а также, при наличии, национального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по усмотрению ДШИ на консультации по другим учебным предметам.</w:t>
      </w:r>
    </w:p>
    <w:p w:rsidR="002E5126" w:rsidRPr="00983B98" w:rsidRDefault="002E5126" w:rsidP="002E5126">
      <w:pPr>
        <w:numPr>
          <w:ilvl w:val="0"/>
          <w:numId w:val="2"/>
        </w:numPr>
        <w:tabs>
          <w:tab w:val="num" w:pos="567"/>
        </w:tabs>
        <w:spacing w:after="0" w:line="240" w:lineRule="auto"/>
        <w:ind w:left="567" w:hanging="567"/>
        <w:contextualSpacing/>
        <w:jc w:val="both"/>
        <w:rPr>
          <w:rFonts w:ascii="Times New Roman" w:eastAsia="Calibri" w:hAnsi="Times New Roman" w:cs="Times New Roman"/>
        </w:rPr>
      </w:pPr>
      <w:r w:rsidRPr="00983B98">
        <w:rPr>
          <w:rFonts w:ascii="Times New Roman" w:eastAsia="Calibri" w:hAnsi="Times New Roman" w:cs="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работы обучающихся планируется следующим образом:</w:t>
      </w:r>
    </w:p>
    <w:p w:rsidR="002E5126" w:rsidRPr="00983B98" w:rsidRDefault="002E5126" w:rsidP="002E5126">
      <w:pPr>
        <w:tabs>
          <w:tab w:val="num" w:pos="567"/>
        </w:tabs>
        <w:spacing w:after="0" w:line="240" w:lineRule="auto"/>
        <w:ind w:left="567"/>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 xml:space="preserve">«Специальность» – 1-3 классы – по 3 часа в неделю; 4–5 классы – по 4 часа в неделю; «Ансамбль» – 1 час в неделю; </w:t>
      </w:r>
    </w:p>
    <w:p w:rsidR="002E5126" w:rsidRPr="00983B98" w:rsidRDefault="002E5126" w:rsidP="002E5126">
      <w:pPr>
        <w:tabs>
          <w:tab w:val="num" w:pos="567"/>
        </w:tabs>
        <w:spacing w:after="0" w:line="240" w:lineRule="auto"/>
        <w:ind w:left="567"/>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 xml:space="preserve">«Оркестровый класс» – 1 час в неделю; «Фортепиано» – 2 часа в неделю; «Хоровой класс» – 0,5 часа в неделю; «Сольфеджио» – 1 час в неделю; </w:t>
      </w:r>
    </w:p>
    <w:p w:rsidR="002E5126" w:rsidRPr="00983B98" w:rsidRDefault="002E5126" w:rsidP="002E5126">
      <w:pPr>
        <w:tabs>
          <w:tab w:val="num" w:pos="567"/>
        </w:tabs>
        <w:spacing w:after="0" w:line="240" w:lineRule="auto"/>
        <w:ind w:left="567"/>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«Музыкальная литература (зарубежная, отечественная)» – 1 час в неделю.</w:t>
      </w:r>
    </w:p>
    <w:p w:rsidR="002E5126" w:rsidRPr="006653F9" w:rsidRDefault="002E5126" w:rsidP="002E5126">
      <w:pPr>
        <w:spacing w:after="0" w:line="240" w:lineRule="auto"/>
        <w:jc w:val="center"/>
        <w:rPr>
          <w:rFonts w:ascii="Times New Roman" w:eastAsia="Times New Roman" w:hAnsi="Times New Roman" w:cs="Times New Roman"/>
          <w:b/>
          <w:sz w:val="28"/>
          <w:szCs w:val="28"/>
          <w:lang w:eastAsia="ru-RU"/>
        </w:rPr>
      </w:pPr>
      <w:r w:rsidRPr="006653F9">
        <w:rPr>
          <w:rFonts w:ascii="Times New Roman" w:eastAsia="Times New Roman" w:hAnsi="Times New Roman" w:cs="Times New Roman"/>
          <w:sz w:val="28"/>
          <w:szCs w:val="28"/>
          <w:lang w:eastAsia="ru-RU"/>
        </w:rPr>
        <w:br w:type="page"/>
      </w:r>
      <w:r w:rsidRPr="006653F9">
        <w:rPr>
          <w:rFonts w:ascii="Times New Roman" w:eastAsia="Times New Roman" w:hAnsi="Times New Roman" w:cs="Times New Roman"/>
          <w:b/>
          <w:sz w:val="28"/>
          <w:szCs w:val="28"/>
          <w:lang w:eastAsia="ru-RU"/>
        </w:rPr>
        <w:lastRenderedPageBreak/>
        <w:t>ПРИМЕРНЫЙ УЧЕБНЫЙ ПЛАН</w:t>
      </w:r>
    </w:p>
    <w:p w:rsidR="002E5126" w:rsidRPr="006653F9" w:rsidRDefault="002E5126" w:rsidP="002E5126">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на дополнительный год обучения (6 класс) по предпрофессиональной общеобразовательной программе</w:t>
      </w:r>
    </w:p>
    <w:p w:rsidR="002E5126" w:rsidRPr="006653F9" w:rsidRDefault="002E5126" w:rsidP="002E5126">
      <w:pPr>
        <w:spacing w:after="0" w:line="216"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в области музыкального искусства «Народные инструменты»</w:t>
      </w:r>
    </w:p>
    <w:p w:rsidR="002E5126" w:rsidRPr="006653F9" w:rsidRDefault="002E5126" w:rsidP="002E5126">
      <w:pPr>
        <w:spacing w:after="0" w:line="216" w:lineRule="auto"/>
        <w:jc w:val="center"/>
        <w:rPr>
          <w:rFonts w:ascii="Times New Roman" w:eastAsia="Times New Roman" w:hAnsi="Times New Roman" w:cs="Times New Roman"/>
          <w:b/>
          <w:sz w:val="24"/>
          <w:szCs w:val="24"/>
          <w:lang w:eastAsia="ru-RU"/>
        </w:rPr>
      </w:pPr>
    </w:p>
    <w:p w:rsidR="002E5126" w:rsidRPr="006F7DB0" w:rsidRDefault="002E5126" w:rsidP="002E5126">
      <w:pPr>
        <w:pStyle w:val="aff1"/>
        <w:rPr>
          <w:rFonts w:ascii="Times New Roman" w:hAnsi="Times New Roman"/>
          <w:sz w:val="24"/>
          <w:szCs w:val="24"/>
          <w:lang w:eastAsia="ru-RU"/>
        </w:rPr>
      </w:pPr>
      <w:r w:rsidRPr="006F7DB0">
        <w:rPr>
          <w:rFonts w:ascii="Times New Roman" w:hAnsi="Times New Roman"/>
          <w:sz w:val="24"/>
          <w:szCs w:val="24"/>
          <w:lang w:eastAsia="ru-RU"/>
        </w:rPr>
        <w:t>.</w:t>
      </w:r>
    </w:p>
    <w:p w:rsidR="002E5126" w:rsidRPr="006653F9" w:rsidRDefault="002E5126" w:rsidP="002E5126">
      <w:pPr>
        <w:spacing w:after="0" w:line="216" w:lineRule="auto"/>
        <w:jc w:val="right"/>
        <w:rPr>
          <w:rFonts w:ascii="Times New Roman" w:eastAsia="Times New Roman" w:hAnsi="Times New Roman" w:cs="Times New Roman"/>
          <w:sz w:val="24"/>
          <w:szCs w:val="24"/>
          <w:lang w:eastAsia="ru-RU"/>
        </w:rPr>
      </w:pPr>
    </w:p>
    <w:tbl>
      <w:tblPr>
        <w:tblW w:w="14615" w:type="dxa"/>
        <w:tblInd w:w="94" w:type="dxa"/>
        <w:tblLayout w:type="fixed"/>
        <w:tblLook w:val="0000" w:firstRow="0" w:lastRow="0" w:firstColumn="0" w:lastColumn="0" w:noHBand="0" w:noVBand="0"/>
      </w:tblPr>
      <w:tblGrid>
        <w:gridCol w:w="1574"/>
        <w:gridCol w:w="3260"/>
        <w:gridCol w:w="1417"/>
        <w:gridCol w:w="1134"/>
        <w:gridCol w:w="709"/>
        <w:gridCol w:w="851"/>
        <w:gridCol w:w="992"/>
        <w:gridCol w:w="1134"/>
        <w:gridCol w:w="992"/>
        <w:gridCol w:w="1418"/>
        <w:gridCol w:w="33"/>
        <w:gridCol w:w="1080"/>
        <w:gridCol w:w="21"/>
      </w:tblGrid>
      <w:tr w:rsidR="002E5126" w:rsidRPr="006653F9" w:rsidTr="00FE03AF">
        <w:trPr>
          <w:gridAfter w:val="1"/>
          <w:wAfter w:w="21" w:type="dxa"/>
          <w:trHeight w:val="810"/>
        </w:trPr>
        <w:tc>
          <w:tcPr>
            <w:tcW w:w="1574" w:type="dxa"/>
            <w:vMerge w:val="restart"/>
            <w:tcBorders>
              <w:top w:val="single" w:sz="4" w:space="0" w:color="auto"/>
              <w:left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Индекс предметных областей, разделов и учебных предметов</w:t>
            </w:r>
          </w:p>
        </w:tc>
        <w:tc>
          <w:tcPr>
            <w:tcW w:w="3260" w:type="dxa"/>
            <w:vMerge w:val="restart"/>
            <w:tcBorders>
              <w:top w:val="single" w:sz="4" w:space="0" w:color="auto"/>
              <w:left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b/>
                <w:sz w:val="24"/>
                <w:szCs w:val="24"/>
                <w:lang w:eastAsia="ru-RU"/>
              </w:rPr>
              <w:t xml:space="preserve">Наименование частей, предметных областей, разделов и учебных предметов </w:t>
            </w:r>
          </w:p>
        </w:tc>
        <w:tc>
          <w:tcPr>
            <w:tcW w:w="1417" w:type="dxa"/>
            <w:tcBorders>
              <w:top w:val="single" w:sz="4" w:space="0" w:color="auto"/>
              <w:left w:val="single" w:sz="4" w:space="0" w:color="auto"/>
              <w:bottom w:val="single" w:sz="4" w:space="0" w:color="auto"/>
              <w:right w:val="single" w:sz="4" w:space="0" w:color="auto"/>
            </w:tcBorders>
            <w:vAlign w:val="bottom"/>
          </w:tcPr>
          <w:p w:rsidR="002E5126" w:rsidRPr="006653F9" w:rsidRDefault="002E5126" w:rsidP="00FE03AF">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24"/>
                <w:szCs w:val="24"/>
                <w:lang w:eastAsia="ru-RU"/>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vAlign w:val="bottom"/>
          </w:tcPr>
          <w:p w:rsidR="002E5126" w:rsidRPr="006653F9" w:rsidRDefault="002E5126" w:rsidP="00FE03AF">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24"/>
                <w:szCs w:val="24"/>
                <w:lang w:eastAsia="ru-RU"/>
              </w:rPr>
              <w:t>Самост. работа</w:t>
            </w:r>
          </w:p>
        </w:tc>
        <w:tc>
          <w:tcPr>
            <w:tcW w:w="2552" w:type="dxa"/>
            <w:gridSpan w:val="3"/>
            <w:tcBorders>
              <w:top w:val="single" w:sz="4" w:space="0" w:color="auto"/>
              <w:left w:val="single" w:sz="4" w:space="0" w:color="auto"/>
              <w:bottom w:val="single" w:sz="4" w:space="0" w:color="auto"/>
              <w:right w:val="single" w:sz="4" w:space="0" w:color="auto"/>
            </w:tcBorders>
            <w:vAlign w:val="bottom"/>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Аудиторные занятия</w:t>
            </w:r>
          </w:p>
          <w:p w:rsidR="002E5126" w:rsidRPr="006653F9" w:rsidRDefault="002E5126" w:rsidP="00FE03AF">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24"/>
                <w:szCs w:val="24"/>
                <w:lang w:eastAsia="ru-RU"/>
              </w:rPr>
              <w:t>(в часах)</w:t>
            </w:r>
          </w:p>
        </w:tc>
        <w:tc>
          <w:tcPr>
            <w:tcW w:w="2126" w:type="dxa"/>
            <w:gridSpan w:val="2"/>
            <w:tcBorders>
              <w:top w:val="single" w:sz="4" w:space="0" w:color="auto"/>
              <w:left w:val="single" w:sz="4" w:space="0" w:color="auto"/>
              <w:bottom w:val="single" w:sz="4" w:space="0" w:color="auto"/>
              <w:right w:val="single" w:sz="4" w:space="0" w:color="auto"/>
            </w:tcBorders>
            <w:vAlign w:val="bottom"/>
          </w:tcPr>
          <w:p w:rsidR="002E5126" w:rsidRPr="006653F9" w:rsidRDefault="002E5126" w:rsidP="00FE03AF">
            <w:pPr>
              <w:spacing w:after="0" w:line="240" w:lineRule="auto"/>
              <w:ind w:right="-98"/>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xml:space="preserve">Промежуточная аттестация </w:t>
            </w:r>
          </w:p>
          <w:p w:rsidR="002E5126" w:rsidRPr="006653F9" w:rsidRDefault="002E5126" w:rsidP="00FE03AF">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24"/>
                <w:szCs w:val="24"/>
                <w:lang w:eastAsia="ru-RU"/>
              </w:rPr>
              <w:t>(по учебным полугодиям)</w:t>
            </w:r>
          </w:p>
        </w:tc>
        <w:tc>
          <w:tcPr>
            <w:tcW w:w="2531" w:type="dxa"/>
            <w:gridSpan w:val="3"/>
            <w:tcBorders>
              <w:top w:val="single" w:sz="4" w:space="0" w:color="auto"/>
              <w:left w:val="single" w:sz="4" w:space="0" w:color="auto"/>
              <w:bottom w:val="single" w:sz="4" w:space="0" w:color="auto"/>
              <w:right w:val="single" w:sz="4" w:space="0" w:color="auto"/>
            </w:tcBorders>
            <w:noWrap/>
            <w:vAlign w:val="bottom"/>
          </w:tcPr>
          <w:p w:rsidR="002E5126" w:rsidRPr="006653F9" w:rsidRDefault="002E5126" w:rsidP="00FE03AF">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24"/>
                <w:szCs w:val="24"/>
                <w:lang w:eastAsia="ru-RU"/>
              </w:rPr>
              <w:t>Распределение по учебным полугодиям</w:t>
            </w:r>
          </w:p>
        </w:tc>
      </w:tr>
      <w:tr w:rsidR="002E5126" w:rsidRPr="006653F9" w:rsidTr="00FE03AF">
        <w:trPr>
          <w:gridAfter w:val="1"/>
          <w:wAfter w:w="21" w:type="dxa"/>
          <w:trHeight w:val="1783"/>
        </w:trPr>
        <w:tc>
          <w:tcPr>
            <w:tcW w:w="1574" w:type="dxa"/>
            <w:vMerge/>
            <w:tcBorders>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p>
        </w:tc>
        <w:tc>
          <w:tcPr>
            <w:tcW w:w="3260" w:type="dxa"/>
            <w:vMerge/>
            <w:tcBorders>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p>
        </w:tc>
        <w:tc>
          <w:tcPr>
            <w:tcW w:w="1417" w:type="dxa"/>
            <w:tcBorders>
              <w:top w:val="single" w:sz="4" w:space="0" w:color="auto"/>
              <w:left w:val="single" w:sz="4" w:space="0" w:color="auto"/>
              <w:bottom w:val="single" w:sz="4" w:space="0" w:color="auto"/>
              <w:right w:val="single" w:sz="4" w:space="0" w:color="auto"/>
            </w:tcBorders>
            <w:textDirection w:val="btLr"/>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2E5126" w:rsidRPr="006653F9" w:rsidRDefault="002E5126" w:rsidP="00FE03AF">
            <w:pPr>
              <w:spacing w:after="0" w:line="240" w:lineRule="auto"/>
              <w:ind w:right="113"/>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Групповые занятия</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E5126" w:rsidRPr="006653F9" w:rsidRDefault="002E5126" w:rsidP="00FE03AF">
            <w:pPr>
              <w:spacing w:after="0" w:line="240" w:lineRule="auto"/>
              <w:ind w:right="113"/>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Мелкогрупповые занятия</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2E5126" w:rsidRPr="006653F9" w:rsidRDefault="002E5126" w:rsidP="00FE03AF">
            <w:pPr>
              <w:spacing w:after="0" w:line="240" w:lineRule="auto"/>
              <w:ind w:right="113"/>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Индивидуальные занятия</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2E5126" w:rsidRPr="006653F9" w:rsidRDefault="002E5126" w:rsidP="00FE03AF">
            <w:pPr>
              <w:spacing w:after="0" w:line="240" w:lineRule="auto"/>
              <w:ind w:right="-98"/>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xml:space="preserve">Зачеты, контрольные </w:t>
            </w:r>
          </w:p>
          <w:p w:rsidR="002E5126" w:rsidRPr="006653F9" w:rsidRDefault="002E5126" w:rsidP="00FE03AF">
            <w:pPr>
              <w:spacing w:after="0" w:line="240" w:lineRule="auto"/>
              <w:ind w:right="-98"/>
              <w:jc w:val="center"/>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уроки по семестрам</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2E5126" w:rsidRPr="006653F9" w:rsidRDefault="002E5126" w:rsidP="00FE03AF">
            <w:pPr>
              <w:spacing w:after="0" w:line="240" w:lineRule="auto"/>
              <w:ind w:right="-98"/>
              <w:jc w:val="center"/>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Экзамены по семестрам</w:t>
            </w:r>
          </w:p>
        </w:tc>
        <w:tc>
          <w:tcPr>
            <w:tcW w:w="1451"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1-е полугодие</w:t>
            </w:r>
          </w:p>
        </w:tc>
        <w:tc>
          <w:tcPr>
            <w:tcW w:w="1080" w:type="dxa"/>
            <w:tcBorders>
              <w:top w:val="single" w:sz="4" w:space="0" w:color="auto"/>
              <w:left w:val="single" w:sz="4" w:space="0" w:color="auto"/>
              <w:bottom w:val="single" w:sz="4" w:space="0" w:color="auto"/>
              <w:right w:val="single" w:sz="4" w:space="0" w:color="auto"/>
            </w:tcBorders>
            <w:noWrap/>
            <w:textDirection w:val="btLr"/>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2-е полугодие</w:t>
            </w:r>
          </w:p>
        </w:tc>
      </w:tr>
      <w:tr w:rsidR="002E5126" w:rsidRPr="006653F9" w:rsidTr="00FE03AF">
        <w:trPr>
          <w:gridAfter w:val="1"/>
          <w:wAfter w:w="21" w:type="dxa"/>
          <w:trHeight w:val="253"/>
        </w:trPr>
        <w:tc>
          <w:tcPr>
            <w:tcW w:w="157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bCs/>
                <w:sz w:val="18"/>
                <w:szCs w:val="18"/>
                <w:lang w:eastAsia="ru-RU"/>
              </w:rPr>
            </w:pPr>
            <w:r w:rsidRPr="006653F9">
              <w:rPr>
                <w:rFonts w:ascii="Times New Roman" w:eastAsia="Times New Roman" w:hAnsi="Times New Roman" w:cs="Times New Roman"/>
                <w:b/>
                <w:bCs/>
                <w:sz w:val="18"/>
                <w:szCs w:val="18"/>
                <w:lang w:eastAsia="ru-RU"/>
              </w:rPr>
              <w:t>1</w:t>
            </w:r>
          </w:p>
        </w:tc>
        <w:tc>
          <w:tcPr>
            <w:tcW w:w="326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2</w:t>
            </w:r>
          </w:p>
        </w:tc>
        <w:tc>
          <w:tcPr>
            <w:tcW w:w="141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5</w:t>
            </w:r>
          </w:p>
        </w:tc>
        <w:tc>
          <w:tcPr>
            <w:tcW w:w="851"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6</w:t>
            </w:r>
          </w:p>
        </w:tc>
        <w:tc>
          <w:tcPr>
            <w:tcW w:w="992"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7</w:t>
            </w: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8</w:t>
            </w:r>
          </w:p>
        </w:tc>
        <w:tc>
          <w:tcPr>
            <w:tcW w:w="992"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9</w:t>
            </w:r>
          </w:p>
        </w:tc>
        <w:tc>
          <w:tcPr>
            <w:tcW w:w="1451" w:type="dxa"/>
            <w:gridSpan w:val="2"/>
            <w:tcBorders>
              <w:top w:val="single" w:sz="4" w:space="0" w:color="auto"/>
              <w:left w:val="single" w:sz="4" w:space="0" w:color="auto"/>
              <w:bottom w:val="single" w:sz="4" w:space="0" w:color="auto"/>
              <w:right w:val="single" w:sz="4" w:space="0" w:color="auto"/>
            </w:tcBorders>
            <w:noWrap/>
            <w:vAlign w:val="center"/>
          </w:tcPr>
          <w:p w:rsidR="002E5126" w:rsidRPr="006653F9" w:rsidRDefault="002E5126" w:rsidP="00FE03AF">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10</w:t>
            </w:r>
          </w:p>
        </w:tc>
        <w:tc>
          <w:tcPr>
            <w:tcW w:w="1080" w:type="dxa"/>
            <w:tcBorders>
              <w:top w:val="single" w:sz="4" w:space="0" w:color="auto"/>
              <w:left w:val="single" w:sz="4" w:space="0" w:color="auto"/>
              <w:bottom w:val="single" w:sz="4" w:space="0" w:color="auto"/>
              <w:right w:val="single" w:sz="4" w:space="0" w:color="auto"/>
            </w:tcBorders>
            <w:noWrap/>
            <w:vAlign w:val="center"/>
          </w:tcPr>
          <w:p w:rsidR="002E5126" w:rsidRPr="006653F9" w:rsidRDefault="002E5126" w:rsidP="00FE03AF">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11</w:t>
            </w:r>
          </w:p>
        </w:tc>
      </w:tr>
      <w:tr w:rsidR="002E5126" w:rsidRPr="006653F9" w:rsidTr="00FE03AF">
        <w:trPr>
          <w:gridAfter w:val="1"/>
          <w:wAfter w:w="21" w:type="dxa"/>
          <w:trHeight w:val="207"/>
        </w:trPr>
        <w:tc>
          <w:tcPr>
            <w:tcW w:w="1574" w:type="dxa"/>
            <w:vMerge w:val="restart"/>
            <w:tcBorders>
              <w:top w:val="single" w:sz="4" w:space="0" w:color="auto"/>
              <w:left w:val="single" w:sz="4" w:space="0" w:color="auto"/>
              <w:right w:val="single" w:sz="4" w:space="0" w:color="auto"/>
            </w:tcBorders>
            <w:shd w:val="clear" w:color="auto" w:fill="FFC000"/>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p>
        </w:tc>
        <w:tc>
          <w:tcPr>
            <w:tcW w:w="3260" w:type="dxa"/>
            <w:vMerge w:val="restart"/>
            <w:tcBorders>
              <w:top w:val="single" w:sz="4" w:space="0" w:color="auto"/>
              <w:left w:val="single" w:sz="4" w:space="0" w:color="auto"/>
              <w:right w:val="single" w:sz="4" w:space="0" w:color="auto"/>
            </w:tcBorders>
            <w:shd w:val="clear" w:color="auto" w:fill="FFC000"/>
            <w:vAlign w:val="bottom"/>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Структура и объем ОП</w:t>
            </w:r>
          </w:p>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p>
        </w:tc>
        <w:tc>
          <w:tcPr>
            <w:tcW w:w="1417" w:type="dxa"/>
            <w:vMerge w:val="restart"/>
            <w:tcBorders>
              <w:top w:val="single" w:sz="4" w:space="0" w:color="auto"/>
              <w:left w:val="single" w:sz="4" w:space="0" w:color="auto"/>
              <w:right w:val="single" w:sz="4" w:space="0" w:color="auto"/>
            </w:tcBorders>
            <w:shd w:val="clear" w:color="auto" w:fill="FFC000"/>
            <w:vAlign w:val="center"/>
          </w:tcPr>
          <w:p w:rsidR="002E5126" w:rsidRPr="006653F9" w:rsidRDefault="002E5126" w:rsidP="00FE03AF">
            <w:pPr>
              <w:spacing w:after="0" w:line="240" w:lineRule="auto"/>
              <w:jc w:val="center"/>
              <w:rPr>
                <w:rFonts w:ascii="Times New Roman" w:eastAsia="Times New Roman" w:hAnsi="Times New Roman" w:cs="Times New Roman"/>
                <w:b/>
                <w:sz w:val="24"/>
                <w:szCs w:val="24"/>
                <w:vertAlign w:val="superscript"/>
                <w:lang w:eastAsia="ru-RU"/>
              </w:rPr>
            </w:pPr>
            <w:r w:rsidRPr="006653F9">
              <w:rPr>
                <w:rFonts w:ascii="Times New Roman" w:eastAsia="Times New Roman" w:hAnsi="Times New Roman" w:cs="Times New Roman"/>
                <w:b/>
                <w:sz w:val="24"/>
                <w:szCs w:val="24"/>
                <w:lang w:eastAsia="ru-RU"/>
              </w:rPr>
              <w:t>615,5-764</w:t>
            </w:r>
            <w:r w:rsidRPr="006653F9">
              <w:rPr>
                <w:rFonts w:ascii="Times New Roman" w:eastAsia="Times New Roman" w:hAnsi="Times New Roman" w:cs="Times New Roman"/>
                <w:b/>
                <w:sz w:val="24"/>
                <w:szCs w:val="24"/>
                <w:vertAlign w:val="superscript"/>
                <w:lang w:eastAsia="ru-RU"/>
              </w:rPr>
              <w:t>1)</w:t>
            </w:r>
          </w:p>
        </w:tc>
        <w:tc>
          <w:tcPr>
            <w:tcW w:w="1134" w:type="dxa"/>
            <w:vMerge w:val="restart"/>
            <w:tcBorders>
              <w:top w:val="single" w:sz="4" w:space="0" w:color="auto"/>
              <w:left w:val="single" w:sz="4" w:space="0" w:color="auto"/>
              <w:right w:val="single" w:sz="4" w:space="0" w:color="auto"/>
            </w:tcBorders>
            <w:shd w:val="clear" w:color="auto" w:fill="FFC000"/>
            <w:vAlign w:val="center"/>
          </w:tcPr>
          <w:p w:rsidR="002E5126" w:rsidRPr="006653F9" w:rsidRDefault="002E5126" w:rsidP="00FE03AF">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297-330</w:t>
            </w:r>
          </w:p>
        </w:tc>
        <w:tc>
          <w:tcPr>
            <w:tcW w:w="2552" w:type="dxa"/>
            <w:gridSpan w:val="3"/>
            <w:vMerge w:val="restart"/>
            <w:tcBorders>
              <w:top w:val="single" w:sz="4" w:space="0" w:color="auto"/>
              <w:left w:val="single" w:sz="4" w:space="0" w:color="auto"/>
              <w:right w:val="single" w:sz="4" w:space="0" w:color="auto"/>
            </w:tcBorders>
            <w:shd w:val="clear" w:color="auto" w:fill="FFC000"/>
            <w:vAlign w:val="center"/>
          </w:tcPr>
          <w:p w:rsidR="002E5126" w:rsidRPr="006653F9" w:rsidRDefault="002E5126" w:rsidP="00FE03AF">
            <w:pPr>
              <w:spacing w:after="0" w:line="240" w:lineRule="auto"/>
              <w:jc w:val="center"/>
              <w:rPr>
                <w:rFonts w:ascii="Times New Roman" w:eastAsia="Times New Roman" w:hAnsi="Times New Roman" w:cs="Times New Roman"/>
                <w:b/>
                <w:sz w:val="24"/>
                <w:szCs w:val="24"/>
                <w:vertAlign w:val="superscript"/>
                <w:lang w:eastAsia="ru-RU"/>
              </w:rPr>
            </w:pPr>
            <w:r w:rsidRPr="006653F9">
              <w:rPr>
                <w:rFonts w:ascii="Times New Roman" w:eastAsia="Times New Roman" w:hAnsi="Times New Roman" w:cs="Times New Roman"/>
                <w:b/>
                <w:sz w:val="24"/>
                <w:szCs w:val="24"/>
                <w:lang w:eastAsia="ru-RU"/>
              </w:rPr>
              <w:t>318,5-434</w:t>
            </w:r>
          </w:p>
        </w:tc>
        <w:tc>
          <w:tcPr>
            <w:tcW w:w="1134" w:type="dxa"/>
            <w:vMerge w:val="restart"/>
            <w:tcBorders>
              <w:top w:val="single" w:sz="4" w:space="0" w:color="auto"/>
              <w:left w:val="single" w:sz="4" w:space="0" w:color="auto"/>
              <w:right w:val="single" w:sz="4" w:space="0" w:color="auto"/>
            </w:tcBorders>
            <w:shd w:val="clear" w:color="auto" w:fill="FFC000"/>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p>
        </w:tc>
        <w:tc>
          <w:tcPr>
            <w:tcW w:w="992" w:type="dxa"/>
            <w:vMerge w:val="restart"/>
            <w:tcBorders>
              <w:top w:val="single" w:sz="4" w:space="0" w:color="auto"/>
              <w:left w:val="single" w:sz="4" w:space="0" w:color="auto"/>
              <w:right w:val="single" w:sz="4" w:space="0" w:color="auto"/>
            </w:tcBorders>
            <w:shd w:val="clear" w:color="auto" w:fill="FFC000"/>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FFC000"/>
            <w:noWrap/>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20"/>
                <w:szCs w:val="24"/>
                <w:lang w:eastAsia="ru-RU"/>
              </w:rPr>
              <w:t>Количество недель аудиторных занятий</w:t>
            </w:r>
          </w:p>
        </w:tc>
      </w:tr>
      <w:tr w:rsidR="002E5126" w:rsidRPr="006653F9" w:rsidTr="00FE03AF">
        <w:trPr>
          <w:gridAfter w:val="1"/>
          <w:wAfter w:w="21" w:type="dxa"/>
          <w:trHeight w:val="206"/>
        </w:trPr>
        <w:tc>
          <w:tcPr>
            <w:tcW w:w="1574" w:type="dxa"/>
            <w:vMerge/>
            <w:tcBorders>
              <w:left w:val="single" w:sz="4" w:space="0" w:color="auto"/>
              <w:bottom w:val="single" w:sz="4" w:space="0" w:color="auto"/>
              <w:right w:val="single" w:sz="4" w:space="0" w:color="auto"/>
            </w:tcBorders>
            <w:shd w:val="clear" w:color="auto" w:fill="FFC000"/>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p>
        </w:tc>
        <w:tc>
          <w:tcPr>
            <w:tcW w:w="3260" w:type="dxa"/>
            <w:vMerge/>
            <w:tcBorders>
              <w:left w:val="single" w:sz="4" w:space="0" w:color="auto"/>
              <w:bottom w:val="single" w:sz="4" w:space="0" w:color="auto"/>
              <w:right w:val="single" w:sz="4" w:space="0" w:color="auto"/>
            </w:tcBorders>
            <w:shd w:val="clear" w:color="auto" w:fill="FFC000"/>
            <w:vAlign w:val="bottom"/>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p>
        </w:tc>
        <w:tc>
          <w:tcPr>
            <w:tcW w:w="1417" w:type="dxa"/>
            <w:vMerge/>
            <w:tcBorders>
              <w:left w:val="single" w:sz="4" w:space="0" w:color="auto"/>
              <w:bottom w:val="single" w:sz="4" w:space="0" w:color="auto"/>
              <w:right w:val="single" w:sz="4" w:space="0" w:color="auto"/>
            </w:tcBorders>
            <w:shd w:val="clear" w:color="auto" w:fill="FFC000"/>
            <w:vAlign w:val="center"/>
          </w:tcPr>
          <w:p w:rsidR="002E5126" w:rsidRPr="006653F9" w:rsidRDefault="002E5126" w:rsidP="00FE03AF">
            <w:pPr>
              <w:spacing w:after="0" w:line="240" w:lineRule="auto"/>
              <w:jc w:val="center"/>
              <w:rPr>
                <w:rFonts w:ascii="Times New Roman" w:eastAsia="Times New Roman" w:hAnsi="Times New Roman" w:cs="Times New Roman"/>
                <w:b/>
                <w:sz w:val="24"/>
                <w:szCs w:val="24"/>
                <w:lang w:eastAsia="ru-RU"/>
              </w:rPr>
            </w:pPr>
          </w:p>
        </w:tc>
        <w:tc>
          <w:tcPr>
            <w:tcW w:w="1134" w:type="dxa"/>
            <w:vMerge/>
            <w:tcBorders>
              <w:left w:val="single" w:sz="4" w:space="0" w:color="auto"/>
              <w:bottom w:val="single" w:sz="4" w:space="0" w:color="auto"/>
              <w:right w:val="single" w:sz="4" w:space="0" w:color="auto"/>
            </w:tcBorders>
            <w:shd w:val="clear" w:color="auto" w:fill="FFC000"/>
            <w:vAlign w:val="center"/>
          </w:tcPr>
          <w:p w:rsidR="002E5126" w:rsidRPr="006653F9" w:rsidRDefault="002E5126" w:rsidP="00FE03AF">
            <w:pPr>
              <w:spacing w:after="0" w:line="240" w:lineRule="auto"/>
              <w:jc w:val="center"/>
              <w:rPr>
                <w:rFonts w:ascii="Times New Roman" w:eastAsia="Times New Roman" w:hAnsi="Times New Roman" w:cs="Times New Roman"/>
                <w:b/>
                <w:sz w:val="24"/>
                <w:szCs w:val="24"/>
                <w:lang w:eastAsia="ru-RU"/>
              </w:rPr>
            </w:pPr>
          </w:p>
        </w:tc>
        <w:tc>
          <w:tcPr>
            <w:tcW w:w="2552" w:type="dxa"/>
            <w:gridSpan w:val="3"/>
            <w:vMerge/>
            <w:tcBorders>
              <w:left w:val="single" w:sz="4" w:space="0" w:color="auto"/>
              <w:bottom w:val="single" w:sz="4" w:space="0" w:color="auto"/>
              <w:right w:val="single" w:sz="4" w:space="0" w:color="auto"/>
            </w:tcBorders>
            <w:shd w:val="clear" w:color="auto" w:fill="FFC000"/>
            <w:vAlign w:val="center"/>
          </w:tcPr>
          <w:p w:rsidR="002E5126" w:rsidRPr="006653F9" w:rsidRDefault="002E5126" w:rsidP="00FE03AF">
            <w:pPr>
              <w:spacing w:after="0" w:line="240" w:lineRule="auto"/>
              <w:jc w:val="center"/>
              <w:rPr>
                <w:rFonts w:ascii="Times New Roman" w:eastAsia="Times New Roman" w:hAnsi="Times New Roman" w:cs="Times New Roman"/>
                <w:b/>
                <w:sz w:val="24"/>
                <w:szCs w:val="24"/>
                <w:lang w:eastAsia="ru-RU"/>
              </w:rPr>
            </w:pPr>
          </w:p>
        </w:tc>
        <w:tc>
          <w:tcPr>
            <w:tcW w:w="1134" w:type="dxa"/>
            <w:vMerge/>
            <w:tcBorders>
              <w:left w:val="single" w:sz="4" w:space="0" w:color="auto"/>
              <w:bottom w:val="single" w:sz="4" w:space="0" w:color="auto"/>
              <w:right w:val="single" w:sz="4" w:space="0" w:color="auto"/>
            </w:tcBorders>
            <w:shd w:val="clear" w:color="auto" w:fill="FFC000"/>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p>
        </w:tc>
        <w:tc>
          <w:tcPr>
            <w:tcW w:w="992" w:type="dxa"/>
            <w:vMerge/>
            <w:tcBorders>
              <w:left w:val="single" w:sz="4" w:space="0" w:color="auto"/>
              <w:bottom w:val="single" w:sz="4" w:space="0" w:color="auto"/>
              <w:right w:val="single" w:sz="4" w:space="0" w:color="auto"/>
            </w:tcBorders>
            <w:shd w:val="clear" w:color="auto" w:fill="FFC000"/>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C000"/>
            <w:noWrap/>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16</w:t>
            </w:r>
          </w:p>
        </w:tc>
        <w:tc>
          <w:tcPr>
            <w:tcW w:w="1080" w:type="dxa"/>
            <w:tcBorders>
              <w:top w:val="single" w:sz="4" w:space="0" w:color="auto"/>
              <w:left w:val="single" w:sz="4" w:space="0" w:color="auto"/>
              <w:bottom w:val="single" w:sz="4" w:space="0" w:color="auto"/>
              <w:right w:val="single" w:sz="4" w:space="0" w:color="auto"/>
            </w:tcBorders>
            <w:shd w:val="clear" w:color="auto" w:fill="FFC000"/>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17</w:t>
            </w:r>
          </w:p>
        </w:tc>
      </w:tr>
      <w:tr w:rsidR="002E5126" w:rsidRPr="006653F9" w:rsidTr="00FE03AF">
        <w:trPr>
          <w:gridAfter w:val="1"/>
          <w:wAfter w:w="21" w:type="dxa"/>
          <w:trHeight w:val="253"/>
        </w:trPr>
        <w:tc>
          <w:tcPr>
            <w:tcW w:w="1574" w:type="dxa"/>
            <w:tcBorders>
              <w:top w:val="single" w:sz="4" w:space="0" w:color="auto"/>
              <w:left w:val="single" w:sz="4" w:space="0" w:color="auto"/>
              <w:bottom w:val="single" w:sz="4" w:space="0" w:color="auto"/>
              <w:right w:val="single" w:sz="4" w:space="0" w:color="auto"/>
            </w:tcBorders>
            <w:shd w:val="clear" w:color="auto" w:fill="92D050"/>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Обязательная часть</w:t>
            </w:r>
          </w:p>
        </w:tc>
        <w:tc>
          <w:tcPr>
            <w:tcW w:w="1417"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615,5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297</w:t>
            </w:r>
          </w:p>
        </w:tc>
        <w:tc>
          <w:tcPr>
            <w:tcW w:w="255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318,5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92D050"/>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92D050"/>
            <w:noWrap/>
            <w:vAlign w:val="bottom"/>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Недельная нагрузка в часах</w:t>
            </w:r>
          </w:p>
        </w:tc>
      </w:tr>
      <w:tr w:rsidR="002E5126" w:rsidRPr="006653F9" w:rsidTr="00FE03AF">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Музыкальное исполнительство</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color w:val="8DB3E2"/>
                <w:sz w:val="24"/>
                <w:szCs w:val="24"/>
                <w:lang w:eastAsia="ru-RU"/>
              </w:rPr>
            </w:pPr>
            <w:r w:rsidRPr="006653F9">
              <w:rPr>
                <w:rFonts w:ascii="Times New Roman" w:eastAsia="Times New Roman" w:hAnsi="Times New Roman" w:cs="Times New Roman"/>
                <w:b/>
                <w:bCs/>
                <w:iCs/>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198</w:t>
            </w: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66</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shd w:val="clear" w:color="auto" w:fill="E6E6E6"/>
          </w:tcPr>
          <w:p w:rsidR="002E5126" w:rsidRPr="006653F9" w:rsidRDefault="002E5126" w:rsidP="00FE03AF">
            <w:pPr>
              <w:spacing w:after="0" w:line="240" w:lineRule="auto"/>
              <w:jc w:val="center"/>
              <w:rPr>
                <w:rFonts w:ascii="Times New Roman" w:eastAsia="Times New Roman" w:hAnsi="Times New Roman" w:cs="Times New Roman"/>
                <w:b/>
                <w:bCs/>
                <w:iCs/>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8"/>
                <w:szCs w:val="28"/>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
                <w:iCs/>
                <w:sz w:val="20"/>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
                <w:iCs/>
                <w:sz w:val="20"/>
                <w:szCs w:val="24"/>
                <w:lang w:eastAsia="ru-RU"/>
              </w:rPr>
            </w:pPr>
          </w:p>
        </w:tc>
      </w:tr>
      <w:tr w:rsidR="002E5126" w:rsidRPr="006653F9" w:rsidTr="00FE03AF">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Специальность</w:t>
            </w:r>
            <w:r w:rsidRPr="006653F9">
              <w:rPr>
                <w:rFonts w:ascii="Times New Roman" w:eastAsia="Times New Roman" w:hAnsi="Times New Roman" w:cs="Times New Roman"/>
                <w:b/>
                <w:sz w:val="24"/>
                <w:szCs w:val="24"/>
                <w:vertAlign w:val="superscript"/>
                <w:lang w:eastAsia="ru-RU"/>
              </w:rPr>
              <w:t>2</w:t>
            </w:r>
            <w:r w:rsidRPr="006653F9">
              <w:rPr>
                <w:rFonts w:ascii="Times New Roman" w:eastAsia="Times New Roman" w:hAnsi="Times New Roman" w:cs="Times New Roman"/>
                <w:sz w:val="24"/>
                <w:szCs w:val="24"/>
                <w:vertAlign w:val="superscript"/>
                <w:lang w:eastAsia="ru-RU"/>
              </w:rPr>
              <w:t>)</w:t>
            </w:r>
          </w:p>
        </w:tc>
        <w:tc>
          <w:tcPr>
            <w:tcW w:w="141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color w:val="8DB3E2"/>
                <w:sz w:val="24"/>
                <w:szCs w:val="24"/>
                <w:lang w:eastAsia="ru-RU"/>
              </w:rPr>
            </w:pPr>
            <w:r w:rsidRPr="006653F9">
              <w:rPr>
                <w:rFonts w:ascii="Times New Roman" w:eastAsia="Times New Roman" w:hAnsi="Times New Roman" w:cs="Times New Roman"/>
                <w:sz w:val="24"/>
                <w:szCs w:val="24"/>
                <w:lang w:eastAsia="ru-RU"/>
              </w:rPr>
              <w:t>214,5</w:t>
            </w: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val="en-US" w:eastAsia="ru-RU"/>
              </w:rPr>
            </w:pPr>
            <w:r w:rsidRPr="006653F9">
              <w:rPr>
                <w:rFonts w:ascii="Times New Roman" w:eastAsia="Times New Roman" w:hAnsi="Times New Roman" w:cs="Times New Roman"/>
                <w:sz w:val="24"/>
                <w:szCs w:val="24"/>
                <w:lang w:eastAsia="ru-RU"/>
              </w:rPr>
              <w:t>1</w:t>
            </w:r>
            <w:r w:rsidRPr="006653F9">
              <w:rPr>
                <w:rFonts w:ascii="Times New Roman" w:eastAsia="Times New Roman" w:hAnsi="Times New Roman" w:cs="Times New Roman"/>
                <w:sz w:val="24"/>
                <w:szCs w:val="24"/>
                <w:lang w:val="en-US"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2,5</w:t>
            </w:r>
          </w:p>
        </w:tc>
        <w:tc>
          <w:tcPr>
            <w:tcW w:w="108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2,5</w:t>
            </w:r>
          </w:p>
        </w:tc>
      </w:tr>
      <w:tr w:rsidR="002E5126" w:rsidRPr="006653F9" w:rsidTr="00FE03AF">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Ансамбль</w:t>
            </w:r>
            <w:r w:rsidRPr="006653F9">
              <w:rPr>
                <w:rFonts w:ascii="Times New Roman" w:eastAsia="Times New Roman" w:hAnsi="Times New Roman" w:cs="Times New Roman"/>
                <w:b/>
                <w:sz w:val="24"/>
                <w:szCs w:val="24"/>
                <w:vertAlign w:val="superscript"/>
                <w:lang w:eastAsia="ru-RU"/>
              </w:rPr>
              <w:t>3</w:t>
            </w:r>
            <w:r w:rsidRPr="006653F9">
              <w:rPr>
                <w:rFonts w:ascii="Times New Roman" w:eastAsia="Times New Roman" w:hAnsi="Times New Roman" w:cs="Times New Roman"/>
                <w:sz w:val="24"/>
                <w:szCs w:val="24"/>
                <w:vertAlign w:val="superscript"/>
                <w:lang w:eastAsia="ru-RU"/>
              </w:rPr>
              <w:t>)</w:t>
            </w:r>
          </w:p>
        </w:tc>
        <w:tc>
          <w:tcPr>
            <w:tcW w:w="141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132</w:t>
            </w: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66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66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val="en-US" w:eastAsia="ru-RU"/>
              </w:rPr>
            </w:pPr>
            <w:r w:rsidRPr="006653F9">
              <w:rPr>
                <w:rFonts w:ascii="Times New Roman" w:eastAsia="Times New Roman" w:hAnsi="Times New Roman" w:cs="Times New Roman"/>
                <w:sz w:val="24"/>
                <w:szCs w:val="24"/>
                <w:lang w:eastAsia="ru-RU"/>
              </w:rPr>
              <w:t>1</w:t>
            </w:r>
            <w:r w:rsidRPr="006653F9">
              <w:rPr>
                <w:rFonts w:ascii="Times New Roman" w:eastAsia="Times New Roman" w:hAnsi="Times New Roman" w:cs="Times New Roman"/>
                <w:sz w:val="24"/>
                <w:szCs w:val="24"/>
                <w:lang w:val="en-US" w:eastAsia="ru-RU"/>
              </w:rPr>
              <w:t>2</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sz w:val="24"/>
                <w:szCs w:val="24"/>
                <w:lang w:eastAsia="ru-RU"/>
              </w:rPr>
            </w:pPr>
            <w:r w:rsidRPr="006653F9">
              <w:rPr>
                <w:rFonts w:ascii="Symbol" w:eastAsia="Times New Roman" w:hAnsi="Symbol" w:cs="Arial CYR"/>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r>
      <w:tr w:rsidR="002E5126" w:rsidRPr="006653F9" w:rsidTr="00FE03AF">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Теория и история музыки</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231</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99</w:t>
            </w: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132</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E6E6E6"/>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bottom"/>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r>
      <w:tr w:rsidR="002E5126" w:rsidRPr="006653F9" w:rsidTr="00FE03AF">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Сольфеджио</w:t>
            </w:r>
          </w:p>
        </w:tc>
        <w:tc>
          <w:tcPr>
            <w:tcW w:w="141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49,5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val="en-US" w:eastAsia="ru-RU"/>
              </w:rPr>
            </w:pPr>
            <w:r w:rsidRPr="006653F9">
              <w:rPr>
                <w:rFonts w:ascii="Times New Roman" w:eastAsia="Times New Roman" w:hAnsi="Times New Roman" w:cs="Times New Roman"/>
                <w:sz w:val="24"/>
                <w:szCs w:val="24"/>
                <w:lang w:eastAsia="ru-RU"/>
              </w:rPr>
              <w:t>1</w:t>
            </w:r>
            <w:r w:rsidRPr="006653F9">
              <w:rPr>
                <w:rFonts w:ascii="Times New Roman" w:eastAsia="Times New Roman" w:hAnsi="Times New Roman" w:cs="Times New Roman"/>
                <w:sz w:val="24"/>
                <w:szCs w:val="24"/>
                <w:lang w:val="en-US"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Arial CYR"/>
                <w:sz w:val="24"/>
                <w:szCs w:val="24"/>
                <w:lang w:eastAsia="ru-RU"/>
              </w:rPr>
            </w:pPr>
            <w:r w:rsidRPr="006653F9">
              <w:rPr>
                <w:rFonts w:ascii="Times New Roman" w:eastAsia="Times New Roman" w:hAnsi="Times New Roman" w:cs="Arial CYR"/>
                <w:sz w:val="24"/>
                <w:szCs w:val="24"/>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1,5</w:t>
            </w:r>
          </w:p>
        </w:tc>
      </w:tr>
      <w:tr w:rsidR="002E5126" w:rsidRPr="006653F9" w:rsidTr="00FE03AF">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Музыкальная литература (зарубежная, отечественная)</w:t>
            </w:r>
          </w:p>
        </w:tc>
        <w:tc>
          <w:tcPr>
            <w:tcW w:w="141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49,5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val="en-US" w:eastAsia="ru-RU"/>
              </w:rPr>
            </w:pPr>
            <w:r w:rsidRPr="006653F9">
              <w:rPr>
                <w:rFonts w:ascii="Times New Roman" w:eastAsia="Times New Roman" w:hAnsi="Times New Roman" w:cs="Times New Roman"/>
                <w:sz w:val="24"/>
                <w:szCs w:val="24"/>
                <w:lang w:eastAsia="ru-RU"/>
              </w:rPr>
              <w:t>1</w:t>
            </w:r>
            <w:r w:rsidRPr="006653F9">
              <w:rPr>
                <w:rFonts w:ascii="Times New Roman" w:eastAsia="Times New Roman" w:hAnsi="Times New Roman" w:cs="Times New Roman"/>
                <w:sz w:val="24"/>
                <w:szCs w:val="24"/>
                <w:lang w:val="en-US"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1,5</w:t>
            </w:r>
          </w:p>
        </w:tc>
      </w:tr>
      <w:tr w:rsidR="002E5126" w:rsidRPr="006653F9" w:rsidTr="00FE03AF">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Элементарная теория музыки</w:t>
            </w:r>
          </w:p>
        </w:tc>
        <w:tc>
          <w:tcPr>
            <w:tcW w:w="141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val="en-US" w:eastAsia="ru-RU"/>
              </w:rPr>
            </w:pPr>
            <w:r w:rsidRPr="006653F9">
              <w:rPr>
                <w:rFonts w:ascii="Times New Roman" w:eastAsia="Times New Roman" w:hAnsi="Times New Roman" w:cs="Times New Roman"/>
                <w:sz w:val="24"/>
                <w:szCs w:val="24"/>
                <w:lang w:eastAsia="ru-RU"/>
              </w:rPr>
              <w:t>11,</w:t>
            </w:r>
            <w:r w:rsidRPr="006653F9">
              <w:rPr>
                <w:rFonts w:ascii="Times New Roman" w:eastAsia="Times New Roman" w:hAnsi="Times New Roman" w:cs="Times New Roman"/>
                <w:sz w:val="24"/>
                <w:szCs w:val="24"/>
                <w:lang w:val="en-US" w:eastAsia="ru-RU"/>
              </w:rPr>
              <w:t>12</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r>
      <w:tr w:rsidR="002E5126" w:rsidRPr="006653F9" w:rsidTr="00FE03AF">
        <w:trPr>
          <w:gridAfter w:val="1"/>
          <w:wAfter w:w="21" w:type="dxa"/>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Аудиторная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280,5</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b/>
                <w:sz w:val="24"/>
                <w:szCs w:val="24"/>
                <w:lang w:eastAsia="ru-RU"/>
              </w:rPr>
            </w:pPr>
            <w:r w:rsidRPr="006653F9">
              <w:rPr>
                <w:rFonts w:ascii="Symbol" w:eastAsia="Times New Roman" w:hAnsi="Symbol" w:cs="Arial CYR"/>
                <w:b/>
                <w:sz w:val="24"/>
                <w:szCs w:val="24"/>
                <w:lang w:eastAsia="ru-RU"/>
              </w:rPr>
              <w:t></w:t>
            </w:r>
            <w:r w:rsidRPr="006653F9">
              <w:rPr>
                <w:rFonts w:ascii="Symbol" w:eastAsia="Times New Roman" w:hAnsi="Symbol" w:cs="Arial CYR"/>
                <w:b/>
                <w:sz w:val="24"/>
                <w:szCs w:val="24"/>
                <w:lang w:eastAsia="ru-RU"/>
              </w:rPr>
              <w:t></w:t>
            </w:r>
            <w:r w:rsidRPr="006653F9">
              <w:rPr>
                <w:rFonts w:ascii="Symbol" w:eastAsia="Times New Roman" w:hAnsi="Symbol" w:cs="Arial CYR"/>
                <w:b/>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8,5</w:t>
            </w:r>
          </w:p>
        </w:tc>
      </w:tr>
      <w:tr w:rsidR="002E5126" w:rsidRPr="006653F9" w:rsidTr="00FE03AF">
        <w:trPr>
          <w:gridAfter w:val="1"/>
          <w:wAfter w:w="21" w:type="dxa"/>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lastRenderedPageBreak/>
              <w:t>Максимальная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577,5</w:t>
            </w: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297</w:t>
            </w: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280,5</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16,5</w:t>
            </w:r>
          </w:p>
        </w:tc>
        <w:tc>
          <w:tcPr>
            <w:tcW w:w="108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16,5</w:t>
            </w:r>
          </w:p>
        </w:tc>
      </w:tr>
      <w:tr w:rsidR="002E5126" w:rsidRPr="006653F9" w:rsidTr="00FE03AF">
        <w:trPr>
          <w:gridAfter w:val="1"/>
          <w:wAfter w:w="21" w:type="dxa"/>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6</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w:t>
            </w: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b/>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sz w:val="24"/>
                <w:szCs w:val="24"/>
                <w:lang w:eastAsia="ru-RU"/>
              </w:rPr>
            </w:pPr>
          </w:p>
        </w:tc>
      </w:tr>
      <w:tr w:rsidR="002E5126" w:rsidRPr="006653F9" w:rsidTr="00FE03AF">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В.00.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vertAlign w:val="superscript"/>
                <w:lang w:eastAsia="ru-RU"/>
              </w:rPr>
            </w:pPr>
            <w:r w:rsidRPr="006653F9">
              <w:rPr>
                <w:rFonts w:ascii="Times New Roman" w:eastAsia="Times New Roman" w:hAnsi="Times New Roman" w:cs="Times New Roman"/>
                <w:b/>
                <w:bCs/>
                <w:sz w:val="24"/>
                <w:szCs w:val="24"/>
                <w:lang w:eastAsia="ru-RU"/>
              </w:rPr>
              <w:t>Вариативная часть</w:t>
            </w:r>
            <w:r w:rsidRPr="006653F9">
              <w:rPr>
                <w:rFonts w:ascii="Times New Roman" w:eastAsia="Times New Roman" w:hAnsi="Times New Roman" w:cs="Times New Roman"/>
                <w:b/>
                <w:bCs/>
                <w:sz w:val="24"/>
                <w:szCs w:val="24"/>
                <w:vertAlign w:val="superscript"/>
                <w:lang w:eastAsia="ru-RU"/>
              </w:rPr>
              <w:t>4)</w:t>
            </w:r>
          </w:p>
        </w:tc>
        <w:tc>
          <w:tcPr>
            <w:tcW w:w="1417"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148,5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33</w:t>
            </w:r>
          </w:p>
        </w:tc>
        <w:tc>
          <w:tcPr>
            <w:tcW w:w="255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115,5</w:t>
            </w:r>
          </w:p>
        </w:tc>
        <w:tc>
          <w:tcPr>
            <w:tcW w:w="1134" w:type="dxa"/>
            <w:tcBorders>
              <w:top w:val="single" w:sz="4" w:space="0" w:color="auto"/>
              <w:left w:val="single" w:sz="4" w:space="0" w:color="auto"/>
              <w:bottom w:val="single" w:sz="4" w:space="0" w:color="auto"/>
              <w:right w:val="single" w:sz="4" w:space="0" w:color="auto"/>
            </w:tcBorders>
            <w:shd w:val="clear" w:color="auto" w:fill="92D050"/>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Symbol" w:eastAsia="Times New Roman" w:hAnsi="Symbol" w:cs="Arial CYR"/>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r>
      <w:tr w:rsidR="002E5126" w:rsidRPr="006653F9" w:rsidTr="00FE03AF">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В.0</w:t>
            </w:r>
            <w:r>
              <w:rPr>
                <w:rFonts w:ascii="Times New Roman" w:eastAsia="Times New Roman" w:hAnsi="Times New Roman" w:cs="Times New Roman"/>
                <w:sz w:val="24"/>
                <w:szCs w:val="24"/>
                <w:lang w:eastAsia="ru-RU"/>
              </w:rPr>
              <w:t>1</w:t>
            </w:r>
            <w:r w:rsidRPr="006653F9">
              <w:rPr>
                <w:rFonts w:ascii="Times New Roman" w:eastAsia="Times New Roman" w:hAnsi="Times New Roman" w:cs="Times New Roman"/>
                <w:sz w:val="24"/>
                <w:szCs w:val="24"/>
                <w:lang w:eastAsia="ru-RU"/>
              </w:rPr>
              <w:t>.УП.0</w:t>
            </w:r>
            <w:r>
              <w:rPr>
                <w:rFonts w:ascii="Times New Roman" w:eastAsia="Times New Roman" w:hAnsi="Times New Roman" w:cs="Times New Roman"/>
                <w:sz w:val="24"/>
                <w:szCs w:val="24"/>
                <w:lang w:eastAsia="ru-RU"/>
              </w:rPr>
              <w:t>1</w:t>
            </w:r>
          </w:p>
        </w:tc>
        <w:tc>
          <w:tcPr>
            <w:tcW w:w="326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Оркестровый класс</w:t>
            </w:r>
            <w:r w:rsidRPr="006653F9">
              <w:rPr>
                <w:rFonts w:ascii="Times New Roman" w:eastAsia="Times New Roman" w:hAnsi="Times New Roman" w:cs="Times New Roman"/>
                <w:b/>
                <w:sz w:val="24"/>
                <w:szCs w:val="24"/>
                <w:vertAlign w:val="superscript"/>
                <w:lang w:eastAsia="ru-RU"/>
              </w:rPr>
              <w:t>4</w:t>
            </w:r>
            <w:r w:rsidRPr="006653F9">
              <w:rPr>
                <w:rFonts w:ascii="Times New Roman" w:eastAsia="Times New Roman" w:hAnsi="Times New Roman" w:cs="Times New Roman"/>
                <w:sz w:val="24"/>
                <w:szCs w:val="24"/>
                <w:vertAlign w:val="superscript"/>
                <w:lang w:eastAsia="ru-RU"/>
              </w:rPr>
              <w:t>)</w:t>
            </w:r>
          </w:p>
        </w:tc>
        <w:tc>
          <w:tcPr>
            <w:tcW w:w="141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99</w:t>
            </w: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66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val="en-US" w:eastAsia="ru-RU"/>
              </w:rPr>
            </w:pPr>
            <w:r w:rsidRPr="006653F9">
              <w:rPr>
                <w:rFonts w:ascii="Times New Roman" w:eastAsia="Times New Roman" w:hAnsi="Times New Roman" w:cs="Times New Roman"/>
                <w:bCs/>
                <w:sz w:val="24"/>
                <w:szCs w:val="24"/>
                <w:lang w:val="en-US" w:eastAsia="ru-RU"/>
              </w:rPr>
              <w:t>12</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2E5126" w:rsidRPr="006653F9" w:rsidTr="00FE03AF">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rPr>
                <w:rFonts w:ascii="Times New Roman" w:eastAsia="Times New Roman" w:hAnsi="Times New Roman" w:cs="Times New Roman"/>
                <w:sz w:val="24"/>
                <w:szCs w:val="24"/>
                <w:vertAlign w:val="superscript"/>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val="en-US"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r>
      <w:tr w:rsidR="002E5126" w:rsidRPr="006653F9" w:rsidTr="00FE03AF">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r>
      <w:tr w:rsidR="002E5126" w:rsidRPr="006653F9" w:rsidTr="00FE03AF">
        <w:trPr>
          <w:gridAfter w:val="1"/>
          <w:wAfter w:w="21" w:type="dxa"/>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vertAlign w:val="superscript"/>
                <w:lang w:eastAsia="ru-RU"/>
              </w:rPr>
            </w:pPr>
            <w:r w:rsidRPr="006653F9">
              <w:rPr>
                <w:rFonts w:ascii="Times New Roman" w:eastAsia="Times New Roman" w:hAnsi="Times New Roman" w:cs="Times New Roman"/>
                <w:b/>
                <w:bCs/>
                <w:iCs/>
                <w:sz w:val="24"/>
                <w:szCs w:val="24"/>
                <w:lang w:eastAsia="ru-RU"/>
              </w:rPr>
              <w:t>Всего аудиторная нагрузка с учетом вариативной части:</w:t>
            </w:r>
            <w:r w:rsidRPr="006653F9">
              <w:rPr>
                <w:rFonts w:ascii="Times New Roman" w:eastAsia="Times New Roman" w:hAnsi="Times New Roman" w:cs="Times New Roman"/>
                <w:b/>
                <w:bCs/>
                <w:iCs/>
                <w:sz w:val="24"/>
                <w:szCs w:val="24"/>
                <w:vertAlign w:val="superscript"/>
                <w:lang w:eastAsia="ru-RU"/>
              </w:rPr>
              <w:t>7)</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3</w:t>
            </w:r>
            <w:r>
              <w:rPr>
                <w:rFonts w:ascii="Times New Roman" w:eastAsia="Times New Roman" w:hAnsi="Times New Roman" w:cs="Times New Roman"/>
                <w:b/>
                <w:bCs/>
                <w:iCs/>
                <w:sz w:val="24"/>
                <w:szCs w:val="24"/>
                <w:lang w:eastAsia="ru-RU"/>
              </w:rPr>
              <w:t>4</w:t>
            </w:r>
            <w:r w:rsidRPr="006653F9">
              <w:rPr>
                <w:rFonts w:ascii="Times New Roman" w:eastAsia="Times New Roman" w:hAnsi="Times New Roman" w:cs="Times New Roman"/>
                <w:b/>
                <w:bCs/>
                <w:iCs/>
                <w:sz w:val="24"/>
                <w:szCs w:val="24"/>
                <w:lang w:eastAsia="ru-RU"/>
              </w:rPr>
              <w:t>6</w:t>
            </w:r>
            <w:r>
              <w:rPr>
                <w:rFonts w:ascii="Times New Roman" w:eastAsia="Times New Roman" w:hAnsi="Times New Roman" w:cs="Times New Roman"/>
                <w:b/>
                <w:bCs/>
                <w:iCs/>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12</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12</w:t>
            </w:r>
          </w:p>
        </w:tc>
      </w:tr>
      <w:tr w:rsidR="002E5126" w:rsidRPr="006653F9" w:rsidTr="00FE03AF">
        <w:trPr>
          <w:gridAfter w:val="1"/>
          <w:wAfter w:w="21" w:type="dxa"/>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vertAlign w:val="superscript"/>
                <w:lang w:eastAsia="ru-RU"/>
              </w:rPr>
            </w:pPr>
            <w:r w:rsidRPr="006653F9">
              <w:rPr>
                <w:rFonts w:ascii="Times New Roman" w:eastAsia="Times New Roman" w:hAnsi="Times New Roman" w:cs="Times New Roman"/>
                <w:b/>
                <w:bCs/>
                <w:iCs/>
                <w:sz w:val="24"/>
                <w:szCs w:val="24"/>
                <w:lang w:eastAsia="ru-RU"/>
              </w:rPr>
              <w:t>Всего максимальная нагрузка с учетом вариативной части:</w:t>
            </w:r>
            <w:r w:rsidRPr="006653F9">
              <w:rPr>
                <w:rFonts w:ascii="Times New Roman" w:eastAsia="Times New Roman" w:hAnsi="Times New Roman" w:cs="Times New Roman"/>
                <w:b/>
                <w:bCs/>
                <w:iCs/>
                <w:sz w:val="24"/>
                <w:szCs w:val="24"/>
                <w:vertAlign w:val="superscript"/>
                <w:lang w:eastAsia="ru-RU"/>
              </w:rPr>
              <w:t>7)</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726</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330</w:t>
            </w:r>
          </w:p>
        </w:tc>
        <w:tc>
          <w:tcPr>
            <w:tcW w:w="2552"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3</w:t>
            </w:r>
            <w:r>
              <w:rPr>
                <w:rFonts w:ascii="Times New Roman" w:eastAsia="Times New Roman" w:hAnsi="Times New Roman" w:cs="Times New Roman"/>
                <w:b/>
                <w:bCs/>
                <w:iCs/>
                <w:sz w:val="24"/>
                <w:szCs w:val="24"/>
                <w:lang w:eastAsia="ru-RU"/>
              </w:rPr>
              <w:t>4</w:t>
            </w:r>
            <w:r w:rsidRPr="006653F9">
              <w:rPr>
                <w:rFonts w:ascii="Times New Roman" w:eastAsia="Times New Roman" w:hAnsi="Times New Roman" w:cs="Times New Roman"/>
                <w:b/>
                <w:bCs/>
                <w:iCs/>
                <w:sz w:val="24"/>
                <w:szCs w:val="24"/>
                <w:lang w:eastAsia="ru-RU"/>
              </w:rPr>
              <w:t>6</w:t>
            </w:r>
            <w:r>
              <w:rPr>
                <w:rFonts w:ascii="Times New Roman" w:eastAsia="Times New Roman" w:hAnsi="Times New Roman" w:cs="Times New Roman"/>
                <w:b/>
                <w:bCs/>
                <w:iCs/>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21,5</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21,5</w:t>
            </w:r>
          </w:p>
        </w:tc>
      </w:tr>
      <w:tr w:rsidR="002E5126" w:rsidRPr="006653F9" w:rsidTr="00FE03AF">
        <w:trPr>
          <w:gridAfter w:val="1"/>
          <w:wAfter w:w="21" w:type="dxa"/>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Всего 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8</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w:t>
            </w: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r>
      <w:tr w:rsidR="002E5126" w:rsidRPr="006653F9" w:rsidTr="00FE03AF">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vertAlign w:val="superscript"/>
                <w:lang w:eastAsia="ru-RU"/>
              </w:rPr>
            </w:pPr>
            <w:r w:rsidRPr="006653F9">
              <w:rPr>
                <w:rFonts w:ascii="Times New Roman" w:eastAsia="Times New Roman" w:hAnsi="Times New Roman" w:cs="Times New Roman"/>
                <w:b/>
                <w:bCs/>
                <w:iCs/>
                <w:sz w:val="24"/>
                <w:szCs w:val="24"/>
                <w:lang w:eastAsia="ru-RU"/>
              </w:rPr>
              <w:t>Консультации</w:t>
            </w:r>
            <w:r w:rsidRPr="006653F9">
              <w:rPr>
                <w:rFonts w:ascii="Times New Roman" w:eastAsia="Times New Roman" w:hAnsi="Times New Roman" w:cs="Times New Roman"/>
                <w:b/>
                <w:bCs/>
                <w:iCs/>
                <w:sz w:val="24"/>
                <w:szCs w:val="24"/>
                <w:vertAlign w:val="superscript"/>
                <w:lang w:eastAsia="ru-RU"/>
              </w:rPr>
              <w:t>8)</w:t>
            </w:r>
          </w:p>
        </w:tc>
        <w:tc>
          <w:tcPr>
            <w:tcW w:w="1417"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38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w:t>
            </w:r>
          </w:p>
        </w:tc>
        <w:tc>
          <w:tcPr>
            <w:tcW w:w="255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38</w:t>
            </w:r>
          </w:p>
        </w:tc>
        <w:tc>
          <w:tcPr>
            <w:tcW w:w="1134" w:type="dxa"/>
            <w:tcBorders>
              <w:top w:val="single" w:sz="4" w:space="0" w:color="auto"/>
              <w:left w:val="single" w:sz="4" w:space="0" w:color="auto"/>
              <w:bottom w:val="single" w:sz="4" w:space="0" w:color="auto"/>
              <w:right w:val="single" w:sz="4" w:space="0" w:color="auto"/>
            </w:tcBorders>
            <w:shd w:val="clear" w:color="auto" w:fill="92D050"/>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
                <w:iCs/>
                <w:sz w:val="24"/>
                <w:szCs w:val="24"/>
                <w:lang w:eastAsia="ru-RU"/>
              </w:rPr>
            </w:pPr>
            <w:r w:rsidRPr="006653F9">
              <w:rPr>
                <w:rFonts w:ascii="Times New Roman" w:eastAsia="Times New Roman" w:hAnsi="Times New Roman" w:cs="Times New Roman"/>
                <w:b/>
                <w:bCs/>
                <w:iCs/>
                <w:sz w:val="24"/>
                <w:szCs w:val="24"/>
                <w:lang w:eastAsia="ru-RU"/>
              </w:rPr>
              <w:t xml:space="preserve">Годовая нагрузка в часах </w:t>
            </w:r>
          </w:p>
        </w:tc>
      </w:tr>
      <w:tr w:rsidR="002E5126" w:rsidRPr="006653F9" w:rsidTr="00FE03AF">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К.03.01.</w:t>
            </w:r>
          </w:p>
        </w:tc>
        <w:tc>
          <w:tcPr>
            <w:tcW w:w="3260" w:type="dxa"/>
            <w:tcBorders>
              <w:top w:val="single" w:sz="4" w:space="0" w:color="auto"/>
              <w:left w:val="single" w:sz="4" w:space="0" w:color="auto"/>
              <w:bottom w:val="single" w:sz="4" w:space="0" w:color="auto"/>
              <w:right w:val="single" w:sz="4" w:space="0" w:color="auto"/>
            </w:tcBorders>
          </w:tcPr>
          <w:p w:rsidR="002E5126" w:rsidRPr="006653F9" w:rsidRDefault="002E5126" w:rsidP="00FE03AF">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Специальность</w:t>
            </w:r>
          </w:p>
        </w:tc>
        <w:tc>
          <w:tcPr>
            <w:tcW w:w="141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r>
      <w:tr w:rsidR="002E5126" w:rsidRPr="006653F9" w:rsidTr="00FE03AF">
        <w:trPr>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К.03.02.</w:t>
            </w:r>
          </w:p>
        </w:tc>
        <w:tc>
          <w:tcPr>
            <w:tcW w:w="3260" w:type="dxa"/>
            <w:tcBorders>
              <w:top w:val="single" w:sz="4" w:space="0" w:color="auto"/>
              <w:left w:val="single" w:sz="4" w:space="0" w:color="auto"/>
              <w:bottom w:val="single" w:sz="4" w:space="0" w:color="auto"/>
              <w:right w:val="single" w:sz="4" w:space="0" w:color="auto"/>
            </w:tcBorders>
          </w:tcPr>
          <w:p w:rsidR="002E5126" w:rsidRPr="006653F9" w:rsidRDefault="002E5126" w:rsidP="00FE03AF">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Сольфеджио</w:t>
            </w:r>
          </w:p>
        </w:tc>
        <w:tc>
          <w:tcPr>
            <w:tcW w:w="141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w:t>
            </w:r>
          </w:p>
        </w:tc>
      </w:tr>
      <w:tr w:rsidR="002E5126" w:rsidRPr="006653F9" w:rsidTr="00FE03AF">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К.03.03</w:t>
            </w:r>
          </w:p>
        </w:tc>
        <w:tc>
          <w:tcPr>
            <w:tcW w:w="3260" w:type="dxa"/>
            <w:tcBorders>
              <w:top w:val="single" w:sz="4" w:space="0" w:color="auto"/>
              <w:left w:val="single" w:sz="4" w:space="0" w:color="auto"/>
              <w:bottom w:val="single" w:sz="4" w:space="0" w:color="auto"/>
              <w:right w:val="single" w:sz="4" w:space="0" w:color="auto"/>
            </w:tcBorders>
          </w:tcPr>
          <w:p w:rsidR="002E5126" w:rsidRPr="006653F9" w:rsidRDefault="002E5126" w:rsidP="00FE03AF">
            <w:pPr>
              <w:spacing w:after="0" w:line="280" w:lineRule="exact"/>
              <w:ind w:right="686"/>
              <w:jc w:val="both"/>
              <w:rPr>
                <w:rFonts w:ascii="Times New Roman" w:eastAsia="Times New Roman" w:hAnsi="Times New Roman" w:cs="Times New Roman"/>
                <w:color w:val="000000"/>
                <w:sz w:val="24"/>
                <w:szCs w:val="24"/>
                <w:lang w:eastAsia="ru-RU"/>
              </w:rPr>
            </w:pPr>
            <w:r w:rsidRPr="006653F9">
              <w:rPr>
                <w:rFonts w:ascii="Times New Roman" w:eastAsia="Times New Roman" w:hAnsi="Times New Roman" w:cs="Times New Roman"/>
                <w:color w:val="000000"/>
                <w:sz w:val="24"/>
                <w:szCs w:val="24"/>
                <w:lang w:eastAsia="ru-RU"/>
              </w:rPr>
              <w:t xml:space="preserve">Музыкальная литература (зарубежная, отечественная) </w:t>
            </w:r>
          </w:p>
        </w:tc>
        <w:tc>
          <w:tcPr>
            <w:tcW w:w="141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w:t>
            </w:r>
          </w:p>
        </w:tc>
      </w:tr>
      <w:tr w:rsidR="002E5126" w:rsidRPr="006653F9" w:rsidTr="00FE03AF">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К.03.04.</w:t>
            </w:r>
          </w:p>
        </w:tc>
        <w:tc>
          <w:tcPr>
            <w:tcW w:w="3260" w:type="dxa"/>
            <w:tcBorders>
              <w:top w:val="single" w:sz="4" w:space="0" w:color="auto"/>
              <w:left w:val="single" w:sz="4" w:space="0" w:color="auto"/>
              <w:bottom w:val="single" w:sz="4" w:space="0" w:color="auto"/>
              <w:right w:val="single" w:sz="4" w:space="0" w:color="auto"/>
            </w:tcBorders>
          </w:tcPr>
          <w:p w:rsidR="002E5126" w:rsidRPr="006653F9" w:rsidRDefault="002E5126" w:rsidP="00FE03AF">
            <w:pPr>
              <w:spacing w:after="0" w:line="280" w:lineRule="exact"/>
              <w:ind w:right="686"/>
              <w:jc w:val="both"/>
              <w:rPr>
                <w:rFonts w:ascii="Times New Roman" w:eastAsia="Times New Roman" w:hAnsi="Times New Roman" w:cs="Times New Roman"/>
                <w:color w:val="000000"/>
                <w:sz w:val="24"/>
                <w:szCs w:val="24"/>
                <w:lang w:eastAsia="ru-RU"/>
              </w:rPr>
            </w:pPr>
            <w:r w:rsidRPr="006653F9">
              <w:rPr>
                <w:rFonts w:ascii="Times New Roman" w:eastAsia="Times New Roman" w:hAnsi="Times New Roman" w:cs="Times New Roman"/>
                <w:color w:val="000000"/>
                <w:sz w:val="24"/>
                <w:szCs w:val="24"/>
                <w:lang w:eastAsia="ru-RU"/>
              </w:rPr>
              <w:t>Ансамбль</w:t>
            </w:r>
          </w:p>
        </w:tc>
        <w:tc>
          <w:tcPr>
            <w:tcW w:w="141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r>
      <w:tr w:rsidR="002E5126" w:rsidRPr="006653F9" w:rsidTr="00FE03AF">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К.03.05.</w:t>
            </w:r>
          </w:p>
        </w:tc>
        <w:tc>
          <w:tcPr>
            <w:tcW w:w="3260" w:type="dxa"/>
            <w:tcBorders>
              <w:top w:val="single" w:sz="4" w:space="0" w:color="auto"/>
              <w:left w:val="single" w:sz="4" w:space="0" w:color="auto"/>
              <w:bottom w:val="single" w:sz="4" w:space="0" w:color="auto"/>
              <w:right w:val="single" w:sz="4" w:space="0" w:color="auto"/>
            </w:tcBorders>
          </w:tcPr>
          <w:p w:rsidR="002E5126" w:rsidRPr="006653F9" w:rsidRDefault="002E5126" w:rsidP="00FE03AF">
            <w:pPr>
              <w:spacing w:after="0" w:line="280" w:lineRule="exact"/>
              <w:ind w:right="686"/>
              <w:jc w:val="both"/>
              <w:rPr>
                <w:rFonts w:ascii="Times New Roman" w:eastAsia="Times New Roman" w:hAnsi="Times New Roman" w:cs="Times New Roman"/>
                <w:b/>
                <w:color w:val="000000"/>
                <w:sz w:val="24"/>
                <w:szCs w:val="24"/>
                <w:vertAlign w:val="superscript"/>
                <w:lang w:eastAsia="ru-RU"/>
              </w:rPr>
            </w:pPr>
            <w:r w:rsidRPr="006653F9">
              <w:rPr>
                <w:rFonts w:ascii="Times New Roman" w:eastAsia="Times New Roman" w:hAnsi="Times New Roman" w:cs="Times New Roman"/>
                <w:sz w:val="24"/>
                <w:szCs w:val="24"/>
                <w:lang w:eastAsia="ru-RU"/>
              </w:rPr>
              <w:t>Сводный хор</w:t>
            </w:r>
            <w:r w:rsidRPr="006653F9">
              <w:rPr>
                <w:rFonts w:ascii="Times New Roman" w:eastAsia="Times New Roman" w:hAnsi="Times New Roman" w:cs="Times New Roman"/>
                <w:b/>
                <w:sz w:val="24"/>
                <w:szCs w:val="24"/>
                <w:vertAlign w:val="superscript"/>
                <w:lang w:eastAsia="ru-RU"/>
              </w:rPr>
              <w:t>5)</w:t>
            </w:r>
          </w:p>
        </w:tc>
        <w:tc>
          <w:tcPr>
            <w:tcW w:w="141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r>
      <w:tr w:rsidR="002E5126" w:rsidRPr="006653F9" w:rsidTr="00FE03AF">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К.03.06.</w:t>
            </w:r>
          </w:p>
        </w:tc>
        <w:tc>
          <w:tcPr>
            <w:tcW w:w="3260" w:type="dxa"/>
            <w:tcBorders>
              <w:top w:val="single" w:sz="4" w:space="0" w:color="auto"/>
              <w:left w:val="single" w:sz="4" w:space="0" w:color="auto"/>
              <w:bottom w:val="single" w:sz="4" w:space="0" w:color="auto"/>
              <w:right w:val="single" w:sz="4" w:space="0" w:color="auto"/>
            </w:tcBorders>
          </w:tcPr>
          <w:p w:rsidR="002E5126" w:rsidRPr="006653F9" w:rsidRDefault="002E5126" w:rsidP="00FE03AF">
            <w:pPr>
              <w:spacing w:after="0" w:line="280" w:lineRule="exact"/>
              <w:ind w:right="686"/>
              <w:jc w:val="both"/>
              <w:rPr>
                <w:rFonts w:ascii="Times New Roman" w:eastAsia="Times New Roman" w:hAnsi="Times New Roman" w:cs="Times New Roman"/>
                <w:b/>
                <w:sz w:val="24"/>
                <w:szCs w:val="24"/>
                <w:vertAlign w:val="superscript"/>
                <w:lang w:eastAsia="ru-RU"/>
              </w:rPr>
            </w:pPr>
            <w:r w:rsidRPr="006653F9">
              <w:rPr>
                <w:rFonts w:ascii="Times New Roman" w:eastAsia="Times New Roman" w:hAnsi="Times New Roman" w:cs="Times New Roman"/>
                <w:sz w:val="24"/>
                <w:szCs w:val="24"/>
                <w:lang w:eastAsia="ru-RU"/>
              </w:rPr>
              <w:t>Оркестр</w:t>
            </w:r>
            <w:r w:rsidRPr="006653F9">
              <w:rPr>
                <w:rFonts w:ascii="Times New Roman" w:eastAsia="Times New Roman" w:hAnsi="Times New Roman" w:cs="Times New Roman"/>
                <w:b/>
                <w:sz w:val="24"/>
                <w:szCs w:val="24"/>
                <w:vertAlign w:val="superscript"/>
                <w:lang w:eastAsia="ru-RU"/>
              </w:rPr>
              <w:t>6)</w:t>
            </w:r>
          </w:p>
        </w:tc>
        <w:tc>
          <w:tcPr>
            <w:tcW w:w="141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12</w:t>
            </w:r>
          </w:p>
        </w:tc>
      </w:tr>
      <w:tr w:rsidR="002E5126" w:rsidRPr="006653F9" w:rsidTr="00FE03AF">
        <w:trPr>
          <w:gridAfter w:val="1"/>
          <w:wAfter w:w="21" w:type="dxa"/>
          <w:trHeight w:val="631"/>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sz w:val="24"/>
                <w:szCs w:val="24"/>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sz w:val="24"/>
                <w:szCs w:val="24"/>
                <w:lang w:eastAsia="ru-RU"/>
              </w:rPr>
              <w:t>Аттестация</w:t>
            </w:r>
          </w:p>
        </w:tc>
        <w:tc>
          <w:tcPr>
            <w:tcW w:w="9760" w:type="dxa"/>
            <w:gridSpan w:val="10"/>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b/>
                <w:sz w:val="24"/>
                <w:szCs w:val="24"/>
                <w:lang w:eastAsia="ru-RU"/>
              </w:rPr>
              <w:t>Годовой объем в неделях</w:t>
            </w:r>
          </w:p>
        </w:tc>
      </w:tr>
      <w:tr w:rsidR="002E5126" w:rsidRPr="006653F9" w:rsidTr="00FE03AF">
        <w:trPr>
          <w:trHeight w:val="20"/>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ПА.04.01.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Промежуточная (экзаменационная)</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val="en-US" w:eastAsia="ru-RU"/>
              </w:rPr>
            </w:pPr>
            <w:r w:rsidRPr="006653F9">
              <w:rPr>
                <w:rFonts w:ascii="Times New Roman" w:eastAsia="Times New Roman" w:hAnsi="Times New Roman" w:cs="Times New Roman"/>
                <w:bCs/>
                <w:iCs/>
                <w:sz w:val="24"/>
                <w:szCs w:val="24"/>
                <w:lang w:val="en-US"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r>
      <w:tr w:rsidR="002E5126" w:rsidRPr="006653F9" w:rsidTr="00FE03AF">
        <w:trPr>
          <w:trHeight w:val="20"/>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Итоговая аттестация</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w:t>
            </w:r>
          </w:p>
        </w:tc>
        <w:tc>
          <w:tcPr>
            <w:tcW w:w="113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2 </w:t>
            </w:r>
          </w:p>
        </w:tc>
      </w:tr>
      <w:tr w:rsidR="002E5126" w:rsidRPr="006653F9" w:rsidTr="00FE03AF">
        <w:trPr>
          <w:trHeight w:val="113"/>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Специальность</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r>
      <w:tr w:rsidR="002E5126" w:rsidRPr="006653F9" w:rsidTr="00FE03AF">
        <w:trPr>
          <w:trHeight w:val="113"/>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lastRenderedPageBreak/>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Сольфеджио</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r>
      <w:tr w:rsidR="002E5126" w:rsidRPr="006653F9" w:rsidTr="00FE03AF">
        <w:trPr>
          <w:trHeight w:val="113"/>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Музыкальная литература (зарубежная, отечественная)</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r>
      <w:tr w:rsidR="002E5126" w:rsidRPr="006653F9" w:rsidTr="00FE03AF">
        <w:trPr>
          <w:trHeight w:val="113"/>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vertAlign w:val="superscript"/>
                <w:lang w:eastAsia="ru-RU"/>
              </w:rPr>
            </w:pPr>
            <w:r w:rsidRPr="006653F9">
              <w:rPr>
                <w:rFonts w:ascii="Times New Roman" w:eastAsia="Times New Roman" w:hAnsi="Times New Roman" w:cs="Times New Roman"/>
                <w:b/>
                <w:bCs/>
                <w:iCs/>
                <w:sz w:val="24"/>
                <w:szCs w:val="24"/>
                <w:lang w:eastAsia="ru-RU"/>
              </w:rPr>
              <w:t>Резерв учебного времени</w:t>
            </w:r>
            <w:r w:rsidRPr="006653F9">
              <w:rPr>
                <w:rFonts w:ascii="Times New Roman" w:eastAsia="Times New Roman" w:hAnsi="Times New Roman" w:cs="Times New Roman"/>
                <w:b/>
                <w:bCs/>
                <w:iCs/>
                <w:sz w:val="24"/>
                <w:szCs w:val="24"/>
                <w:vertAlign w:val="superscript"/>
                <w:lang w:eastAsia="ru-RU"/>
              </w:rPr>
              <w:t>8)</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r>
    </w:tbl>
    <w:p w:rsidR="002E5126" w:rsidRPr="00983B98" w:rsidRDefault="002E5126" w:rsidP="002E5126">
      <w:pPr>
        <w:numPr>
          <w:ilvl w:val="0"/>
          <w:numId w:val="3"/>
        </w:numPr>
        <w:spacing w:after="0" w:line="240" w:lineRule="auto"/>
        <w:ind w:left="426" w:hanging="426"/>
        <w:contextualSpacing/>
        <w:jc w:val="both"/>
        <w:rPr>
          <w:rFonts w:ascii="Times New Roman" w:eastAsia="Times New Roman" w:hAnsi="Times New Roman" w:cs="Times New Roman"/>
          <w:bCs/>
          <w:lang w:eastAsia="ru-RU"/>
        </w:rPr>
      </w:pPr>
      <w:r w:rsidRPr="00983B98">
        <w:rPr>
          <w:rFonts w:ascii="Times New Roman" w:eastAsia="Times New Roman" w:hAnsi="Times New Roman" w:cs="Times New Roman"/>
          <w:lang w:eastAsia="ru-RU"/>
        </w:rPr>
        <w:t xml:space="preserve">В общей трудоемкости ОП </w:t>
      </w:r>
      <w:r w:rsidRPr="00983B98">
        <w:rPr>
          <w:rFonts w:ascii="Times New Roman" w:eastAsia="Times New Roman" w:hAnsi="Times New Roman" w:cs="Times New Roman"/>
          <w:bCs/>
          <w:lang w:eastAsia="ru-RU"/>
        </w:rPr>
        <w:t xml:space="preserve">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w:t>
      </w:r>
      <w:r w:rsidRPr="00983B98">
        <w:rPr>
          <w:rFonts w:ascii="Times New Roman" w:eastAsia="Calibri" w:hAnsi="Times New Roman" w:cs="Times New Roman"/>
          <w:bCs/>
        </w:rPr>
        <w:t xml:space="preserve">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w:t>
      </w:r>
      <w:r w:rsidRPr="00983B98">
        <w:rPr>
          <w:rFonts w:ascii="Times New Roman" w:eastAsia="Times New Roman" w:hAnsi="Times New Roman" w:cs="Times New Roman"/>
          <w:bCs/>
          <w:lang w:eastAsia="ru-RU"/>
        </w:rPr>
        <w:t xml:space="preserve">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2E5126" w:rsidRPr="00983B98" w:rsidRDefault="002E5126" w:rsidP="002E5126">
      <w:pPr>
        <w:numPr>
          <w:ilvl w:val="0"/>
          <w:numId w:val="3"/>
        </w:numPr>
        <w:spacing w:after="0" w:line="240" w:lineRule="auto"/>
        <w:ind w:left="426" w:hanging="426"/>
        <w:contextualSpacing/>
        <w:jc w:val="both"/>
        <w:rPr>
          <w:rFonts w:ascii="Times New Roman" w:eastAsia="Times New Roman" w:hAnsi="Times New Roman" w:cs="Times New Roman"/>
          <w:lang w:eastAsia="ru-RU"/>
        </w:rPr>
      </w:pPr>
      <w:r w:rsidRPr="00983B98">
        <w:rPr>
          <w:rFonts w:ascii="Times New Roman" w:eastAsia="Times New Roman" w:hAnsi="Times New Roman" w:cs="Times New Roman"/>
          <w:bCs/>
          <w:lang w:eastAsia="ru-RU"/>
        </w:rPr>
        <w:t>По учебному предмету «Специальность» ч</w:t>
      </w:r>
      <w:r w:rsidRPr="00983B98">
        <w:rPr>
          <w:rFonts w:ascii="Times New Roman" w:eastAsia="Times New Roman" w:hAnsi="Times New Roman" w:cs="Times New Roman"/>
          <w:lang w:eastAsia="ru-RU"/>
        </w:rPr>
        <w:t xml:space="preserve">асы для концертмейстера предусматриваются в объеме от 60 до 100% аудиторного времени. </w:t>
      </w:r>
    </w:p>
    <w:p w:rsidR="002E5126" w:rsidRPr="00983B98" w:rsidRDefault="002E5126" w:rsidP="002E5126">
      <w:pPr>
        <w:numPr>
          <w:ilvl w:val="0"/>
          <w:numId w:val="3"/>
        </w:numPr>
        <w:spacing w:after="0" w:line="240" w:lineRule="auto"/>
        <w:ind w:left="426" w:hanging="426"/>
        <w:contextualSpacing/>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К реализации учебного предмета «Ансамбль» могут привлекаться как обучающиеся по ОП «Народные инструменты», обучающиеся по другим ОП в области музыкального искусства, так и педагогические работники ДШИ (преподаватели, концертмейстеры). В случае привлечения к реализации данного учебного предмета работников ДШИ планируются концертмейстерские часы в объеме от 60% до 100% аудиторного времени (при отсутствии обучающихся по другим ОП в области музыкального искусства).</w:t>
      </w:r>
    </w:p>
    <w:p w:rsidR="002E5126" w:rsidRPr="00983B98" w:rsidRDefault="002E5126" w:rsidP="002E5126">
      <w:pPr>
        <w:numPr>
          <w:ilvl w:val="0"/>
          <w:numId w:val="3"/>
        </w:numPr>
        <w:spacing w:after="0" w:line="240" w:lineRule="auto"/>
        <w:ind w:left="426" w:hanging="426"/>
        <w:contextualSpacing/>
        <w:jc w:val="both"/>
        <w:rPr>
          <w:rFonts w:ascii="Times New Roman" w:eastAsia="Times New Roman" w:hAnsi="Times New Roman" w:cs="Times New Roman"/>
          <w:vertAlign w:val="superscript"/>
          <w:lang w:eastAsia="ru-RU"/>
        </w:rPr>
      </w:pPr>
      <w:r w:rsidRPr="00983B98">
        <w:rPr>
          <w:rFonts w:ascii="Times New Roman" w:eastAsia="Times New Roman" w:hAnsi="Times New Roman" w:cs="Arial CYR"/>
          <w:lang w:eastAsia="ru-RU"/>
        </w:rPr>
        <w:t>В данном примерном учебном плане ДШИ предложены два учебных предмета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(В.03.–В.08.)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в области исполнительства на национальных инструментах народов России. Знаком «х» обозначена возможность реализации предлагаемых учебных предметов в той или иной форме занятий.</w:t>
      </w:r>
    </w:p>
    <w:p w:rsidR="002E5126" w:rsidRPr="00983B98" w:rsidRDefault="002E5126" w:rsidP="002E5126">
      <w:pPr>
        <w:numPr>
          <w:ilvl w:val="0"/>
          <w:numId w:val="3"/>
        </w:numPr>
        <w:spacing w:after="0" w:line="240" w:lineRule="auto"/>
        <w:ind w:left="426" w:hanging="426"/>
        <w:contextualSpacing/>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При наличии аудиторного фонда с целью художественно-эстетического развития обучающихся рекомендуется реализовывать предмет «Хоровой класс» на протяжении всего периода обучения. В случае реализации предмета «Хоровой класс» и консультаций по «Сводному хору» для концертмейстера предусматриваются часы в объеме не менее 80% от аудиторного времени. При реализации предмета «Хоровой класс» могут одновременно заниматься обучающиеся по другим ОП в области музыкального искусства. В случае отсутствия реализации данного учебного предмета, часы, предусмотренные на консультации «Сводный хор», используются по усмотрению ДШИ на консультации по другим учебным предметам.</w:t>
      </w:r>
    </w:p>
    <w:p w:rsidR="002E5126" w:rsidRPr="00983B98" w:rsidRDefault="002E5126" w:rsidP="002E5126">
      <w:pPr>
        <w:numPr>
          <w:ilvl w:val="0"/>
          <w:numId w:val="3"/>
        </w:numPr>
        <w:spacing w:after="0" w:line="240" w:lineRule="auto"/>
        <w:ind w:left="426" w:hanging="426"/>
        <w:contextualSpacing/>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 xml:space="preserve">Учебный предмет «Оркестровый класс» предполагает занятия народного оркестра, а также, при наличии, национального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По учебному предмету «Оркестровый класс» и консультациям «Оркестр» планируются концертмейстерские часы в объеме от 60 до 100% аудиторного времени. В случае отсутствия реализации данного учебного предмета, часы, предусмотренные на консультации «Оркестр», используются по усмотрению ДШИ на консультации по другим учебным предметам. </w:t>
      </w:r>
    </w:p>
    <w:p w:rsidR="002E5126" w:rsidRPr="00983B98" w:rsidRDefault="002E5126" w:rsidP="002E5126">
      <w:pPr>
        <w:numPr>
          <w:ilvl w:val="0"/>
          <w:numId w:val="3"/>
        </w:numPr>
        <w:spacing w:after="0" w:line="240" w:lineRule="auto"/>
        <w:ind w:left="426" w:hanging="426"/>
        <w:contextualSpacing/>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lastRenderedPageBreak/>
        <w:t xml:space="preserve">Объем  максимальной нагрузки обучающихся не должен превышать 26 часов в неделю, аудиторной – 14 часов в неделю. </w:t>
      </w:r>
    </w:p>
    <w:p w:rsidR="002E5126" w:rsidRPr="00983B98" w:rsidRDefault="002E5126" w:rsidP="002E5126">
      <w:pPr>
        <w:numPr>
          <w:ilvl w:val="0"/>
          <w:numId w:val="3"/>
        </w:numPr>
        <w:spacing w:after="0" w:line="240" w:lineRule="auto"/>
        <w:ind w:left="426" w:hanging="426"/>
        <w:contextualSpacing/>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 xml:space="preserve">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 это обязательный раздел структуры ОП. Они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По учебным предметам, выносимым на итоговую аттестацию, проводить консультации рекомендуется в счет резерва учебного времени.  </w:t>
      </w:r>
    </w:p>
    <w:p w:rsidR="002E5126" w:rsidRPr="00983B98" w:rsidRDefault="002E5126" w:rsidP="002E5126">
      <w:pPr>
        <w:spacing w:after="0" w:line="240" w:lineRule="auto"/>
        <w:ind w:left="720"/>
        <w:contextualSpacing/>
        <w:jc w:val="center"/>
        <w:rPr>
          <w:rFonts w:ascii="Times New Roman" w:eastAsia="Times New Roman" w:hAnsi="Times New Roman" w:cs="Times New Roman"/>
          <w:b/>
          <w:i/>
          <w:lang w:eastAsia="ru-RU"/>
        </w:rPr>
      </w:pPr>
    </w:p>
    <w:p w:rsidR="002E5126" w:rsidRPr="00983B98" w:rsidRDefault="002E5126" w:rsidP="002E5126">
      <w:pPr>
        <w:spacing w:after="0" w:line="240" w:lineRule="auto"/>
        <w:ind w:left="720"/>
        <w:contextualSpacing/>
        <w:jc w:val="center"/>
        <w:rPr>
          <w:rFonts w:ascii="Times New Roman" w:eastAsia="Times New Roman" w:hAnsi="Times New Roman" w:cs="Times New Roman"/>
          <w:b/>
          <w:i/>
          <w:lang w:eastAsia="ru-RU"/>
        </w:rPr>
      </w:pPr>
      <w:r w:rsidRPr="00983B98">
        <w:rPr>
          <w:rFonts w:ascii="Times New Roman" w:eastAsia="Times New Roman" w:hAnsi="Times New Roman" w:cs="Times New Roman"/>
          <w:b/>
          <w:i/>
          <w:lang w:eastAsia="ru-RU"/>
        </w:rPr>
        <w:t>Примечание к учебному плану</w:t>
      </w:r>
    </w:p>
    <w:p w:rsidR="002E5126" w:rsidRPr="00983B98" w:rsidRDefault="002E5126" w:rsidP="002E5126">
      <w:pPr>
        <w:tabs>
          <w:tab w:val="left" w:pos="12758"/>
          <w:tab w:val="left" w:pos="13608"/>
          <w:tab w:val="left" w:pos="14601"/>
        </w:tabs>
        <w:spacing w:after="0"/>
        <w:ind w:firstLine="426"/>
        <w:contextualSpacing/>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Объем самостоятельной работы в неделю обучающихся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программы основного общего образования. По учебным предметам обязательной части объем самостоятельной работы обучающихся планируется следующим образом:</w:t>
      </w:r>
    </w:p>
    <w:p w:rsidR="002E5126" w:rsidRPr="00983B98" w:rsidRDefault="002E5126" w:rsidP="002E5126">
      <w:pPr>
        <w:tabs>
          <w:tab w:val="left" w:pos="12758"/>
          <w:tab w:val="left" w:pos="13608"/>
        </w:tabs>
        <w:ind w:right="-31"/>
        <w:contextualSpacing/>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«Специальность» – 4 часа в неделю; «Ансамбль» – 1 час в неделю; «Сольфеджио» – 1 час в неделю; «Музыкальная литература (зарубежная, отечественная)» – 1 час в неделю; «Оркестровый класс» – 1 час в неделю; «Хоровой класс» – 0,5 часа в неделю.</w:t>
      </w:r>
    </w:p>
    <w:p w:rsidR="002E5126" w:rsidRPr="006653F9" w:rsidRDefault="002E5126" w:rsidP="002E5126">
      <w:pPr>
        <w:spacing w:after="0" w:line="240" w:lineRule="auto"/>
        <w:jc w:val="center"/>
        <w:rPr>
          <w:rFonts w:ascii="Times New Roman" w:eastAsia="Times New Roman" w:hAnsi="Times New Roman" w:cs="Times New Roman"/>
          <w:b/>
          <w:sz w:val="28"/>
          <w:szCs w:val="28"/>
          <w:lang w:eastAsia="ru-RU"/>
        </w:rPr>
      </w:pPr>
      <w:r w:rsidRPr="006653F9">
        <w:rPr>
          <w:rFonts w:ascii="Times New Roman" w:eastAsia="Times New Roman" w:hAnsi="Times New Roman" w:cs="Times New Roman"/>
          <w:sz w:val="28"/>
          <w:szCs w:val="28"/>
          <w:lang w:eastAsia="ru-RU"/>
        </w:rPr>
        <w:br w:type="page"/>
      </w:r>
      <w:r w:rsidRPr="006653F9">
        <w:rPr>
          <w:rFonts w:ascii="Times New Roman" w:eastAsia="Times New Roman" w:hAnsi="Times New Roman" w:cs="Times New Roman"/>
          <w:b/>
          <w:sz w:val="28"/>
          <w:szCs w:val="28"/>
          <w:lang w:eastAsia="ru-RU"/>
        </w:rPr>
        <w:lastRenderedPageBreak/>
        <w:t>ПРИМЕРНЫЙ УЧЕБНЫЙ ПЛАН</w:t>
      </w:r>
    </w:p>
    <w:p w:rsidR="002E5126" w:rsidRPr="006653F9" w:rsidRDefault="002E5126" w:rsidP="002E5126">
      <w:pPr>
        <w:spacing w:after="0" w:line="216"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по дополнительной предпрофессиональной общеобразовательной программе</w:t>
      </w:r>
    </w:p>
    <w:p w:rsidR="002E5126" w:rsidRPr="006653F9" w:rsidRDefault="002E5126" w:rsidP="002E5126">
      <w:pPr>
        <w:spacing w:after="0" w:line="216"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в области музыкального искусства «Народные инструменты»</w:t>
      </w:r>
    </w:p>
    <w:p w:rsidR="002E5126" w:rsidRPr="006653F9" w:rsidRDefault="002E5126" w:rsidP="002E5126">
      <w:pPr>
        <w:spacing w:after="0" w:line="216" w:lineRule="auto"/>
        <w:jc w:val="center"/>
        <w:rPr>
          <w:rFonts w:ascii="Times New Roman" w:eastAsia="Times New Roman" w:hAnsi="Times New Roman" w:cs="Times New Roman"/>
          <w:b/>
          <w:sz w:val="24"/>
          <w:szCs w:val="24"/>
          <w:lang w:eastAsia="ru-RU"/>
        </w:rPr>
      </w:pPr>
    </w:p>
    <w:p w:rsidR="002E5126" w:rsidRPr="006653F9" w:rsidRDefault="002E5126" w:rsidP="002E5126">
      <w:pPr>
        <w:spacing w:after="0" w:line="216" w:lineRule="auto"/>
        <w:jc w:val="right"/>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Срок обучения – 8 лет</w:t>
      </w:r>
    </w:p>
    <w:tbl>
      <w:tblPr>
        <w:tblW w:w="15134" w:type="dxa"/>
        <w:tblInd w:w="94" w:type="dxa"/>
        <w:tblLayout w:type="fixed"/>
        <w:tblLook w:val="0000" w:firstRow="0" w:lastRow="0" w:firstColumn="0" w:lastColumn="0" w:noHBand="0" w:noVBand="0"/>
      </w:tblPr>
      <w:tblGrid>
        <w:gridCol w:w="1573"/>
        <w:gridCol w:w="3260"/>
        <w:gridCol w:w="850"/>
        <w:gridCol w:w="1134"/>
        <w:gridCol w:w="709"/>
        <w:gridCol w:w="567"/>
        <w:gridCol w:w="709"/>
        <w:gridCol w:w="850"/>
        <w:gridCol w:w="567"/>
        <w:gridCol w:w="595"/>
        <w:gridCol w:w="567"/>
        <w:gridCol w:w="567"/>
        <w:gridCol w:w="486"/>
        <w:gridCol w:w="81"/>
        <w:gridCol w:w="567"/>
        <w:gridCol w:w="72"/>
        <w:gridCol w:w="495"/>
        <w:gridCol w:w="45"/>
        <w:gridCol w:w="720"/>
        <w:gridCol w:w="720"/>
      </w:tblGrid>
      <w:tr w:rsidR="002E5126" w:rsidRPr="006653F9" w:rsidTr="00FE03AF">
        <w:trPr>
          <w:trHeight w:val="1904"/>
        </w:trPr>
        <w:tc>
          <w:tcPr>
            <w:tcW w:w="1573" w:type="dxa"/>
            <w:vMerge w:val="restart"/>
            <w:tcBorders>
              <w:top w:val="single" w:sz="4" w:space="0" w:color="auto"/>
              <w:left w:val="single" w:sz="4" w:space="0" w:color="auto"/>
              <w:right w:val="single" w:sz="4" w:space="0" w:color="auto"/>
            </w:tcBorders>
            <w:noWrap/>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Индекс</w:t>
            </w:r>
          </w:p>
          <w:p w:rsidR="002E5126" w:rsidRPr="006653F9" w:rsidRDefault="002E5126" w:rsidP="00FE03AF">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предметных областей, разделов и учебных предметов</w:t>
            </w:r>
          </w:p>
        </w:tc>
        <w:tc>
          <w:tcPr>
            <w:tcW w:w="3260" w:type="dxa"/>
            <w:vMerge w:val="restart"/>
            <w:tcBorders>
              <w:top w:val="single" w:sz="4" w:space="0" w:color="auto"/>
              <w:left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xml:space="preserve">Наименование частей, предметных областей, разделов и учебных предметов </w:t>
            </w:r>
          </w:p>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0"/>
                <w:szCs w:val="24"/>
                <w:lang w:eastAsia="ru-RU"/>
              </w:rPr>
              <w:t> </w:t>
            </w:r>
          </w:p>
        </w:tc>
        <w:tc>
          <w:tcPr>
            <w:tcW w:w="850" w:type="dxa"/>
            <w:tcBorders>
              <w:top w:val="single" w:sz="4" w:space="0" w:color="auto"/>
              <w:left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Максимальная учебная нагрузка</w:t>
            </w:r>
          </w:p>
        </w:tc>
        <w:tc>
          <w:tcPr>
            <w:tcW w:w="1134" w:type="dxa"/>
            <w:tcBorders>
              <w:top w:val="single" w:sz="4" w:space="0" w:color="auto"/>
              <w:left w:val="single" w:sz="4" w:space="0" w:color="auto"/>
              <w:right w:val="single" w:sz="4" w:space="0" w:color="auto"/>
            </w:tcBorders>
            <w:noWrap/>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Самост.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Аудиторные занятия</w:t>
            </w:r>
          </w:p>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ind w:right="-98"/>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Промежуточная аттестация</w:t>
            </w:r>
          </w:p>
          <w:p w:rsidR="002E5126" w:rsidRPr="006653F9" w:rsidRDefault="002E5126" w:rsidP="00FE03AF">
            <w:pPr>
              <w:spacing w:after="0" w:line="240" w:lineRule="auto"/>
              <w:ind w:right="-98"/>
              <w:jc w:val="center"/>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0"/>
                <w:szCs w:val="20"/>
                <w:lang w:eastAsia="ru-RU"/>
              </w:rPr>
              <w:t xml:space="preserve">(по </w:t>
            </w:r>
            <w:r>
              <w:rPr>
                <w:rFonts w:ascii="Times New Roman" w:eastAsia="Times New Roman" w:hAnsi="Times New Roman" w:cs="Times New Roman"/>
                <w:sz w:val="20"/>
                <w:szCs w:val="20"/>
                <w:lang w:eastAsia="ru-RU"/>
              </w:rPr>
              <w:t xml:space="preserve">учебным </w:t>
            </w:r>
            <w:r w:rsidRPr="006653F9">
              <w:rPr>
                <w:rFonts w:ascii="Times New Roman" w:eastAsia="Times New Roman" w:hAnsi="Times New Roman" w:cs="Times New Roman"/>
                <w:sz w:val="20"/>
                <w:szCs w:val="20"/>
                <w:lang w:eastAsia="ru-RU"/>
              </w:rPr>
              <w:t>полугодиям)</w:t>
            </w:r>
            <w:r w:rsidRPr="006653F9">
              <w:rPr>
                <w:rFonts w:ascii="Times New Roman" w:eastAsia="Times New Roman" w:hAnsi="Times New Roman" w:cs="Times New Roman"/>
                <w:b/>
                <w:sz w:val="24"/>
                <w:szCs w:val="24"/>
                <w:vertAlign w:val="superscript"/>
                <w:lang w:eastAsia="ru-RU"/>
              </w:rPr>
              <w:t>2)</w:t>
            </w:r>
          </w:p>
        </w:tc>
        <w:tc>
          <w:tcPr>
            <w:tcW w:w="4915" w:type="dxa"/>
            <w:gridSpan w:val="11"/>
            <w:tcBorders>
              <w:top w:val="single" w:sz="4" w:space="0" w:color="auto"/>
              <w:left w:val="single" w:sz="4" w:space="0" w:color="auto"/>
              <w:bottom w:val="single" w:sz="4" w:space="0" w:color="auto"/>
              <w:right w:val="single" w:sz="4" w:space="0" w:color="auto"/>
            </w:tcBorders>
            <w:noWrap/>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Распределение по годам обучения</w:t>
            </w:r>
          </w:p>
        </w:tc>
      </w:tr>
      <w:tr w:rsidR="002E5126" w:rsidRPr="006653F9" w:rsidTr="00FE03AF">
        <w:trPr>
          <w:trHeight w:val="1435"/>
        </w:trPr>
        <w:tc>
          <w:tcPr>
            <w:tcW w:w="1573" w:type="dxa"/>
            <w:vMerge/>
            <w:tcBorders>
              <w:left w:val="single" w:sz="4" w:space="0" w:color="auto"/>
              <w:right w:val="single" w:sz="4" w:space="0" w:color="auto"/>
            </w:tcBorders>
            <w:noWrap/>
            <w:vAlign w:val="bottom"/>
          </w:tcPr>
          <w:p w:rsidR="002E5126" w:rsidRPr="006653F9" w:rsidRDefault="002E5126" w:rsidP="00FE03AF">
            <w:pPr>
              <w:spacing w:after="0" w:line="240" w:lineRule="auto"/>
              <w:jc w:val="center"/>
              <w:rPr>
                <w:rFonts w:ascii="Times New Roman" w:eastAsia="Times New Roman" w:hAnsi="Times New Roman" w:cs="Times New Roman"/>
                <w:b/>
                <w:bCs/>
                <w:sz w:val="20"/>
                <w:szCs w:val="24"/>
                <w:lang w:eastAsia="ru-RU"/>
              </w:rPr>
            </w:pPr>
          </w:p>
        </w:tc>
        <w:tc>
          <w:tcPr>
            <w:tcW w:w="3260" w:type="dxa"/>
            <w:vMerge/>
            <w:tcBorders>
              <w:left w:val="single" w:sz="4" w:space="0" w:color="auto"/>
              <w:right w:val="single" w:sz="4" w:space="0" w:color="auto"/>
            </w:tcBorders>
            <w:vAlign w:val="bottom"/>
          </w:tcPr>
          <w:p w:rsidR="002E5126" w:rsidRPr="006653F9" w:rsidRDefault="002E5126" w:rsidP="00FE03AF">
            <w:pPr>
              <w:spacing w:after="0" w:line="240" w:lineRule="auto"/>
              <w:jc w:val="center"/>
              <w:rPr>
                <w:rFonts w:ascii="Times New Roman" w:eastAsia="Times New Roman" w:hAnsi="Times New Roman" w:cs="Times New Roman"/>
                <w:sz w:val="20"/>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2E5126" w:rsidRPr="006653F9" w:rsidRDefault="002E5126" w:rsidP="00FE03AF">
            <w:pPr>
              <w:spacing w:after="0" w:line="240" w:lineRule="auto"/>
              <w:ind w:right="113"/>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2E5126" w:rsidRPr="006653F9" w:rsidRDefault="002E5126" w:rsidP="00FE03AF">
            <w:pPr>
              <w:spacing w:after="0" w:line="240" w:lineRule="auto"/>
              <w:ind w:right="113"/>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2E5126" w:rsidRPr="006653F9" w:rsidRDefault="002E5126" w:rsidP="00FE03AF">
            <w:pPr>
              <w:spacing w:after="0" w:line="240" w:lineRule="auto"/>
              <w:ind w:right="113"/>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2E5126" w:rsidRPr="006653F9" w:rsidRDefault="002E5126" w:rsidP="00FE03AF">
            <w:pPr>
              <w:spacing w:after="0" w:line="240" w:lineRule="auto"/>
              <w:ind w:right="-98"/>
              <w:jc w:val="center"/>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2E5126" w:rsidRPr="006653F9" w:rsidRDefault="002E5126" w:rsidP="00FE03AF">
            <w:pPr>
              <w:spacing w:after="0" w:line="240" w:lineRule="auto"/>
              <w:ind w:right="-98"/>
              <w:jc w:val="center"/>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 xml:space="preserve">Экзамены </w:t>
            </w:r>
          </w:p>
        </w:tc>
        <w:tc>
          <w:tcPr>
            <w:tcW w:w="595" w:type="dxa"/>
            <w:tcBorders>
              <w:top w:val="single" w:sz="4" w:space="0" w:color="auto"/>
              <w:left w:val="single" w:sz="4" w:space="0" w:color="auto"/>
              <w:bottom w:val="single" w:sz="4" w:space="0" w:color="auto"/>
              <w:right w:val="single" w:sz="4" w:space="0" w:color="auto"/>
            </w:tcBorders>
            <w:noWrap/>
            <w:textDirection w:val="btLr"/>
            <w:vAlign w:val="bottom"/>
          </w:tcPr>
          <w:p w:rsidR="002E5126" w:rsidRPr="006653F9" w:rsidRDefault="002E5126" w:rsidP="00FE03AF">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2E5126" w:rsidRPr="006653F9" w:rsidRDefault="002E5126" w:rsidP="00FE03AF">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 2-й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2E5126" w:rsidRPr="006653F9" w:rsidRDefault="002E5126" w:rsidP="00FE03AF">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3-й класс</w:t>
            </w:r>
          </w:p>
        </w:tc>
        <w:tc>
          <w:tcPr>
            <w:tcW w:w="486" w:type="dxa"/>
            <w:tcBorders>
              <w:top w:val="single" w:sz="4" w:space="0" w:color="auto"/>
              <w:left w:val="single" w:sz="4" w:space="0" w:color="auto"/>
              <w:bottom w:val="single" w:sz="4" w:space="0" w:color="auto"/>
              <w:right w:val="single" w:sz="4" w:space="0" w:color="auto"/>
            </w:tcBorders>
            <w:noWrap/>
            <w:textDirection w:val="btLr"/>
            <w:vAlign w:val="bottom"/>
          </w:tcPr>
          <w:p w:rsidR="002E5126" w:rsidRPr="006653F9" w:rsidRDefault="002E5126" w:rsidP="00FE03AF">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 4-й класс</w:t>
            </w:r>
          </w:p>
        </w:tc>
        <w:tc>
          <w:tcPr>
            <w:tcW w:w="720"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2E5126" w:rsidRPr="006653F9" w:rsidRDefault="002E5126" w:rsidP="00FE03AF">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5-й класс</w:t>
            </w:r>
          </w:p>
        </w:tc>
        <w:tc>
          <w:tcPr>
            <w:tcW w:w="540"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2E5126" w:rsidRPr="006653F9" w:rsidRDefault="002E5126" w:rsidP="00FE03AF">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 6-й класс</w:t>
            </w:r>
          </w:p>
        </w:tc>
        <w:tc>
          <w:tcPr>
            <w:tcW w:w="720" w:type="dxa"/>
            <w:tcBorders>
              <w:top w:val="single" w:sz="4" w:space="0" w:color="auto"/>
              <w:left w:val="single" w:sz="4" w:space="0" w:color="auto"/>
              <w:bottom w:val="single" w:sz="4" w:space="0" w:color="auto"/>
              <w:right w:val="single" w:sz="4" w:space="0" w:color="auto"/>
            </w:tcBorders>
            <w:noWrap/>
            <w:textDirection w:val="btLr"/>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7-й класс</w:t>
            </w:r>
          </w:p>
        </w:tc>
        <w:tc>
          <w:tcPr>
            <w:tcW w:w="720" w:type="dxa"/>
            <w:tcBorders>
              <w:top w:val="single" w:sz="4" w:space="0" w:color="auto"/>
              <w:left w:val="single" w:sz="4" w:space="0" w:color="auto"/>
              <w:bottom w:val="single" w:sz="4" w:space="0" w:color="auto"/>
              <w:right w:val="single" w:sz="4" w:space="0" w:color="auto"/>
            </w:tcBorders>
            <w:textDirection w:val="btLr"/>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8-й класс</w:t>
            </w:r>
          </w:p>
          <w:p w:rsidR="002E5126" w:rsidRPr="006653F9" w:rsidRDefault="002E5126" w:rsidP="00FE03AF">
            <w:pPr>
              <w:spacing w:after="0" w:line="240" w:lineRule="auto"/>
              <w:jc w:val="center"/>
              <w:rPr>
                <w:rFonts w:ascii="Times New Roman" w:eastAsia="Times New Roman" w:hAnsi="Times New Roman" w:cs="Times New Roman"/>
                <w:sz w:val="20"/>
                <w:szCs w:val="24"/>
                <w:lang w:eastAsia="ru-RU"/>
              </w:rPr>
            </w:pPr>
          </w:p>
        </w:tc>
      </w:tr>
      <w:tr w:rsidR="002E5126" w:rsidRPr="006653F9" w:rsidTr="00FE03AF">
        <w:trPr>
          <w:trHeight w:val="253"/>
        </w:trPr>
        <w:tc>
          <w:tcPr>
            <w:tcW w:w="1573"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1</w:t>
            </w:r>
          </w:p>
        </w:tc>
        <w:tc>
          <w:tcPr>
            <w:tcW w:w="326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bottom"/>
          </w:tcPr>
          <w:p w:rsidR="002E5126" w:rsidRPr="006653F9" w:rsidRDefault="002E5126" w:rsidP="00FE03AF">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bottom"/>
          </w:tcPr>
          <w:p w:rsidR="002E5126" w:rsidRPr="006653F9" w:rsidRDefault="002E5126" w:rsidP="00FE03AF">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bottom"/>
          </w:tcPr>
          <w:p w:rsidR="002E5126" w:rsidRPr="006653F9" w:rsidRDefault="002E5126" w:rsidP="00FE03AF">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bottom"/>
          </w:tcPr>
          <w:p w:rsidR="002E5126" w:rsidRPr="006653F9" w:rsidRDefault="002E5126" w:rsidP="00FE03AF">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vAlign w:val="bottom"/>
          </w:tcPr>
          <w:p w:rsidR="002E5126" w:rsidRPr="006653F9" w:rsidRDefault="002E5126" w:rsidP="00FE03AF">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9</w:t>
            </w:r>
          </w:p>
        </w:tc>
        <w:tc>
          <w:tcPr>
            <w:tcW w:w="595" w:type="dxa"/>
            <w:tcBorders>
              <w:top w:val="single" w:sz="4" w:space="0" w:color="auto"/>
              <w:left w:val="single" w:sz="4" w:space="0" w:color="auto"/>
              <w:bottom w:val="single" w:sz="4" w:space="0" w:color="auto"/>
              <w:right w:val="single" w:sz="4" w:space="0" w:color="auto"/>
            </w:tcBorders>
            <w:noWrap/>
            <w:vAlign w:val="center"/>
          </w:tcPr>
          <w:p w:rsidR="002E5126" w:rsidRPr="006653F9" w:rsidRDefault="002E5126" w:rsidP="00FE03AF">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10</w:t>
            </w:r>
          </w:p>
        </w:tc>
        <w:tc>
          <w:tcPr>
            <w:tcW w:w="567" w:type="dxa"/>
            <w:tcBorders>
              <w:top w:val="single" w:sz="4" w:space="0" w:color="auto"/>
              <w:left w:val="single" w:sz="4" w:space="0" w:color="auto"/>
              <w:bottom w:val="single" w:sz="4" w:space="0" w:color="auto"/>
              <w:right w:val="single" w:sz="4" w:space="0" w:color="auto"/>
            </w:tcBorders>
            <w:noWrap/>
            <w:vAlign w:val="center"/>
          </w:tcPr>
          <w:p w:rsidR="002E5126" w:rsidRPr="006653F9" w:rsidRDefault="002E5126" w:rsidP="00FE03AF">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11</w:t>
            </w:r>
          </w:p>
        </w:tc>
        <w:tc>
          <w:tcPr>
            <w:tcW w:w="567" w:type="dxa"/>
            <w:tcBorders>
              <w:top w:val="single" w:sz="4" w:space="0" w:color="auto"/>
              <w:left w:val="single" w:sz="4" w:space="0" w:color="auto"/>
              <w:bottom w:val="single" w:sz="4" w:space="0" w:color="auto"/>
              <w:right w:val="single" w:sz="4" w:space="0" w:color="auto"/>
            </w:tcBorders>
            <w:noWrap/>
            <w:vAlign w:val="center"/>
          </w:tcPr>
          <w:p w:rsidR="002E5126" w:rsidRPr="006653F9" w:rsidRDefault="002E5126" w:rsidP="00FE03AF">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12</w:t>
            </w:r>
          </w:p>
        </w:tc>
        <w:tc>
          <w:tcPr>
            <w:tcW w:w="486" w:type="dxa"/>
            <w:tcBorders>
              <w:top w:val="single" w:sz="4" w:space="0" w:color="auto"/>
              <w:left w:val="single" w:sz="4" w:space="0" w:color="auto"/>
              <w:bottom w:val="single" w:sz="4" w:space="0" w:color="auto"/>
              <w:right w:val="single" w:sz="4" w:space="0" w:color="auto"/>
            </w:tcBorders>
            <w:noWrap/>
            <w:vAlign w:val="center"/>
          </w:tcPr>
          <w:p w:rsidR="002E5126" w:rsidRPr="006653F9" w:rsidRDefault="002E5126" w:rsidP="00FE03AF">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13</w:t>
            </w:r>
          </w:p>
        </w:tc>
        <w:tc>
          <w:tcPr>
            <w:tcW w:w="720" w:type="dxa"/>
            <w:gridSpan w:val="3"/>
            <w:tcBorders>
              <w:top w:val="single" w:sz="4" w:space="0" w:color="auto"/>
              <w:left w:val="single" w:sz="4" w:space="0" w:color="auto"/>
              <w:bottom w:val="single" w:sz="4" w:space="0" w:color="auto"/>
              <w:right w:val="single" w:sz="4" w:space="0" w:color="auto"/>
            </w:tcBorders>
            <w:noWrap/>
            <w:vAlign w:val="center"/>
          </w:tcPr>
          <w:p w:rsidR="002E5126" w:rsidRPr="006653F9" w:rsidRDefault="002E5126" w:rsidP="00FE03AF">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14</w:t>
            </w:r>
          </w:p>
        </w:tc>
        <w:tc>
          <w:tcPr>
            <w:tcW w:w="540" w:type="dxa"/>
            <w:gridSpan w:val="2"/>
            <w:tcBorders>
              <w:top w:val="single" w:sz="4" w:space="0" w:color="auto"/>
              <w:left w:val="single" w:sz="4" w:space="0" w:color="auto"/>
              <w:bottom w:val="single" w:sz="4" w:space="0" w:color="auto"/>
              <w:right w:val="single" w:sz="4" w:space="0" w:color="auto"/>
            </w:tcBorders>
            <w:noWrap/>
            <w:vAlign w:val="center"/>
          </w:tcPr>
          <w:p w:rsidR="002E5126" w:rsidRPr="006653F9" w:rsidRDefault="002E5126" w:rsidP="00FE03AF">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15</w:t>
            </w:r>
          </w:p>
        </w:tc>
        <w:tc>
          <w:tcPr>
            <w:tcW w:w="720" w:type="dxa"/>
            <w:tcBorders>
              <w:top w:val="single" w:sz="4" w:space="0" w:color="auto"/>
              <w:left w:val="single" w:sz="4" w:space="0" w:color="auto"/>
              <w:bottom w:val="single" w:sz="4" w:space="0" w:color="auto"/>
              <w:right w:val="single" w:sz="4" w:space="0" w:color="auto"/>
            </w:tcBorders>
            <w:noWrap/>
            <w:vAlign w:val="center"/>
          </w:tcPr>
          <w:p w:rsidR="002E5126" w:rsidRPr="006653F9" w:rsidRDefault="002E5126" w:rsidP="00FE03AF">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16</w:t>
            </w:r>
          </w:p>
        </w:tc>
        <w:tc>
          <w:tcPr>
            <w:tcW w:w="720" w:type="dxa"/>
            <w:tcBorders>
              <w:left w:val="single" w:sz="4" w:space="0" w:color="auto"/>
              <w:bottom w:val="single" w:sz="4" w:space="0" w:color="auto"/>
              <w:right w:val="single" w:sz="4" w:space="0" w:color="auto"/>
            </w:tcBorders>
            <w:noWrap/>
            <w:vAlign w:val="center"/>
          </w:tcPr>
          <w:p w:rsidR="002E5126" w:rsidRPr="006653F9" w:rsidRDefault="002E5126" w:rsidP="00FE03AF">
            <w:pPr>
              <w:spacing w:after="0" w:line="240" w:lineRule="auto"/>
              <w:jc w:val="center"/>
              <w:rPr>
                <w:rFonts w:ascii="Times New Roman" w:eastAsia="Times New Roman" w:hAnsi="Times New Roman" w:cs="Times New Roman"/>
                <w:sz w:val="18"/>
                <w:szCs w:val="18"/>
                <w:lang w:eastAsia="ru-RU"/>
              </w:rPr>
            </w:pPr>
            <w:r w:rsidRPr="006653F9">
              <w:rPr>
                <w:rFonts w:ascii="Times New Roman" w:eastAsia="Times New Roman" w:hAnsi="Times New Roman" w:cs="Times New Roman"/>
                <w:sz w:val="18"/>
                <w:szCs w:val="18"/>
                <w:lang w:eastAsia="ru-RU"/>
              </w:rPr>
              <w:t>17</w:t>
            </w:r>
          </w:p>
        </w:tc>
      </w:tr>
      <w:tr w:rsidR="002E5126" w:rsidRPr="006653F9" w:rsidTr="00FE03AF">
        <w:trPr>
          <w:trHeight w:val="275"/>
        </w:trPr>
        <w:tc>
          <w:tcPr>
            <w:tcW w:w="1573" w:type="dxa"/>
            <w:vMerge w:val="restart"/>
            <w:tcBorders>
              <w:top w:val="single" w:sz="4" w:space="0" w:color="auto"/>
              <w:left w:val="single" w:sz="4" w:space="0" w:color="auto"/>
              <w:right w:val="single" w:sz="4" w:space="0" w:color="auto"/>
            </w:tcBorders>
            <w:shd w:val="clear" w:color="auto" w:fill="FFC000"/>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p>
        </w:tc>
        <w:tc>
          <w:tcPr>
            <w:tcW w:w="3260" w:type="dxa"/>
            <w:vMerge w:val="restart"/>
            <w:tcBorders>
              <w:top w:val="single" w:sz="4" w:space="0" w:color="auto"/>
              <w:left w:val="single" w:sz="4" w:space="0" w:color="auto"/>
              <w:right w:val="single" w:sz="4" w:space="0" w:color="auto"/>
            </w:tcBorders>
            <w:shd w:val="clear" w:color="auto" w:fill="FFC000"/>
            <w:vAlign w:val="bottom"/>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Структура и объем ОП</w:t>
            </w:r>
          </w:p>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p>
        </w:tc>
        <w:tc>
          <w:tcPr>
            <w:tcW w:w="850" w:type="dxa"/>
            <w:vMerge w:val="restart"/>
            <w:tcBorders>
              <w:top w:val="single" w:sz="4" w:space="0" w:color="auto"/>
              <w:left w:val="single" w:sz="4" w:space="0" w:color="auto"/>
              <w:right w:val="single" w:sz="4" w:space="0" w:color="auto"/>
            </w:tcBorders>
            <w:shd w:val="clear" w:color="auto" w:fill="FFC000"/>
            <w:vAlign w:val="bottom"/>
          </w:tcPr>
          <w:p w:rsidR="002E5126" w:rsidRPr="006653F9" w:rsidRDefault="002E5126" w:rsidP="00FE03AF">
            <w:pPr>
              <w:spacing w:after="0" w:line="240" w:lineRule="auto"/>
              <w:jc w:val="center"/>
              <w:rPr>
                <w:rFonts w:ascii="Times New Roman" w:eastAsia="Times New Roman" w:hAnsi="Times New Roman" w:cs="Times New Roman"/>
                <w:b/>
                <w:sz w:val="24"/>
                <w:szCs w:val="24"/>
                <w:vertAlign w:val="superscript"/>
                <w:lang w:eastAsia="ru-RU"/>
              </w:rPr>
            </w:pPr>
            <w:r w:rsidRPr="006653F9">
              <w:rPr>
                <w:rFonts w:ascii="Times New Roman" w:eastAsia="Times New Roman" w:hAnsi="Times New Roman" w:cs="Times New Roman"/>
                <w:b/>
                <w:sz w:val="24"/>
                <w:szCs w:val="24"/>
                <w:lang w:eastAsia="ru-RU"/>
              </w:rPr>
              <w:t>3553-4574</w:t>
            </w:r>
            <w:r w:rsidRPr="006653F9">
              <w:rPr>
                <w:rFonts w:ascii="Times New Roman" w:eastAsia="Times New Roman" w:hAnsi="Times New Roman" w:cs="Times New Roman"/>
                <w:b/>
                <w:sz w:val="24"/>
                <w:szCs w:val="24"/>
                <w:vertAlign w:val="superscript"/>
                <w:lang w:eastAsia="ru-RU"/>
              </w:rPr>
              <w:t>1)</w:t>
            </w:r>
          </w:p>
        </w:tc>
        <w:tc>
          <w:tcPr>
            <w:tcW w:w="1134" w:type="dxa"/>
            <w:vMerge w:val="restart"/>
            <w:tcBorders>
              <w:top w:val="single" w:sz="4" w:space="0" w:color="auto"/>
              <w:left w:val="single" w:sz="4" w:space="0" w:color="auto"/>
              <w:right w:val="single" w:sz="4" w:space="0" w:color="auto"/>
            </w:tcBorders>
            <w:shd w:val="clear" w:color="auto" w:fill="FFC000"/>
            <w:vAlign w:val="bottom"/>
          </w:tcPr>
          <w:p w:rsidR="002E5126" w:rsidRPr="006653F9" w:rsidRDefault="002E5126" w:rsidP="00FE03AF">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1778-2058,5</w:t>
            </w:r>
          </w:p>
        </w:tc>
        <w:tc>
          <w:tcPr>
            <w:tcW w:w="1985" w:type="dxa"/>
            <w:gridSpan w:val="3"/>
            <w:vMerge w:val="restart"/>
            <w:tcBorders>
              <w:top w:val="single" w:sz="4" w:space="0" w:color="auto"/>
              <w:left w:val="single" w:sz="4" w:space="0" w:color="auto"/>
              <w:right w:val="single" w:sz="4" w:space="0" w:color="auto"/>
            </w:tcBorders>
            <w:shd w:val="clear" w:color="auto" w:fill="FFC000"/>
            <w:vAlign w:val="center"/>
          </w:tcPr>
          <w:p w:rsidR="002E5126" w:rsidRPr="006653F9" w:rsidRDefault="002E5126" w:rsidP="00FE03AF">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1775-2515,5</w:t>
            </w:r>
          </w:p>
        </w:tc>
        <w:tc>
          <w:tcPr>
            <w:tcW w:w="850" w:type="dxa"/>
            <w:vMerge w:val="restart"/>
            <w:tcBorders>
              <w:top w:val="single" w:sz="4" w:space="0" w:color="auto"/>
              <w:left w:val="single" w:sz="4" w:space="0" w:color="auto"/>
              <w:right w:val="single" w:sz="4" w:space="0" w:color="auto"/>
            </w:tcBorders>
            <w:shd w:val="clear" w:color="auto" w:fill="FFC000"/>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p>
        </w:tc>
        <w:tc>
          <w:tcPr>
            <w:tcW w:w="567" w:type="dxa"/>
            <w:vMerge w:val="restart"/>
            <w:tcBorders>
              <w:top w:val="single" w:sz="4" w:space="0" w:color="auto"/>
              <w:left w:val="single" w:sz="4" w:space="0" w:color="auto"/>
              <w:right w:val="single" w:sz="4" w:space="0" w:color="auto"/>
            </w:tcBorders>
            <w:shd w:val="clear" w:color="auto" w:fill="FFC000"/>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FFC000"/>
            <w:noWrap/>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20"/>
                <w:szCs w:val="24"/>
                <w:lang w:eastAsia="ru-RU"/>
              </w:rPr>
              <w:t>Количество недель аудиторных занятий</w:t>
            </w:r>
          </w:p>
        </w:tc>
      </w:tr>
      <w:tr w:rsidR="002E5126" w:rsidRPr="006653F9" w:rsidTr="00FE03AF">
        <w:trPr>
          <w:trHeight w:val="274"/>
        </w:trPr>
        <w:tc>
          <w:tcPr>
            <w:tcW w:w="1573" w:type="dxa"/>
            <w:vMerge/>
            <w:tcBorders>
              <w:left w:val="single" w:sz="4" w:space="0" w:color="auto"/>
              <w:bottom w:val="single" w:sz="4" w:space="0" w:color="auto"/>
              <w:right w:val="single" w:sz="4" w:space="0" w:color="auto"/>
            </w:tcBorders>
            <w:shd w:val="clear" w:color="auto" w:fill="FFC000"/>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p>
        </w:tc>
        <w:tc>
          <w:tcPr>
            <w:tcW w:w="3260" w:type="dxa"/>
            <w:vMerge/>
            <w:tcBorders>
              <w:left w:val="single" w:sz="4" w:space="0" w:color="auto"/>
              <w:bottom w:val="single" w:sz="4" w:space="0" w:color="auto"/>
              <w:right w:val="single" w:sz="4" w:space="0" w:color="auto"/>
            </w:tcBorders>
            <w:shd w:val="clear" w:color="auto" w:fill="FFC000"/>
            <w:vAlign w:val="bottom"/>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p>
        </w:tc>
        <w:tc>
          <w:tcPr>
            <w:tcW w:w="850" w:type="dxa"/>
            <w:vMerge/>
            <w:tcBorders>
              <w:left w:val="single" w:sz="4" w:space="0" w:color="auto"/>
              <w:bottom w:val="single" w:sz="4" w:space="0" w:color="auto"/>
              <w:right w:val="single" w:sz="4" w:space="0" w:color="auto"/>
            </w:tcBorders>
            <w:shd w:val="clear" w:color="auto" w:fill="FFC000"/>
            <w:vAlign w:val="bottom"/>
          </w:tcPr>
          <w:p w:rsidR="002E5126" w:rsidRPr="006653F9" w:rsidRDefault="002E5126" w:rsidP="00FE03AF">
            <w:pPr>
              <w:spacing w:after="0" w:line="240" w:lineRule="auto"/>
              <w:jc w:val="center"/>
              <w:rPr>
                <w:rFonts w:ascii="Times New Roman" w:eastAsia="Times New Roman" w:hAnsi="Times New Roman" w:cs="Times New Roman"/>
                <w:b/>
                <w:sz w:val="24"/>
                <w:szCs w:val="24"/>
                <w:lang w:eastAsia="ru-RU"/>
              </w:rPr>
            </w:pPr>
          </w:p>
        </w:tc>
        <w:tc>
          <w:tcPr>
            <w:tcW w:w="1134" w:type="dxa"/>
            <w:vMerge/>
            <w:tcBorders>
              <w:left w:val="single" w:sz="4" w:space="0" w:color="auto"/>
              <w:bottom w:val="single" w:sz="4" w:space="0" w:color="auto"/>
              <w:right w:val="single" w:sz="4" w:space="0" w:color="auto"/>
            </w:tcBorders>
            <w:shd w:val="clear" w:color="auto" w:fill="FFC000"/>
            <w:vAlign w:val="bottom"/>
          </w:tcPr>
          <w:p w:rsidR="002E5126" w:rsidRPr="006653F9" w:rsidRDefault="002E5126" w:rsidP="00FE03AF">
            <w:pPr>
              <w:spacing w:after="0" w:line="240" w:lineRule="auto"/>
              <w:jc w:val="center"/>
              <w:rPr>
                <w:rFonts w:ascii="Times New Roman" w:eastAsia="Times New Roman" w:hAnsi="Times New Roman" w:cs="Times New Roman"/>
                <w:b/>
                <w:sz w:val="24"/>
                <w:szCs w:val="24"/>
                <w:lang w:eastAsia="ru-RU"/>
              </w:rPr>
            </w:pPr>
          </w:p>
        </w:tc>
        <w:tc>
          <w:tcPr>
            <w:tcW w:w="1985" w:type="dxa"/>
            <w:gridSpan w:val="3"/>
            <w:vMerge/>
            <w:tcBorders>
              <w:left w:val="single" w:sz="4" w:space="0" w:color="auto"/>
              <w:bottom w:val="single" w:sz="4" w:space="0" w:color="auto"/>
              <w:right w:val="single" w:sz="4" w:space="0" w:color="auto"/>
            </w:tcBorders>
            <w:shd w:val="clear" w:color="auto" w:fill="FFC000"/>
            <w:vAlign w:val="bottom"/>
          </w:tcPr>
          <w:p w:rsidR="002E5126" w:rsidRPr="006653F9" w:rsidRDefault="002E5126" w:rsidP="00FE03AF">
            <w:pPr>
              <w:spacing w:after="0" w:line="240" w:lineRule="auto"/>
              <w:jc w:val="center"/>
              <w:rPr>
                <w:rFonts w:ascii="Times New Roman" w:eastAsia="Times New Roman" w:hAnsi="Times New Roman" w:cs="Times New Roman"/>
                <w:b/>
                <w:sz w:val="24"/>
                <w:szCs w:val="24"/>
                <w:lang w:eastAsia="ru-RU"/>
              </w:rPr>
            </w:pPr>
          </w:p>
        </w:tc>
        <w:tc>
          <w:tcPr>
            <w:tcW w:w="850" w:type="dxa"/>
            <w:vMerge/>
            <w:tcBorders>
              <w:left w:val="single" w:sz="4" w:space="0" w:color="auto"/>
              <w:bottom w:val="single" w:sz="4" w:space="0" w:color="auto"/>
              <w:right w:val="single" w:sz="4" w:space="0" w:color="auto"/>
            </w:tcBorders>
            <w:shd w:val="clear" w:color="auto" w:fill="FFC000"/>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p>
        </w:tc>
        <w:tc>
          <w:tcPr>
            <w:tcW w:w="567" w:type="dxa"/>
            <w:vMerge/>
            <w:tcBorders>
              <w:left w:val="single" w:sz="4" w:space="0" w:color="auto"/>
              <w:bottom w:val="single" w:sz="4" w:space="0" w:color="auto"/>
              <w:right w:val="single" w:sz="4" w:space="0" w:color="auto"/>
            </w:tcBorders>
            <w:shd w:val="clear" w:color="auto" w:fill="FFC000"/>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32</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33</w:t>
            </w:r>
          </w:p>
        </w:tc>
        <w:tc>
          <w:tcPr>
            <w:tcW w:w="486" w:type="dxa"/>
            <w:tcBorders>
              <w:top w:val="single" w:sz="4" w:space="0" w:color="auto"/>
              <w:left w:val="single" w:sz="4" w:space="0" w:color="auto"/>
              <w:bottom w:val="single" w:sz="4" w:space="0" w:color="auto"/>
              <w:right w:val="single" w:sz="4" w:space="0" w:color="auto"/>
            </w:tcBorders>
            <w:shd w:val="clear" w:color="auto" w:fill="FFC000"/>
            <w:vAlign w:val="center"/>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33</w:t>
            </w:r>
          </w:p>
        </w:tc>
        <w:tc>
          <w:tcPr>
            <w:tcW w:w="720"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33</w:t>
            </w:r>
          </w:p>
        </w:tc>
        <w:tc>
          <w:tcPr>
            <w:tcW w:w="54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33</w:t>
            </w:r>
          </w:p>
        </w:tc>
      </w:tr>
      <w:tr w:rsidR="002E5126" w:rsidRPr="006653F9" w:rsidTr="00FE03AF">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92D050"/>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Обязательная часть</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3553</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2E5126" w:rsidRPr="006653F9" w:rsidRDefault="002E5126" w:rsidP="00FE03AF">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1775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92D050"/>
            <w:noWrap/>
            <w:vAlign w:val="bottom"/>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Недельная нагрузка в часах</w:t>
            </w:r>
          </w:p>
        </w:tc>
      </w:tr>
      <w:tr w:rsidR="002E5126" w:rsidRPr="006653F9" w:rsidTr="00FE03AF">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Музыкальное исполнительство</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2222</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1301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921</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2E5126" w:rsidRPr="006653F9" w:rsidRDefault="002E5126" w:rsidP="00FE03AF">
            <w:pPr>
              <w:spacing w:after="0" w:line="240" w:lineRule="auto"/>
              <w:jc w:val="center"/>
              <w:rPr>
                <w:rFonts w:ascii="Times New Roman" w:eastAsia="Times New Roman" w:hAnsi="Times New Roman" w:cs="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8"/>
                <w:szCs w:val="28"/>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
                <w:iCs/>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
                <w:iCs/>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
                <w:iCs/>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
                <w:iCs/>
                <w:sz w:val="20"/>
                <w:szCs w:val="20"/>
                <w:lang w:eastAsia="ru-RU"/>
              </w:rPr>
            </w:pPr>
          </w:p>
        </w:tc>
      </w:tr>
      <w:tr w:rsidR="002E5126" w:rsidRPr="006653F9" w:rsidTr="00FE03AF">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 xml:space="preserve">Специальность </w:t>
            </w:r>
            <w:r w:rsidRPr="006653F9">
              <w:rPr>
                <w:rFonts w:ascii="Times New Roman" w:eastAsia="Times New Roman" w:hAnsi="Times New Roman" w:cs="Times New Roman"/>
                <w:b/>
                <w:sz w:val="24"/>
                <w:szCs w:val="24"/>
                <w:vertAlign w:val="superscript"/>
                <w:lang w:eastAsia="ru-RU"/>
              </w:rPr>
              <w:t>3</w:t>
            </w:r>
            <w:r w:rsidRPr="006653F9">
              <w:rPr>
                <w:rFonts w:ascii="Times New Roman" w:eastAsia="Times New Roman" w:hAnsi="Times New Roman" w:cs="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1316</w:t>
            </w: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757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559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1,3,5…-15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2,4,6…-14</w:t>
            </w:r>
          </w:p>
        </w:tc>
        <w:tc>
          <w:tcPr>
            <w:tcW w:w="595"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sz w:val="20"/>
                <w:szCs w:val="20"/>
                <w:lang w:eastAsia="ru-RU"/>
              </w:rPr>
            </w:pPr>
            <w:r w:rsidRPr="006653F9">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w:t>
            </w:r>
          </w:p>
        </w:tc>
        <w:tc>
          <w:tcPr>
            <w:tcW w:w="486"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2,5</w:t>
            </w:r>
          </w:p>
        </w:tc>
        <w:tc>
          <w:tcPr>
            <w:tcW w:w="72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2,5</w:t>
            </w:r>
          </w:p>
        </w:tc>
      </w:tr>
      <w:tr w:rsidR="002E5126" w:rsidRPr="006653F9" w:rsidTr="00FE03AF">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Ансамбль</w:t>
            </w:r>
            <w:r w:rsidRPr="006653F9">
              <w:rPr>
                <w:rFonts w:ascii="Times New Roman" w:eastAsia="Times New Roman" w:hAnsi="Times New Roman" w:cs="Times New Roman"/>
                <w:b/>
                <w:sz w:val="24"/>
                <w:szCs w:val="24"/>
                <w:vertAlign w:val="superscript"/>
                <w:lang w:eastAsia="ru-RU"/>
              </w:rPr>
              <w:t>4</w:t>
            </w:r>
            <w:r w:rsidRPr="006653F9">
              <w:rPr>
                <w:rFonts w:ascii="Times New Roman" w:eastAsia="Times New Roman" w:hAnsi="Times New Roman" w:cs="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ind w:left="-151" w:right="-38"/>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10,12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14</w:t>
            </w:r>
          </w:p>
        </w:tc>
        <w:tc>
          <w:tcPr>
            <w:tcW w:w="595"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sz w:val="20"/>
                <w:szCs w:val="20"/>
                <w:lang w:eastAsia="ru-RU"/>
              </w:rPr>
            </w:pPr>
            <w:r w:rsidRPr="006653F9">
              <w:rPr>
                <w:rFonts w:ascii="Symbol" w:eastAsia="Times New Roman" w:hAnsi="Symbol" w:cs="Arial CYR"/>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sz w:val="20"/>
                <w:szCs w:val="20"/>
                <w:lang w:eastAsia="ru-RU"/>
              </w:rPr>
            </w:pPr>
            <w:r w:rsidRPr="006653F9">
              <w:rPr>
                <w:rFonts w:ascii="Symbol" w:eastAsia="Times New Roman" w:hAnsi="Symbol" w:cs="Arial CYR"/>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r>
      <w:tr w:rsidR="002E5126" w:rsidRPr="006653F9" w:rsidTr="00FE03AF">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Фортепиано</w:t>
            </w:r>
          </w:p>
        </w:tc>
        <w:tc>
          <w:tcPr>
            <w:tcW w:w="85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429</w:t>
            </w: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99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sz w:val="20"/>
                <w:szCs w:val="20"/>
                <w:lang w:eastAsia="ru-RU"/>
              </w:rPr>
            </w:pPr>
            <w:r w:rsidRPr="006653F9">
              <w:rPr>
                <w:rFonts w:ascii="Symbol" w:eastAsia="Times New Roman" w:hAnsi="Symbol" w:cs="Arial CYR"/>
                <w:sz w:val="20"/>
                <w:szCs w:val="20"/>
                <w:lang w:eastAsia="ru-RU"/>
              </w:rPr>
              <w:t></w:t>
            </w:r>
            <w:r w:rsidRPr="006653F9">
              <w:rPr>
                <w:rFonts w:ascii="Symbol" w:eastAsia="Times New Roman" w:hAnsi="Symbol" w:cs="Arial CYR"/>
                <w:sz w:val="20"/>
                <w:szCs w:val="20"/>
                <w:lang w:eastAsia="ru-RU"/>
              </w:rPr>
              <w:t></w:t>
            </w:r>
            <w:r w:rsidRPr="006653F9">
              <w:rPr>
                <w:rFonts w:ascii="Symbol" w:eastAsia="Times New Roman" w:hAnsi="Symbol" w:cs="Arial CYR"/>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sz w:val="20"/>
                <w:szCs w:val="20"/>
                <w:lang w:eastAsia="ru-RU"/>
              </w:rPr>
            </w:pPr>
            <w:r w:rsidRPr="006653F9">
              <w:rPr>
                <w:rFonts w:ascii="Symbol" w:eastAsia="Times New Roman" w:hAnsi="Symbol" w:cs="Arial CYR"/>
                <w:sz w:val="20"/>
                <w:szCs w:val="20"/>
                <w:lang w:eastAsia="ru-RU"/>
              </w:rPr>
              <w:t></w:t>
            </w:r>
            <w:r w:rsidRPr="006653F9">
              <w:rPr>
                <w:rFonts w:ascii="Symbol" w:eastAsia="Times New Roman" w:hAnsi="Symbol" w:cs="Arial CYR"/>
                <w:sz w:val="20"/>
                <w:szCs w:val="20"/>
                <w:lang w:eastAsia="ru-RU"/>
              </w:rPr>
              <w:t></w:t>
            </w:r>
            <w:r w:rsidRPr="006653F9">
              <w:rPr>
                <w:rFonts w:ascii="Symbol" w:eastAsia="Times New Roman" w:hAnsi="Symbol" w:cs="Arial CYR"/>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sz w:val="20"/>
                <w:szCs w:val="20"/>
                <w:lang w:eastAsia="ru-RU"/>
              </w:rPr>
            </w:pPr>
            <w:r w:rsidRPr="006653F9">
              <w:rPr>
                <w:rFonts w:ascii="Symbol" w:eastAsia="Times New Roman" w:hAnsi="Symbol" w:cs="Arial CYR"/>
                <w:sz w:val="20"/>
                <w:szCs w:val="20"/>
                <w:lang w:eastAsia="ru-RU"/>
              </w:rPr>
              <w:t></w:t>
            </w:r>
            <w:r w:rsidRPr="006653F9">
              <w:rPr>
                <w:rFonts w:ascii="Symbol" w:eastAsia="Times New Roman" w:hAnsi="Symbol" w:cs="Arial CYR"/>
                <w:sz w:val="20"/>
                <w:szCs w:val="20"/>
                <w:lang w:eastAsia="ru-RU"/>
              </w:rPr>
              <w:t></w:t>
            </w:r>
            <w:r w:rsidRPr="006653F9">
              <w:rPr>
                <w:rFonts w:ascii="Symbol" w:eastAsia="Times New Roman"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sz w:val="20"/>
                <w:szCs w:val="20"/>
                <w:lang w:eastAsia="ru-RU"/>
              </w:rPr>
            </w:pPr>
            <w:r w:rsidRPr="006653F9">
              <w:rPr>
                <w:rFonts w:ascii="Symbol" w:eastAsia="Times New Roman" w:hAnsi="Symbol" w:cs="Arial CYR"/>
                <w:sz w:val="20"/>
                <w:szCs w:val="20"/>
                <w:lang w:eastAsia="ru-RU"/>
              </w:rPr>
              <w:t></w:t>
            </w:r>
            <w:r w:rsidRPr="006653F9">
              <w:rPr>
                <w:rFonts w:ascii="Symbol" w:eastAsia="Times New Roman" w:hAnsi="Symbol" w:cs="Arial CYR"/>
                <w:sz w:val="20"/>
                <w:szCs w:val="20"/>
                <w:lang w:eastAsia="ru-RU"/>
              </w:rPr>
              <w:t></w:t>
            </w:r>
            <w:r w:rsidRPr="006653F9">
              <w:rPr>
                <w:rFonts w:ascii="Symbol" w:eastAsia="Times New Roman"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r>
      <w:tr w:rsidR="002E5126" w:rsidRPr="006653F9" w:rsidTr="00FE03AF">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2E5126" w:rsidRPr="00127449" w:rsidRDefault="002E5126" w:rsidP="00FE03A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Хоровой кла</w:t>
            </w:r>
            <w:r w:rsidRPr="006653F9">
              <w:rPr>
                <w:rFonts w:ascii="Times New Roman" w:eastAsia="Times New Roman" w:hAnsi="Times New Roman" w:cs="Times New Roman"/>
                <w:sz w:val="24"/>
                <w:szCs w:val="24"/>
                <w:lang w:eastAsia="ru-RU"/>
              </w:rPr>
              <w:t>сс</w:t>
            </w:r>
            <w:r w:rsidRPr="006653F9">
              <w:rPr>
                <w:rFonts w:ascii="Times New Roman" w:eastAsia="Times New Roman" w:hAnsi="Times New Roman" w:cs="Times New Roman"/>
                <w:b/>
                <w:sz w:val="24"/>
                <w:szCs w:val="24"/>
                <w:vertAlign w:val="superscript"/>
                <w:lang w:eastAsia="ru-RU"/>
              </w:rPr>
              <w:t>4</w:t>
            </w:r>
            <w:r w:rsidRPr="006653F9">
              <w:rPr>
                <w:rFonts w:ascii="Times New Roman" w:eastAsia="Times New Roman" w:hAnsi="Times New Roman" w:cs="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98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rPr>
                <w:rFonts w:ascii="Times New Roman" w:eastAsia="Times New Roman" w:hAnsi="Times New Roman" w:cs="Times New Roman"/>
                <w:sz w:val="20"/>
                <w:szCs w:val="20"/>
                <w:lang w:eastAsia="ru-RU"/>
              </w:rPr>
            </w:pPr>
          </w:p>
        </w:tc>
      </w:tr>
      <w:tr w:rsidR="002E5126" w:rsidRPr="006653F9" w:rsidTr="00FE03AF">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Теория и история музыки</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
                <w:iCs/>
                <w:sz w:val="20"/>
                <w:szCs w:val="20"/>
                <w:lang w:eastAsia="ru-RU"/>
              </w:rPr>
            </w:pPr>
            <w:r w:rsidRPr="006653F9">
              <w:rPr>
                <w:rFonts w:ascii="Times New Roman" w:eastAsia="Times New Roman" w:hAnsi="Times New Roman" w:cs="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
                <w:iCs/>
                <w:sz w:val="20"/>
                <w:szCs w:val="20"/>
                <w:lang w:eastAsia="ru-RU"/>
              </w:rPr>
            </w:pPr>
            <w:r w:rsidRPr="006653F9">
              <w:rPr>
                <w:rFonts w:ascii="Times New Roman" w:eastAsia="Times New Roman" w:hAnsi="Times New Roman" w:cs="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
                <w:iCs/>
                <w:sz w:val="20"/>
                <w:szCs w:val="20"/>
                <w:lang w:eastAsia="ru-RU"/>
              </w:rPr>
            </w:pPr>
            <w:r w:rsidRPr="006653F9">
              <w:rPr>
                <w:rFonts w:ascii="Times New Roman" w:eastAsia="Times New Roman" w:hAnsi="Times New Roman" w:cs="Times New Roman"/>
                <w:b/>
                <w:bCs/>
                <w:i/>
                <w:iCs/>
                <w:sz w:val="20"/>
                <w:szCs w:val="20"/>
                <w:lang w:eastAsia="ru-RU"/>
              </w:rPr>
              <w:t> </w:t>
            </w:r>
          </w:p>
        </w:tc>
        <w:tc>
          <w:tcPr>
            <w:tcW w:w="486"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
                <w:iCs/>
                <w:sz w:val="20"/>
                <w:szCs w:val="20"/>
                <w:lang w:eastAsia="ru-RU"/>
              </w:rPr>
            </w:pPr>
            <w:r w:rsidRPr="006653F9">
              <w:rPr>
                <w:rFonts w:ascii="Times New Roman" w:eastAsia="Times New Roman" w:hAnsi="Times New Roman" w:cs="Times New Roman"/>
                <w:b/>
                <w:bCs/>
                <w:i/>
                <w:iCs/>
                <w:sz w:val="20"/>
                <w:szCs w:val="20"/>
                <w:lang w:eastAsia="ru-RU"/>
              </w:rPr>
              <w:t> </w:t>
            </w: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
                <w:iCs/>
                <w:sz w:val="20"/>
                <w:szCs w:val="20"/>
                <w:lang w:eastAsia="ru-RU"/>
              </w:rPr>
            </w:pPr>
            <w:r w:rsidRPr="006653F9">
              <w:rPr>
                <w:rFonts w:ascii="Times New Roman" w:eastAsia="Times New Roman" w:hAnsi="Times New Roman" w:cs="Times New Roman"/>
                <w:b/>
                <w:bCs/>
                <w:i/>
                <w:iCs/>
                <w:sz w:val="20"/>
                <w:szCs w:val="20"/>
                <w:lang w:eastAsia="ru-RU"/>
              </w:rPr>
              <w:t> </w:t>
            </w: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
                <w:iCs/>
                <w:sz w:val="20"/>
                <w:szCs w:val="20"/>
                <w:lang w:eastAsia="ru-RU"/>
              </w:rPr>
            </w:pPr>
            <w:r w:rsidRPr="006653F9">
              <w:rPr>
                <w:rFonts w:ascii="Times New Roman" w:eastAsia="Times New Roman" w:hAnsi="Times New Roman" w:cs="Times New Roman"/>
                <w:b/>
                <w:bCs/>
                <w:i/>
                <w:iCs/>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
                <w:iCs/>
                <w:sz w:val="20"/>
                <w:szCs w:val="20"/>
                <w:lang w:eastAsia="ru-RU"/>
              </w:rPr>
            </w:pPr>
            <w:r w:rsidRPr="006653F9">
              <w:rPr>
                <w:rFonts w:ascii="Times New Roman" w:eastAsia="Times New Roman" w:hAnsi="Times New Roman" w:cs="Times New Roman"/>
                <w:b/>
                <w:bCs/>
                <w:i/>
                <w:iCs/>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
                <w:iCs/>
                <w:sz w:val="20"/>
                <w:szCs w:val="20"/>
                <w:lang w:eastAsia="ru-RU"/>
              </w:rPr>
            </w:pPr>
            <w:r w:rsidRPr="006653F9">
              <w:rPr>
                <w:rFonts w:ascii="Times New Roman" w:eastAsia="Times New Roman" w:hAnsi="Times New Roman" w:cs="Times New Roman"/>
                <w:b/>
                <w:bCs/>
                <w:i/>
                <w:iCs/>
                <w:sz w:val="20"/>
                <w:szCs w:val="20"/>
                <w:lang w:eastAsia="ru-RU"/>
              </w:rPr>
              <w:t> </w:t>
            </w:r>
          </w:p>
        </w:tc>
      </w:tr>
      <w:tr w:rsidR="002E5126" w:rsidRPr="006653F9" w:rsidTr="00FE03AF">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641,5</w:t>
            </w: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263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ind w:left="-107" w:right="-109"/>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378,5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2,4…</w:t>
            </w:r>
          </w:p>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-10,15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12</w:t>
            </w:r>
          </w:p>
        </w:tc>
        <w:tc>
          <w:tcPr>
            <w:tcW w:w="595"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Arial CYR"/>
                <w:sz w:val="20"/>
                <w:szCs w:val="20"/>
                <w:lang w:eastAsia="ru-RU"/>
              </w:rPr>
            </w:pPr>
            <w:r w:rsidRPr="006653F9">
              <w:rPr>
                <w:rFonts w:ascii="Times New Roman" w:eastAsia="Times New Roman" w:hAnsi="Times New Roman" w:cs="Arial CYR"/>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Arial CYR"/>
                <w:sz w:val="20"/>
                <w:szCs w:val="20"/>
                <w:lang w:eastAsia="ru-RU"/>
              </w:rPr>
            </w:pPr>
            <w:r w:rsidRPr="006653F9">
              <w:rPr>
                <w:rFonts w:ascii="Times New Roman" w:eastAsia="Times New Roman" w:hAnsi="Times New Roman" w:cs="Arial CYR"/>
                <w:sz w:val="20"/>
                <w:szCs w:val="20"/>
                <w:lang w:eastAsia="ru-RU"/>
              </w:rPr>
              <w:t>1,5</w:t>
            </w:r>
          </w:p>
        </w:tc>
        <w:tc>
          <w:tcPr>
            <w:tcW w:w="56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Arial CYR"/>
                <w:sz w:val="20"/>
                <w:szCs w:val="20"/>
                <w:lang w:eastAsia="ru-RU"/>
              </w:rPr>
            </w:pPr>
            <w:r w:rsidRPr="006653F9">
              <w:rPr>
                <w:rFonts w:ascii="Times New Roman" w:eastAsia="Times New Roman" w:hAnsi="Times New Roman" w:cs="Arial CYR"/>
                <w:sz w:val="20"/>
                <w:szCs w:val="20"/>
                <w:lang w:eastAsia="ru-RU"/>
              </w:rPr>
              <w:t>1,5</w:t>
            </w:r>
          </w:p>
        </w:tc>
        <w:tc>
          <w:tcPr>
            <w:tcW w:w="486"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Arial CYR"/>
                <w:sz w:val="20"/>
                <w:szCs w:val="20"/>
                <w:lang w:eastAsia="ru-RU"/>
              </w:rPr>
            </w:pPr>
            <w:r w:rsidRPr="006653F9">
              <w:rPr>
                <w:rFonts w:ascii="Times New Roman" w:eastAsia="Times New Roman" w:hAnsi="Times New Roman" w:cs="Arial CYR"/>
                <w:sz w:val="20"/>
                <w:szCs w:val="20"/>
                <w:lang w:eastAsia="ru-RU"/>
              </w:rPr>
              <w:t>1,5</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Arial CYR"/>
                <w:sz w:val="20"/>
                <w:szCs w:val="20"/>
                <w:lang w:eastAsia="ru-RU"/>
              </w:rPr>
            </w:pPr>
            <w:r w:rsidRPr="006653F9">
              <w:rPr>
                <w:rFonts w:ascii="Times New Roman" w:eastAsia="Times New Roman" w:hAnsi="Times New Roman" w:cs="Arial CYR"/>
                <w:sz w:val="20"/>
                <w:szCs w:val="20"/>
                <w:lang w:eastAsia="ru-RU"/>
              </w:rPr>
              <w:t>1,5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Arial CYR"/>
                <w:sz w:val="20"/>
                <w:szCs w:val="20"/>
                <w:lang w:eastAsia="ru-RU"/>
              </w:rPr>
            </w:pPr>
            <w:r w:rsidRPr="006653F9">
              <w:rPr>
                <w:rFonts w:ascii="Times New Roman" w:eastAsia="Times New Roman" w:hAnsi="Times New Roman" w:cs="Arial CYR"/>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Arial CYR"/>
                <w:sz w:val="20"/>
                <w:szCs w:val="20"/>
                <w:lang w:eastAsia="ru-RU"/>
              </w:rPr>
            </w:pPr>
            <w:r w:rsidRPr="006653F9">
              <w:rPr>
                <w:rFonts w:ascii="Times New Roman" w:eastAsia="Times New Roman" w:hAnsi="Times New Roman" w:cs="Arial CYR"/>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Arial CYR"/>
                <w:sz w:val="20"/>
                <w:szCs w:val="20"/>
                <w:lang w:eastAsia="ru-RU"/>
              </w:rPr>
              <w:t>1,5</w:t>
            </w:r>
          </w:p>
        </w:tc>
      </w:tr>
      <w:tr w:rsidR="002E5126" w:rsidRPr="006653F9" w:rsidTr="00FE03AF">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lastRenderedPageBreak/>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xml:space="preserve">Слушание музыки </w:t>
            </w:r>
          </w:p>
        </w:tc>
        <w:tc>
          <w:tcPr>
            <w:tcW w:w="85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ind w:left="-107" w:right="-109"/>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sz w:val="20"/>
                <w:szCs w:val="20"/>
                <w:lang w:eastAsia="ru-RU"/>
              </w:rPr>
            </w:pPr>
            <w:r w:rsidRPr="006653F9">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sz w:val="20"/>
                <w:szCs w:val="20"/>
                <w:lang w:eastAsia="ru-RU"/>
              </w:rPr>
            </w:pPr>
            <w:r w:rsidRPr="006653F9">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r>
      <w:tr w:rsidR="002E5126" w:rsidRPr="006653F9" w:rsidTr="00FE03AF">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ind w:left="-107" w:right="-109"/>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9,11,</w:t>
            </w:r>
          </w:p>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13, 15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14</w:t>
            </w:r>
          </w:p>
        </w:tc>
        <w:tc>
          <w:tcPr>
            <w:tcW w:w="595"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1,5</w:t>
            </w:r>
          </w:p>
        </w:tc>
      </w:tr>
      <w:tr w:rsidR="002E5126" w:rsidRPr="006653F9" w:rsidTr="00FE03AF">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Аудиторная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1579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color w:val="F79646"/>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sz w:val="20"/>
                <w:szCs w:val="20"/>
                <w:lang w:eastAsia="ru-RU"/>
              </w:rPr>
            </w:pPr>
            <w:r w:rsidRPr="006653F9">
              <w:rPr>
                <w:rFonts w:ascii="Times New Roman" w:eastAsia="Times New Roman" w:hAnsi="Times New Roman" w:cs="Times New Roman"/>
                <w:b/>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sz w:val="20"/>
                <w:szCs w:val="20"/>
                <w:lang w:eastAsia="ru-RU"/>
              </w:rPr>
            </w:pPr>
            <w:r w:rsidRPr="006653F9">
              <w:rPr>
                <w:rFonts w:ascii="Times New Roman" w:eastAsia="Times New Roman" w:hAnsi="Times New Roman" w:cs="Times New Roman"/>
                <w:b/>
                <w:sz w:val="20"/>
                <w:szCs w:val="20"/>
                <w:lang w:eastAsia="ru-RU"/>
              </w:rPr>
              <w:t>5,5</w:t>
            </w:r>
          </w:p>
        </w:tc>
        <w:tc>
          <w:tcPr>
            <w:tcW w:w="56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b/>
                <w:sz w:val="20"/>
                <w:szCs w:val="20"/>
                <w:lang w:eastAsia="ru-RU"/>
              </w:rPr>
            </w:pPr>
            <w:r w:rsidRPr="006653F9">
              <w:rPr>
                <w:rFonts w:ascii="Symbol" w:eastAsia="Times New Roman" w:hAnsi="Symbol" w:cs="Arial CYR"/>
                <w:b/>
                <w:sz w:val="20"/>
                <w:szCs w:val="20"/>
                <w:lang w:eastAsia="ru-RU"/>
              </w:rPr>
              <w:t></w:t>
            </w:r>
            <w:r w:rsidRPr="006653F9">
              <w:rPr>
                <w:rFonts w:ascii="Symbol" w:eastAsia="Times New Roman" w:hAnsi="Symbol" w:cs="Arial CYR"/>
                <w:b/>
                <w:sz w:val="20"/>
                <w:szCs w:val="20"/>
                <w:lang w:eastAsia="ru-RU"/>
              </w:rPr>
              <w:t></w:t>
            </w:r>
            <w:r w:rsidRPr="006653F9">
              <w:rPr>
                <w:rFonts w:ascii="Symbol" w:eastAsia="Times New Roman" w:hAnsi="Symbol" w:cs="Arial CYR"/>
                <w:b/>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b/>
                <w:sz w:val="20"/>
                <w:szCs w:val="20"/>
                <w:lang w:eastAsia="ru-RU"/>
              </w:rPr>
            </w:pPr>
            <w:r w:rsidRPr="006653F9">
              <w:rPr>
                <w:rFonts w:ascii="Symbol" w:eastAsia="Times New Roman" w:hAnsi="Symbol" w:cs="Arial CYR"/>
                <w:b/>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Arial CYR"/>
                <w:b/>
                <w:sz w:val="20"/>
                <w:szCs w:val="20"/>
                <w:lang w:eastAsia="ru-RU"/>
              </w:rPr>
            </w:pPr>
            <w:r w:rsidRPr="006653F9">
              <w:rPr>
                <w:rFonts w:ascii="Times New Roman" w:eastAsia="Times New Roman" w:hAnsi="Times New Roman" w:cs="Arial CYR"/>
                <w:b/>
                <w:sz w:val="20"/>
                <w:szCs w:val="20"/>
                <w:lang w:eastAsia="ru-RU"/>
              </w:rPr>
              <w:t>6</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Arial CYR"/>
                <w:b/>
                <w:sz w:val="20"/>
                <w:szCs w:val="20"/>
                <w:lang w:eastAsia="ru-RU"/>
              </w:rPr>
            </w:pPr>
            <w:r w:rsidRPr="006653F9">
              <w:rPr>
                <w:rFonts w:ascii="Times New Roman" w:eastAsia="Times New Roman" w:hAnsi="Times New Roman" w:cs="Arial CYR"/>
                <w:b/>
                <w:sz w:val="20"/>
                <w:szCs w:val="20"/>
                <w:lang w:eastAsia="ru-RU"/>
              </w:rPr>
              <w:t>6</w:t>
            </w:r>
          </w:p>
        </w:tc>
        <w:tc>
          <w:tcPr>
            <w:tcW w:w="72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sz w:val="20"/>
                <w:szCs w:val="20"/>
                <w:lang w:eastAsia="ru-RU"/>
              </w:rPr>
            </w:pPr>
            <w:r w:rsidRPr="006653F9">
              <w:rPr>
                <w:rFonts w:ascii="Times New Roman" w:eastAsia="Times New Roman" w:hAnsi="Times New Roman" w:cs="Times New Roman"/>
                <w:b/>
                <w:sz w:val="20"/>
                <w:szCs w:val="20"/>
                <w:lang w:eastAsia="ru-RU"/>
              </w:rPr>
              <w:t>6,5</w:t>
            </w:r>
          </w:p>
        </w:tc>
        <w:tc>
          <w:tcPr>
            <w:tcW w:w="72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sz w:val="20"/>
                <w:szCs w:val="20"/>
                <w:lang w:eastAsia="ru-RU"/>
              </w:rPr>
            </w:pPr>
            <w:r w:rsidRPr="006653F9">
              <w:rPr>
                <w:rFonts w:ascii="Times New Roman" w:eastAsia="Times New Roman" w:hAnsi="Times New Roman" w:cs="Times New Roman"/>
                <w:b/>
                <w:sz w:val="20"/>
                <w:szCs w:val="20"/>
                <w:lang w:eastAsia="ru-RU"/>
              </w:rPr>
              <w:t>7,5</w:t>
            </w:r>
          </w:p>
        </w:tc>
      </w:tr>
      <w:tr w:rsidR="002E5126" w:rsidRPr="006653F9" w:rsidTr="00FE03AF">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Максимальная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3357</w:t>
            </w: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1579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color w:val="F79646"/>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sz w:val="20"/>
                <w:szCs w:val="20"/>
                <w:lang w:eastAsia="ru-RU"/>
              </w:rPr>
            </w:pPr>
            <w:r w:rsidRPr="006653F9">
              <w:rPr>
                <w:rFonts w:ascii="Times New Roman" w:eastAsia="Times New Roman" w:hAnsi="Times New Roman" w:cs="Times New Roman"/>
                <w:b/>
                <w:sz w:val="20"/>
                <w:szCs w:val="20"/>
                <w:lang w:eastAsia="ru-RU"/>
              </w:rPr>
              <w:t>9</w:t>
            </w:r>
          </w:p>
        </w:tc>
        <w:tc>
          <w:tcPr>
            <w:tcW w:w="56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sz w:val="20"/>
                <w:szCs w:val="20"/>
                <w:lang w:eastAsia="ru-RU"/>
              </w:rPr>
            </w:pPr>
            <w:r w:rsidRPr="006653F9">
              <w:rPr>
                <w:rFonts w:ascii="Times New Roman" w:eastAsia="Times New Roman" w:hAnsi="Times New Roman" w:cs="Times New Roman"/>
                <w:b/>
                <w:sz w:val="20"/>
                <w:szCs w:val="20"/>
                <w:lang w:eastAsia="ru-RU"/>
              </w:rPr>
              <w:t>9,5</w:t>
            </w:r>
          </w:p>
        </w:tc>
        <w:tc>
          <w:tcPr>
            <w:tcW w:w="56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b/>
                <w:sz w:val="20"/>
                <w:szCs w:val="20"/>
                <w:lang w:eastAsia="ru-RU"/>
              </w:rPr>
            </w:pPr>
            <w:r w:rsidRPr="006653F9">
              <w:rPr>
                <w:rFonts w:ascii="Symbol" w:eastAsia="Times New Roman" w:hAnsi="Symbol" w:cs="Arial CYR"/>
                <w:b/>
                <w:sz w:val="20"/>
                <w:szCs w:val="20"/>
                <w:lang w:eastAsia="ru-RU"/>
              </w:rPr>
              <w:t></w:t>
            </w:r>
            <w:r w:rsidRPr="006653F9">
              <w:rPr>
                <w:rFonts w:ascii="Symbol" w:eastAsia="Times New Roman" w:hAnsi="Symbol" w:cs="Arial CYR"/>
                <w:b/>
                <w:sz w:val="20"/>
                <w:szCs w:val="20"/>
                <w:lang w:eastAsia="ru-RU"/>
              </w:rPr>
              <w:t></w:t>
            </w:r>
            <w:r w:rsidRPr="006653F9">
              <w:rPr>
                <w:rFonts w:ascii="Symbol" w:eastAsia="Times New Roman" w:hAnsi="Symbol" w:cs="Arial CYR"/>
                <w:b/>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b/>
                <w:sz w:val="20"/>
                <w:szCs w:val="20"/>
                <w:lang w:eastAsia="ru-RU"/>
              </w:rPr>
            </w:pPr>
            <w:r w:rsidRPr="006653F9">
              <w:rPr>
                <w:rFonts w:ascii="Symbol" w:eastAsia="Times New Roman" w:hAnsi="Symbol" w:cs="Arial CYR"/>
                <w:b/>
                <w:sz w:val="20"/>
                <w:szCs w:val="20"/>
                <w:lang w:eastAsia="ru-RU"/>
              </w:rPr>
              <w:t></w:t>
            </w:r>
            <w:r w:rsidRPr="006653F9">
              <w:rPr>
                <w:rFonts w:ascii="Symbol" w:eastAsia="Times New Roman" w:hAnsi="Symbol" w:cs="Arial CYR"/>
                <w:b/>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Arial CYR"/>
                <w:b/>
                <w:sz w:val="20"/>
                <w:szCs w:val="20"/>
                <w:lang w:eastAsia="ru-RU"/>
              </w:rPr>
            </w:pPr>
            <w:r w:rsidRPr="006653F9">
              <w:rPr>
                <w:rFonts w:ascii="Times New Roman" w:eastAsia="Times New Roman" w:hAnsi="Times New Roman" w:cs="Arial CYR"/>
                <w:b/>
                <w:sz w:val="20"/>
                <w:szCs w:val="20"/>
                <w:lang w:eastAsia="ru-RU"/>
              </w:rPr>
              <w:t>14</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Arial CYR"/>
                <w:b/>
                <w:sz w:val="20"/>
                <w:szCs w:val="20"/>
                <w:lang w:eastAsia="ru-RU"/>
              </w:rPr>
            </w:pPr>
            <w:r w:rsidRPr="006653F9">
              <w:rPr>
                <w:rFonts w:ascii="Times New Roman" w:eastAsia="Times New Roman" w:hAnsi="Times New Roman" w:cs="Arial CYR"/>
                <w:b/>
                <w:sz w:val="20"/>
                <w:szCs w:val="20"/>
                <w:lang w:eastAsia="ru-RU"/>
              </w:rPr>
              <w:t>14</w:t>
            </w:r>
          </w:p>
        </w:tc>
        <w:tc>
          <w:tcPr>
            <w:tcW w:w="72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sz w:val="20"/>
                <w:szCs w:val="20"/>
                <w:lang w:eastAsia="ru-RU"/>
              </w:rPr>
            </w:pPr>
            <w:r w:rsidRPr="006653F9">
              <w:rPr>
                <w:rFonts w:ascii="Times New Roman" w:eastAsia="Times New Roman" w:hAnsi="Times New Roman" w:cs="Times New Roman"/>
                <w:b/>
                <w:sz w:val="20"/>
                <w:szCs w:val="20"/>
                <w:lang w:eastAsia="ru-RU"/>
              </w:rPr>
              <w:t>15,5</w:t>
            </w:r>
          </w:p>
        </w:tc>
        <w:tc>
          <w:tcPr>
            <w:tcW w:w="72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sz w:val="20"/>
                <w:szCs w:val="20"/>
                <w:lang w:eastAsia="ru-RU"/>
              </w:rPr>
            </w:pPr>
            <w:r w:rsidRPr="006653F9">
              <w:rPr>
                <w:rFonts w:ascii="Times New Roman" w:eastAsia="Times New Roman" w:hAnsi="Times New Roman" w:cs="Times New Roman"/>
                <w:b/>
                <w:sz w:val="20"/>
                <w:szCs w:val="20"/>
                <w:lang w:eastAsia="ru-RU"/>
              </w:rPr>
              <w:t>16,5</w:t>
            </w:r>
          </w:p>
        </w:tc>
      </w:tr>
      <w:tr w:rsidR="002E5126" w:rsidRPr="006653F9" w:rsidTr="00FE03AF">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Количество контрольных уроков, зачетов, экзаменов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10</w:t>
            </w:r>
          </w:p>
        </w:tc>
        <w:tc>
          <w:tcPr>
            <w:tcW w:w="595"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b/>
                <w:color w:val="F79646"/>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b/>
                <w:color w:val="F79646"/>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Arial CYR"/>
                <w:b/>
                <w:color w:val="F79646"/>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Arial CYR"/>
                <w:b/>
                <w:color w:val="F79646"/>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color w:val="F79646"/>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color w:val="F79646"/>
                <w:sz w:val="20"/>
                <w:szCs w:val="20"/>
                <w:lang w:eastAsia="ru-RU"/>
              </w:rPr>
            </w:pPr>
          </w:p>
        </w:tc>
      </w:tr>
      <w:tr w:rsidR="002E5126" w:rsidRPr="006653F9" w:rsidTr="00FE03AF">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vertAlign w:val="superscript"/>
                <w:lang w:eastAsia="ru-RU"/>
              </w:rPr>
            </w:pPr>
            <w:r w:rsidRPr="006653F9">
              <w:rPr>
                <w:rFonts w:ascii="Times New Roman" w:eastAsia="Times New Roman" w:hAnsi="Times New Roman" w:cs="Times New Roman"/>
                <w:b/>
                <w:bCs/>
                <w:sz w:val="24"/>
                <w:szCs w:val="24"/>
                <w:lang w:eastAsia="ru-RU"/>
              </w:rPr>
              <w:t>Вариативная часть</w:t>
            </w:r>
            <w:r w:rsidRPr="006653F9">
              <w:rPr>
                <w:rFonts w:ascii="Times New Roman" w:eastAsia="Times New Roman" w:hAnsi="Times New Roman" w:cs="Times New Roman"/>
                <w:b/>
                <w:bCs/>
                <w:sz w:val="24"/>
                <w:szCs w:val="24"/>
                <w:vertAlign w:val="superscript"/>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3D13C0">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10</w:t>
            </w:r>
            <w:r w:rsidR="003D13C0">
              <w:rPr>
                <w:rFonts w:ascii="Times New Roman" w:eastAsia="Times New Roman" w:hAnsi="Times New Roman" w:cs="Times New Roman"/>
                <w:b/>
                <w:bCs/>
                <w:sz w:val="24"/>
                <w:szCs w:val="24"/>
                <w:lang w:eastAsia="ru-RU"/>
              </w:rPr>
              <w:t>56</w:t>
            </w: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3D13C0" w:rsidP="003D13C0">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528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3D13C0" w:rsidP="00FE03AF">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528</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r>
      <w:tr w:rsidR="002E5126" w:rsidRPr="006653F9" w:rsidTr="00FE03AF">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В.0</w:t>
            </w:r>
            <w:r>
              <w:rPr>
                <w:rFonts w:ascii="Times New Roman" w:eastAsia="Times New Roman" w:hAnsi="Times New Roman" w:cs="Times New Roman"/>
                <w:sz w:val="24"/>
                <w:szCs w:val="24"/>
                <w:lang w:eastAsia="ru-RU"/>
              </w:rPr>
              <w:t>1</w:t>
            </w:r>
            <w:r w:rsidRPr="006653F9">
              <w:rPr>
                <w:rFonts w:ascii="Times New Roman" w:eastAsia="Times New Roman" w:hAnsi="Times New Roman" w:cs="Times New Roman"/>
                <w:sz w:val="24"/>
                <w:szCs w:val="24"/>
                <w:lang w:eastAsia="ru-RU"/>
              </w:rPr>
              <w:t>.УП.0</w:t>
            </w:r>
            <w:r>
              <w:rPr>
                <w:rFonts w:ascii="Times New Roman" w:eastAsia="Times New Roman" w:hAnsi="Times New Roman" w:cs="Times New Roman"/>
                <w:sz w:val="24"/>
                <w:szCs w:val="24"/>
                <w:lang w:eastAsia="ru-RU"/>
              </w:rPr>
              <w:t>1</w:t>
            </w:r>
          </w:p>
        </w:tc>
        <w:tc>
          <w:tcPr>
            <w:tcW w:w="326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Оркестровый класс</w:t>
            </w:r>
            <w:r w:rsidRPr="006653F9">
              <w:rPr>
                <w:rFonts w:ascii="Times New Roman" w:eastAsia="Times New Roman" w:hAnsi="Times New Roman" w:cs="Times New Roman"/>
                <w:b/>
                <w:sz w:val="24"/>
                <w:szCs w:val="24"/>
                <w:vertAlign w:val="superscript"/>
                <w:lang w:eastAsia="ru-RU"/>
              </w:rPr>
              <w:t>4</w:t>
            </w:r>
            <w:r w:rsidRPr="006653F9">
              <w:rPr>
                <w:rFonts w:ascii="Times New Roman" w:eastAsia="Times New Roman" w:hAnsi="Times New Roman" w:cs="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3D13C0">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6</w:t>
            </w:r>
            <w:r w:rsidR="003D13C0">
              <w:rPr>
                <w:rFonts w:ascii="Times New Roman" w:eastAsia="Times New Roman" w:hAnsi="Times New Roman" w:cs="Times New Roman"/>
                <w:sz w:val="24"/>
                <w:szCs w:val="24"/>
                <w:lang w:eastAsia="ru-RU"/>
              </w:rPr>
              <w:t>60</w:t>
            </w: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3D13C0" w:rsidP="00FE03A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3D13C0" w:rsidP="00FE03A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r>
      <w:tr w:rsidR="002E5126" w:rsidRPr="006653F9" w:rsidTr="00FE03AF">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В.0</w:t>
            </w:r>
            <w:r>
              <w:rPr>
                <w:rFonts w:ascii="Times New Roman" w:eastAsia="Times New Roman" w:hAnsi="Times New Roman" w:cs="Times New Roman"/>
                <w:sz w:val="24"/>
                <w:szCs w:val="24"/>
                <w:lang w:eastAsia="ru-RU"/>
              </w:rPr>
              <w:t>2</w:t>
            </w:r>
            <w:r w:rsidRPr="006653F9">
              <w:rPr>
                <w:rFonts w:ascii="Times New Roman" w:eastAsia="Times New Roman" w:hAnsi="Times New Roman" w:cs="Times New Roman"/>
                <w:sz w:val="24"/>
                <w:szCs w:val="24"/>
                <w:lang w:eastAsia="ru-RU"/>
              </w:rPr>
              <w:t>.УП.0</w:t>
            </w:r>
            <w:r>
              <w:rPr>
                <w:rFonts w:ascii="Times New Roman" w:eastAsia="Times New Roman" w:hAnsi="Times New Roman" w:cs="Times New Roman"/>
                <w:sz w:val="24"/>
                <w:szCs w:val="24"/>
                <w:lang w:eastAsia="ru-RU"/>
              </w:rPr>
              <w:t>2</w:t>
            </w:r>
          </w:p>
        </w:tc>
        <w:tc>
          <w:tcPr>
            <w:tcW w:w="326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lang w:eastAsia="ru-RU"/>
              </w:rPr>
              <w:t>Дополнительный инструмент</w:t>
            </w:r>
          </w:p>
        </w:tc>
        <w:tc>
          <w:tcPr>
            <w:tcW w:w="850" w:type="dxa"/>
            <w:tcBorders>
              <w:top w:val="single" w:sz="4" w:space="0" w:color="auto"/>
              <w:left w:val="single" w:sz="4" w:space="0" w:color="auto"/>
              <w:bottom w:val="single" w:sz="4" w:space="0" w:color="auto"/>
              <w:right w:val="single" w:sz="4" w:space="0" w:color="auto"/>
            </w:tcBorders>
            <w:vAlign w:val="center"/>
          </w:tcPr>
          <w:p w:rsidR="002E5126" w:rsidRPr="006653F9" w:rsidRDefault="003D13C0" w:rsidP="00FE03A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3D13C0" w:rsidP="00FE03A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3D13C0" w:rsidP="00FE03A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198</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r>
      <w:tr w:rsidR="002E5126" w:rsidRPr="006653F9" w:rsidTr="00FE03AF">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vertAlign w:val="superscript"/>
                <w:lang w:eastAsia="ru-RU"/>
              </w:rPr>
            </w:pPr>
            <w:r w:rsidRPr="006653F9">
              <w:rPr>
                <w:rFonts w:ascii="Times New Roman" w:eastAsia="Times New Roman" w:hAnsi="Times New Roman" w:cs="Times New Roman"/>
                <w:b/>
                <w:bCs/>
                <w:iCs/>
                <w:sz w:val="24"/>
                <w:szCs w:val="24"/>
                <w:lang w:eastAsia="ru-RU"/>
              </w:rPr>
              <w:t>Всего аудиторная нагрузка с учетом вариативной части:</w:t>
            </w:r>
            <w:r w:rsidRPr="006653F9">
              <w:rPr>
                <w:rFonts w:ascii="Times New Roman" w:eastAsia="Times New Roman" w:hAnsi="Times New Roman" w:cs="Times New Roman"/>
                <w:b/>
                <w:bCs/>
                <w:iCs/>
                <w:sz w:val="24"/>
                <w:szCs w:val="24"/>
                <w:vertAlign w:val="superscript"/>
                <w:lang w:eastAsia="ru-RU"/>
              </w:rPr>
              <w:t>6)</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2319,5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3D13C0" w:rsidP="00FE03AF">
            <w:pPr>
              <w:spacing w:after="0" w:line="240" w:lineRule="auto"/>
              <w:jc w:val="center"/>
              <w:rPr>
                <w:rFonts w:ascii="Times New Roman" w:eastAsia="Times New Roman" w:hAnsi="Times New Roman" w:cs="Times New Roman"/>
                <w:b/>
                <w:bCs/>
                <w:iCs/>
                <w:sz w:val="20"/>
                <w:szCs w:val="20"/>
                <w:lang w:eastAsia="ru-RU"/>
              </w:rPr>
            </w:pPr>
            <w:r>
              <w:rPr>
                <w:rFonts w:ascii="Times New Roman" w:eastAsia="Times New Roman" w:hAnsi="Times New Roman" w:cs="Times New Roman"/>
                <w:b/>
                <w:bCs/>
                <w:iCs/>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3D13C0" w:rsidP="00FE03AF">
            <w:pPr>
              <w:spacing w:after="0" w:line="240" w:lineRule="auto"/>
              <w:jc w:val="center"/>
              <w:rPr>
                <w:rFonts w:ascii="Times New Roman" w:eastAsia="Times New Roman" w:hAnsi="Times New Roman" w:cs="Times New Roman"/>
                <w:b/>
                <w:bCs/>
                <w:iCs/>
                <w:sz w:val="20"/>
                <w:szCs w:val="20"/>
                <w:lang w:eastAsia="ru-RU"/>
              </w:rPr>
            </w:pPr>
            <w:r>
              <w:rPr>
                <w:rFonts w:ascii="Times New Roman" w:eastAsia="Times New Roman" w:hAnsi="Times New Roman" w:cs="Times New Roman"/>
                <w:b/>
                <w:bCs/>
                <w:iCs/>
                <w:sz w:val="20"/>
                <w:szCs w:val="20"/>
                <w:lang w:eastAsia="ru-RU"/>
              </w:rPr>
              <w:t>5</w:t>
            </w:r>
            <w:r w:rsidR="002E5126" w:rsidRPr="006653F9">
              <w:rPr>
                <w:rFonts w:ascii="Times New Roman" w:eastAsia="Times New Roman" w:hAnsi="Times New Roman" w:cs="Times New Roman"/>
                <w:b/>
                <w:bCs/>
                <w:iCs/>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0"/>
                <w:szCs w:val="20"/>
                <w:lang w:eastAsia="ru-RU"/>
              </w:rPr>
            </w:pPr>
            <w:r w:rsidRPr="006653F9">
              <w:rPr>
                <w:rFonts w:ascii="Times New Roman" w:eastAsia="Times New Roman" w:hAnsi="Times New Roman" w:cs="Times New Roman"/>
                <w:b/>
                <w:bCs/>
                <w:iCs/>
                <w:sz w:val="20"/>
                <w:szCs w:val="20"/>
                <w:lang w:eastAsia="ru-RU"/>
              </w:rPr>
              <w:t>6,5</w:t>
            </w: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3D13C0" w:rsidP="00FE03AF">
            <w:pPr>
              <w:spacing w:after="0" w:line="240" w:lineRule="auto"/>
              <w:jc w:val="center"/>
              <w:rPr>
                <w:rFonts w:ascii="Times New Roman" w:eastAsia="Times New Roman" w:hAnsi="Times New Roman" w:cs="Times New Roman"/>
                <w:b/>
                <w:bCs/>
                <w:iCs/>
                <w:sz w:val="20"/>
                <w:szCs w:val="20"/>
                <w:lang w:eastAsia="ru-RU"/>
              </w:rPr>
            </w:pPr>
            <w:r>
              <w:rPr>
                <w:rFonts w:ascii="Times New Roman" w:eastAsia="Times New Roman" w:hAnsi="Times New Roman" w:cs="Times New Roman"/>
                <w:b/>
                <w:bCs/>
                <w:iCs/>
                <w:sz w:val="20"/>
                <w:szCs w:val="20"/>
                <w:lang w:eastAsia="ru-RU"/>
              </w:rPr>
              <w:t>9</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3D13C0">
            <w:pPr>
              <w:spacing w:after="0" w:line="240" w:lineRule="auto"/>
              <w:jc w:val="center"/>
              <w:rPr>
                <w:rFonts w:ascii="Times New Roman" w:eastAsia="Times New Roman" w:hAnsi="Times New Roman" w:cs="Times New Roman"/>
                <w:b/>
                <w:bCs/>
                <w:iCs/>
                <w:sz w:val="20"/>
                <w:szCs w:val="20"/>
                <w:lang w:eastAsia="ru-RU"/>
              </w:rPr>
            </w:pPr>
            <w:r w:rsidRPr="006653F9">
              <w:rPr>
                <w:rFonts w:ascii="Times New Roman" w:eastAsia="Times New Roman" w:hAnsi="Times New Roman" w:cs="Times New Roman"/>
                <w:b/>
                <w:bCs/>
                <w:iCs/>
                <w:sz w:val="20"/>
                <w:szCs w:val="20"/>
                <w:lang w:eastAsia="ru-RU"/>
              </w:rPr>
              <w:t>9</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3D13C0" w:rsidP="003D13C0">
            <w:pPr>
              <w:spacing w:after="0" w:line="240" w:lineRule="auto"/>
              <w:jc w:val="center"/>
              <w:rPr>
                <w:rFonts w:ascii="Times New Roman" w:eastAsia="Times New Roman" w:hAnsi="Times New Roman" w:cs="Times New Roman"/>
                <w:b/>
                <w:bCs/>
                <w:iCs/>
                <w:sz w:val="20"/>
                <w:szCs w:val="20"/>
                <w:lang w:eastAsia="ru-RU"/>
              </w:rPr>
            </w:pPr>
            <w:r>
              <w:rPr>
                <w:rFonts w:ascii="Times New Roman" w:eastAsia="Times New Roman" w:hAnsi="Times New Roman" w:cs="Times New Roman"/>
                <w:b/>
                <w:bCs/>
                <w:iCs/>
                <w:sz w:val="20"/>
                <w:szCs w:val="20"/>
                <w:lang w:eastAsia="ru-RU"/>
              </w:rPr>
              <w:t>9</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3D13C0" w:rsidP="00FE03AF">
            <w:pPr>
              <w:spacing w:after="0" w:line="240" w:lineRule="auto"/>
              <w:jc w:val="center"/>
              <w:rPr>
                <w:rFonts w:ascii="Times New Roman" w:eastAsia="Times New Roman" w:hAnsi="Times New Roman" w:cs="Times New Roman"/>
                <w:b/>
                <w:bCs/>
                <w:iCs/>
                <w:sz w:val="20"/>
                <w:szCs w:val="20"/>
                <w:lang w:eastAsia="ru-RU"/>
              </w:rPr>
            </w:pPr>
            <w:r>
              <w:rPr>
                <w:rFonts w:ascii="Times New Roman" w:eastAsia="Times New Roman" w:hAnsi="Times New Roman" w:cs="Times New Roman"/>
                <w:b/>
                <w:bCs/>
                <w:iCs/>
                <w:sz w:val="20"/>
                <w:szCs w:val="20"/>
                <w:lang w:eastAsia="ru-RU"/>
              </w:rPr>
              <w:t>9,5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3D13C0">
            <w:pPr>
              <w:spacing w:after="0" w:line="240" w:lineRule="auto"/>
              <w:jc w:val="center"/>
              <w:rPr>
                <w:rFonts w:ascii="Times New Roman" w:eastAsia="Times New Roman" w:hAnsi="Times New Roman" w:cs="Times New Roman"/>
                <w:b/>
                <w:bCs/>
                <w:i/>
                <w:iCs/>
                <w:sz w:val="20"/>
                <w:szCs w:val="20"/>
                <w:lang w:eastAsia="ru-RU"/>
              </w:rPr>
            </w:pPr>
            <w:r w:rsidRPr="006653F9">
              <w:rPr>
                <w:rFonts w:ascii="Times New Roman" w:eastAsia="Times New Roman" w:hAnsi="Times New Roman" w:cs="Times New Roman"/>
                <w:b/>
                <w:bCs/>
                <w:iCs/>
                <w:sz w:val="20"/>
                <w:szCs w:val="20"/>
                <w:lang w:eastAsia="ru-RU"/>
              </w:rPr>
              <w:t>1</w:t>
            </w:r>
            <w:r w:rsidR="003D13C0">
              <w:rPr>
                <w:rFonts w:ascii="Times New Roman" w:eastAsia="Times New Roman" w:hAnsi="Times New Roman" w:cs="Times New Roman"/>
                <w:b/>
                <w:bCs/>
                <w:iCs/>
                <w:sz w:val="20"/>
                <w:szCs w:val="20"/>
                <w:lang w:eastAsia="ru-RU"/>
              </w:rPr>
              <w:t>0,5</w:t>
            </w:r>
          </w:p>
        </w:tc>
      </w:tr>
      <w:tr w:rsidR="002E5126" w:rsidRPr="006653F9" w:rsidTr="00FE03AF">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vertAlign w:val="superscript"/>
                <w:lang w:eastAsia="ru-RU"/>
              </w:rPr>
            </w:pPr>
            <w:r w:rsidRPr="006653F9">
              <w:rPr>
                <w:rFonts w:ascii="Times New Roman" w:eastAsia="Times New Roman" w:hAnsi="Times New Roman" w:cs="Times New Roman"/>
                <w:b/>
                <w:bCs/>
                <w:iCs/>
                <w:sz w:val="24"/>
                <w:szCs w:val="24"/>
                <w:lang w:eastAsia="ru-RU"/>
              </w:rPr>
              <w:t>Всего максимальная нагрузка с учетом вариативной части:</w:t>
            </w:r>
            <w:r w:rsidRPr="006653F9">
              <w:rPr>
                <w:rFonts w:ascii="Times New Roman" w:eastAsia="Times New Roman" w:hAnsi="Times New Roman" w:cs="Times New Roman"/>
                <w:b/>
                <w:bCs/>
                <w:iCs/>
                <w:sz w:val="24"/>
                <w:szCs w:val="24"/>
                <w:vertAlign w:val="superscript"/>
                <w:lang w:eastAsia="ru-RU"/>
              </w:rPr>
              <w:t>6)</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4378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2058,5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2319,5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0"/>
                <w:szCs w:val="20"/>
                <w:lang w:eastAsia="ru-RU"/>
              </w:rPr>
            </w:pPr>
            <w:r w:rsidRPr="006653F9">
              <w:rPr>
                <w:rFonts w:ascii="Times New Roman" w:eastAsia="Times New Roman" w:hAnsi="Times New Roman" w:cs="Times New Roman"/>
                <w:b/>
                <w:bCs/>
                <w:iCs/>
                <w:sz w:val="20"/>
                <w:szCs w:val="20"/>
                <w:lang w:eastAsia="ru-RU"/>
              </w:rPr>
              <w:t>11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0"/>
                <w:szCs w:val="20"/>
                <w:lang w:eastAsia="ru-RU"/>
              </w:rPr>
            </w:pPr>
            <w:r w:rsidRPr="006653F9">
              <w:rPr>
                <w:rFonts w:ascii="Times New Roman" w:eastAsia="Times New Roman" w:hAnsi="Times New Roman" w:cs="Times New Roman"/>
                <w:b/>
                <w:bCs/>
                <w:iCs/>
                <w:sz w:val="20"/>
                <w:szCs w:val="20"/>
                <w:lang w:eastAsia="ru-RU"/>
              </w:rPr>
              <w:t>11,5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0"/>
                <w:szCs w:val="20"/>
                <w:lang w:eastAsia="ru-RU"/>
              </w:rPr>
            </w:pPr>
            <w:r w:rsidRPr="006653F9">
              <w:rPr>
                <w:rFonts w:ascii="Times New Roman" w:eastAsia="Times New Roman" w:hAnsi="Times New Roman" w:cs="Times New Roman"/>
                <w:b/>
                <w:bCs/>
                <w:iCs/>
                <w:sz w:val="20"/>
                <w:szCs w:val="20"/>
                <w:lang w:eastAsia="ru-RU"/>
              </w:rPr>
              <w:t>10,5</w:t>
            </w: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0"/>
                <w:szCs w:val="20"/>
                <w:lang w:eastAsia="ru-RU"/>
              </w:rPr>
            </w:pPr>
            <w:r w:rsidRPr="006653F9">
              <w:rPr>
                <w:rFonts w:ascii="Times New Roman" w:eastAsia="Times New Roman" w:hAnsi="Times New Roman" w:cs="Times New Roman"/>
                <w:b/>
                <w:bCs/>
                <w:iCs/>
                <w:sz w:val="20"/>
                <w:szCs w:val="20"/>
                <w:lang w:eastAsia="ru-RU"/>
              </w:rPr>
              <w:t>16</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0"/>
                <w:szCs w:val="20"/>
                <w:lang w:eastAsia="ru-RU"/>
              </w:rPr>
            </w:pPr>
            <w:r w:rsidRPr="006653F9">
              <w:rPr>
                <w:rFonts w:ascii="Times New Roman" w:eastAsia="Times New Roman" w:hAnsi="Times New Roman" w:cs="Times New Roman"/>
                <w:b/>
                <w:bCs/>
                <w:iCs/>
                <w:sz w:val="20"/>
                <w:szCs w:val="20"/>
                <w:lang w:eastAsia="ru-RU"/>
              </w:rPr>
              <w:t>19</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0"/>
                <w:szCs w:val="20"/>
                <w:lang w:eastAsia="ru-RU"/>
              </w:rPr>
            </w:pPr>
            <w:r w:rsidRPr="006653F9">
              <w:rPr>
                <w:rFonts w:ascii="Times New Roman" w:eastAsia="Times New Roman" w:hAnsi="Times New Roman" w:cs="Times New Roman"/>
                <w:b/>
                <w:bCs/>
                <w:iCs/>
                <w:sz w:val="20"/>
                <w:szCs w:val="20"/>
                <w:lang w:eastAsia="ru-RU"/>
              </w:rPr>
              <w:t>19</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0"/>
                <w:szCs w:val="20"/>
                <w:lang w:eastAsia="ru-RU"/>
              </w:rPr>
            </w:pPr>
            <w:r w:rsidRPr="006653F9">
              <w:rPr>
                <w:rFonts w:ascii="Times New Roman" w:eastAsia="Times New Roman" w:hAnsi="Times New Roman" w:cs="Times New Roman"/>
                <w:b/>
                <w:bCs/>
                <w:iCs/>
                <w:sz w:val="20"/>
                <w:szCs w:val="20"/>
                <w:lang w:eastAsia="ru-RU"/>
              </w:rPr>
              <w:t>22,5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0"/>
                <w:szCs w:val="20"/>
                <w:lang w:eastAsia="ru-RU"/>
              </w:rPr>
            </w:pPr>
            <w:r w:rsidRPr="006653F9">
              <w:rPr>
                <w:rFonts w:ascii="Times New Roman" w:eastAsia="Times New Roman" w:hAnsi="Times New Roman" w:cs="Times New Roman"/>
                <w:b/>
                <w:bCs/>
                <w:iCs/>
                <w:sz w:val="20"/>
                <w:szCs w:val="20"/>
                <w:lang w:eastAsia="ru-RU"/>
              </w:rPr>
              <w:t>23,5</w:t>
            </w:r>
          </w:p>
        </w:tc>
      </w:tr>
      <w:tr w:rsidR="002E5126" w:rsidRPr="006653F9" w:rsidTr="00FE03AF">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Всего количество контрольных уроков, зачетов, экзаменов:</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43</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10</w:t>
            </w: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0"/>
                <w:szCs w:val="20"/>
                <w:lang w:eastAsia="ru-RU"/>
              </w:rPr>
            </w:pPr>
          </w:p>
        </w:tc>
      </w:tr>
      <w:tr w:rsidR="002E5126" w:rsidRPr="006653F9" w:rsidTr="00FE03AF">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vertAlign w:val="superscript"/>
                <w:lang w:eastAsia="ru-RU"/>
              </w:rPr>
            </w:pPr>
            <w:r w:rsidRPr="006653F9">
              <w:rPr>
                <w:rFonts w:ascii="Times New Roman" w:eastAsia="Times New Roman" w:hAnsi="Times New Roman" w:cs="Times New Roman"/>
                <w:b/>
                <w:bCs/>
                <w:iCs/>
                <w:sz w:val="24"/>
                <w:szCs w:val="24"/>
                <w:lang w:eastAsia="ru-RU"/>
              </w:rPr>
              <w:t>Консультации</w:t>
            </w:r>
            <w:r w:rsidRPr="006653F9">
              <w:rPr>
                <w:rFonts w:ascii="Times New Roman" w:eastAsia="Times New Roman" w:hAnsi="Times New Roman" w:cs="Times New Roman"/>
                <w:b/>
                <w:bCs/>
                <w:iCs/>
                <w:sz w:val="24"/>
                <w:szCs w:val="24"/>
                <w:vertAlign w:val="superscript"/>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196</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196</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
                <w:iCs/>
                <w:sz w:val="20"/>
                <w:szCs w:val="20"/>
                <w:lang w:eastAsia="ru-RU"/>
              </w:rPr>
            </w:pPr>
            <w:r w:rsidRPr="006653F9">
              <w:rPr>
                <w:rFonts w:ascii="Times New Roman" w:eastAsia="Times New Roman" w:hAnsi="Times New Roman" w:cs="Times New Roman"/>
                <w:b/>
                <w:bCs/>
                <w:iCs/>
                <w:sz w:val="20"/>
                <w:szCs w:val="20"/>
                <w:lang w:eastAsia="ru-RU"/>
              </w:rPr>
              <w:t xml:space="preserve">Годовая нагрузка в часах </w:t>
            </w:r>
          </w:p>
        </w:tc>
      </w:tr>
      <w:tr w:rsidR="002E5126" w:rsidRPr="006653F9" w:rsidTr="00FE03AF">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К.03.01.</w:t>
            </w:r>
          </w:p>
        </w:tc>
        <w:tc>
          <w:tcPr>
            <w:tcW w:w="3260" w:type="dxa"/>
            <w:tcBorders>
              <w:top w:val="single" w:sz="4" w:space="0" w:color="auto"/>
              <w:left w:val="single" w:sz="4" w:space="0" w:color="auto"/>
              <w:bottom w:val="single" w:sz="4" w:space="0" w:color="auto"/>
              <w:right w:val="single" w:sz="4" w:space="0" w:color="auto"/>
            </w:tcBorders>
          </w:tcPr>
          <w:p w:rsidR="002E5126" w:rsidRPr="006653F9" w:rsidRDefault="002E5126" w:rsidP="00FE03AF">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Arial CYR"/>
                <w:sz w:val="20"/>
                <w:szCs w:val="20"/>
                <w:lang w:eastAsia="ru-RU"/>
              </w:rPr>
            </w:pPr>
            <w:r w:rsidRPr="006653F9">
              <w:rPr>
                <w:rFonts w:ascii="Times New Roman" w:eastAsia="Times New Roman" w:hAnsi="Times New Roman" w:cs="Arial CYR"/>
                <w:sz w:val="20"/>
                <w:szCs w:val="20"/>
                <w:lang w:eastAsia="ru-RU"/>
              </w:rPr>
              <w:t>8</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8</w:t>
            </w:r>
          </w:p>
        </w:tc>
        <w:tc>
          <w:tcPr>
            <w:tcW w:w="72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8</w:t>
            </w:r>
          </w:p>
        </w:tc>
      </w:tr>
      <w:tr w:rsidR="002E5126" w:rsidRPr="006653F9" w:rsidTr="00FE03AF">
        <w:trPr>
          <w:trHeight w:val="167"/>
        </w:trPr>
        <w:tc>
          <w:tcPr>
            <w:tcW w:w="1573"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К.03.02.</w:t>
            </w:r>
          </w:p>
        </w:tc>
        <w:tc>
          <w:tcPr>
            <w:tcW w:w="3260" w:type="dxa"/>
            <w:tcBorders>
              <w:top w:val="single" w:sz="4" w:space="0" w:color="auto"/>
              <w:left w:val="single" w:sz="4" w:space="0" w:color="auto"/>
              <w:bottom w:val="single" w:sz="4" w:space="0" w:color="auto"/>
              <w:right w:val="single" w:sz="4" w:space="0" w:color="auto"/>
            </w:tcBorders>
          </w:tcPr>
          <w:p w:rsidR="002E5126" w:rsidRPr="006653F9" w:rsidRDefault="002E5126" w:rsidP="00FE03AF">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Arial CYR"/>
                <w:sz w:val="20"/>
                <w:szCs w:val="20"/>
                <w:lang w:eastAsia="ru-RU"/>
              </w:rPr>
            </w:pPr>
            <w:r w:rsidRPr="006653F9">
              <w:rPr>
                <w:rFonts w:ascii="Times New Roman" w:eastAsia="Times New Roman" w:hAnsi="Times New Roman" w:cs="Arial CYR"/>
                <w:sz w:val="20"/>
                <w:szCs w:val="20"/>
                <w:lang w:eastAsia="ru-RU"/>
              </w:rPr>
              <w:t>4</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4</w:t>
            </w:r>
          </w:p>
        </w:tc>
        <w:tc>
          <w:tcPr>
            <w:tcW w:w="72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4</w:t>
            </w:r>
          </w:p>
        </w:tc>
      </w:tr>
      <w:tr w:rsidR="002E5126" w:rsidRPr="006653F9" w:rsidTr="00FE03AF">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К.03.03</w:t>
            </w:r>
          </w:p>
        </w:tc>
        <w:tc>
          <w:tcPr>
            <w:tcW w:w="3260" w:type="dxa"/>
            <w:tcBorders>
              <w:top w:val="single" w:sz="4" w:space="0" w:color="auto"/>
              <w:left w:val="single" w:sz="4" w:space="0" w:color="auto"/>
              <w:bottom w:val="single" w:sz="4" w:space="0" w:color="auto"/>
              <w:right w:val="single" w:sz="4" w:space="0" w:color="auto"/>
            </w:tcBorders>
          </w:tcPr>
          <w:p w:rsidR="002E5126" w:rsidRPr="006653F9" w:rsidRDefault="002E5126" w:rsidP="00FE03AF">
            <w:pPr>
              <w:spacing w:after="0" w:line="280" w:lineRule="exact"/>
              <w:ind w:right="686"/>
              <w:jc w:val="both"/>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xml:space="preserve">Музыкальная литература (зарубежная, отечественная) </w:t>
            </w:r>
          </w:p>
        </w:tc>
        <w:tc>
          <w:tcPr>
            <w:tcW w:w="85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sz w:val="20"/>
                <w:szCs w:val="20"/>
                <w:lang w:eastAsia="ru-RU"/>
              </w:rPr>
            </w:pPr>
            <w:r w:rsidRPr="006653F9">
              <w:rPr>
                <w:rFonts w:ascii="Symbol" w:eastAsia="Times New Roman"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4</w:t>
            </w:r>
          </w:p>
        </w:tc>
      </w:tr>
      <w:tr w:rsidR="002E5126" w:rsidRPr="006653F9" w:rsidTr="00FE03AF">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К.03.04.</w:t>
            </w:r>
          </w:p>
        </w:tc>
        <w:tc>
          <w:tcPr>
            <w:tcW w:w="3260" w:type="dxa"/>
            <w:tcBorders>
              <w:top w:val="single" w:sz="4" w:space="0" w:color="auto"/>
              <w:left w:val="single" w:sz="4" w:space="0" w:color="auto"/>
              <w:bottom w:val="single" w:sz="4" w:space="0" w:color="auto"/>
              <w:right w:val="single" w:sz="4" w:space="0" w:color="auto"/>
            </w:tcBorders>
          </w:tcPr>
          <w:p w:rsidR="002E5126" w:rsidRPr="006653F9" w:rsidRDefault="002E5126" w:rsidP="00FE03AF">
            <w:pPr>
              <w:spacing w:after="0" w:line="280" w:lineRule="exact"/>
              <w:ind w:right="686"/>
              <w:jc w:val="both"/>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Ансамбль</w:t>
            </w:r>
          </w:p>
        </w:tc>
        <w:tc>
          <w:tcPr>
            <w:tcW w:w="85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sz w:val="20"/>
                <w:szCs w:val="20"/>
                <w:lang w:eastAsia="ru-RU"/>
              </w:rPr>
            </w:pPr>
            <w:r w:rsidRPr="006653F9">
              <w:rPr>
                <w:rFonts w:ascii="Symbol" w:eastAsia="Times New Roman"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w:t>
            </w:r>
          </w:p>
        </w:tc>
      </w:tr>
      <w:tr w:rsidR="002E5126" w:rsidRPr="006653F9" w:rsidTr="00FE03AF">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К.03.05.</w:t>
            </w:r>
          </w:p>
        </w:tc>
        <w:tc>
          <w:tcPr>
            <w:tcW w:w="3260" w:type="dxa"/>
            <w:tcBorders>
              <w:top w:val="single" w:sz="4" w:space="0" w:color="auto"/>
              <w:left w:val="single" w:sz="4" w:space="0" w:color="auto"/>
              <w:bottom w:val="single" w:sz="4" w:space="0" w:color="auto"/>
              <w:right w:val="single" w:sz="4" w:space="0" w:color="auto"/>
            </w:tcBorders>
          </w:tcPr>
          <w:p w:rsidR="002E5126" w:rsidRPr="006653F9" w:rsidRDefault="002E5126" w:rsidP="00FE03AF">
            <w:pPr>
              <w:spacing w:after="0" w:line="280" w:lineRule="exact"/>
              <w:ind w:right="686"/>
              <w:jc w:val="both"/>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Сводный хор</w:t>
            </w:r>
          </w:p>
        </w:tc>
        <w:tc>
          <w:tcPr>
            <w:tcW w:w="85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sz w:val="20"/>
                <w:szCs w:val="20"/>
                <w:lang w:eastAsia="ru-RU"/>
              </w:rPr>
            </w:pPr>
            <w:r w:rsidRPr="006653F9">
              <w:rPr>
                <w:rFonts w:ascii="Symbol" w:eastAsia="Times New Roman"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8</w:t>
            </w:r>
          </w:p>
        </w:tc>
        <w:tc>
          <w:tcPr>
            <w:tcW w:w="72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8</w:t>
            </w:r>
          </w:p>
        </w:tc>
      </w:tr>
      <w:tr w:rsidR="002E5126" w:rsidRPr="006653F9" w:rsidTr="00FE03AF">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К.03.06.</w:t>
            </w:r>
          </w:p>
        </w:tc>
        <w:tc>
          <w:tcPr>
            <w:tcW w:w="3260" w:type="dxa"/>
            <w:tcBorders>
              <w:top w:val="single" w:sz="4" w:space="0" w:color="auto"/>
              <w:left w:val="single" w:sz="4" w:space="0" w:color="auto"/>
              <w:bottom w:val="single" w:sz="4" w:space="0" w:color="auto"/>
              <w:right w:val="single" w:sz="4" w:space="0" w:color="auto"/>
            </w:tcBorders>
          </w:tcPr>
          <w:p w:rsidR="002E5126" w:rsidRPr="006653F9" w:rsidRDefault="002E5126" w:rsidP="00FE03AF">
            <w:pPr>
              <w:spacing w:after="0" w:line="280" w:lineRule="exact"/>
              <w:ind w:right="686"/>
              <w:jc w:val="both"/>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Оркестр</w:t>
            </w:r>
          </w:p>
        </w:tc>
        <w:tc>
          <w:tcPr>
            <w:tcW w:w="85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sz w:val="20"/>
                <w:szCs w:val="20"/>
                <w:lang w:eastAsia="ru-RU"/>
              </w:rPr>
            </w:pPr>
            <w:r w:rsidRPr="006653F9">
              <w:rPr>
                <w:rFonts w:ascii="Symbol" w:eastAsia="Times New Roman" w:hAnsi="Symbol" w:cs="Arial CYR"/>
                <w:sz w:val="20"/>
                <w:szCs w:val="20"/>
                <w:lang w:eastAsia="ru-RU"/>
              </w:rPr>
              <w:t></w:t>
            </w:r>
            <w:r w:rsidRPr="006653F9">
              <w:rPr>
                <w:rFonts w:ascii="Symbol" w:eastAsia="Times New Roman"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12</w:t>
            </w:r>
          </w:p>
        </w:tc>
        <w:tc>
          <w:tcPr>
            <w:tcW w:w="72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12</w:t>
            </w:r>
          </w:p>
        </w:tc>
      </w:tr>
      <w:tr w:rsidR="002E5126" w:rsidRPr="006653F9" w:rsidTr="00FE03AF">
        <w:trPr>
          <w:trHeight w:val="631"/>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sz w:val="24"/>
                <w:szCs w:val="24"/>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sz w:val="24"/>
                <w:szCs w:val="24"/>
                <w:lang w:eastAsia="ru-RU"/>
              </w:rPr>
              <w:t>Аттестация</w:t>
            </w:r>
          </w:p>
        </w:tc>
        <w:tc>
          <w:tcPr>
            <w:tcW w:w="10301" w:type="dxa"/>
            <w:gridSpan w:val="18"/>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b/>
                <w:sz w:val="24"/>
                <w:szCs w:val="24"/>
                <w:lang w:eastAsia="ru-RU"/>
              </w:rPr>
              <w:t>Годовой объем в неделях</w:t>
            </w:r>
          </w:p>
        </w:tc>
      </w:tr>
      <w:tr w:rsidR="002E5126" w:rsidRPr="006653F9" w:rsidTr="00FE03AF">
        <w:trPr>
          <w:trHeight w:val="347"/>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lastRenderedPageBreak/>
              <w:t>ПА.04.01.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Промежуточная (экзаменационная)</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7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w:t>
            </w:r>
          </w:p>
        </w:tc>
      </w:tr>
      <w:tr w:rsidR="002E5126" w:rsidRPr="006653F9" w:rsidTr="00FE03AF">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Итоговая аттестация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 </w:t>
            </w: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2</w:t>
            </w:r>
          </w:p>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 </w:t>
            </w:r>
          </w:p>
        </w:tc>
      </w:tr>
      <w:tr w:rsidR="002E5126" w:rsidRPr="006653F9" w:rsidTr="00FE03AF">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r>
      <w:tr w:rsidR="002E5126" w:rsidRPr="006653F9" w:rsidTr="00FE03AF">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r>
      <w:tr w:rsidR="002E5126" w:rsidRPr="006653F9" w:rsidTr="00FE03AF">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p>
        </w:tc>
      </w:tr>
      <w:tr w:rsidR="002E5126" w:rsidRPr="006653F9" w:rsidTr="00FE03AF">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vertAlign w:val="superscript"/>
                <w:lang w:eastAsia="ru-RU"/>
              </w:rPr>
            </w:pPr>
            <w:r w:rsidRPr="006653F9">
              <w:rPr>
                <w:rFonts w:ascii="Times New Roman" w:eastAsia="Times New Roman" w:hAnsi="Times New Roman" w:cs="Times New Roman"/>
                <w:b/>
                <w:bCs/>
                <w:iCs/>
                <w:sz w:val="24"/>
                <w:szCs w:val="24"/>
                <w:lang w:eastAsia="ru-RU"/>
              </w:rPr>
              <w:t>Резерв учебного времени</w:t>
            </w:r>
            <w:r w:rsidRPr="006653F9">
              <w:rPr>
                <w:rFonts w:ascii="Times New Roman" w:eastAsia="Times New Roman" w:hAnsi="Times New Roman" w:cs="Times New Roman"/>
                <w:b/>
                <w:bCs/>
                <w:iCs/>
                <w:sz w:val="24"/>
                <w:szCs w:val="24"/>
                <w:vertAlign w:val="superscript"/>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0"/>
                <w:lang w:eastAsia="ru-RU"/>
              </w:rPr>
            </w:pPr>
            <w:r w:rsidRPr="006653F9">
              <w:rPr>
                <w:rFonts w:ascii="Times New Roman" w:eastAsia="Times New Roman" w:hAnsi="Times New Roman" w:cs="Times New Roman"/>
                <w:sz w:val="20"/>
                <w:szCs w:val="20"/>
                <w:lang w:eastAsia="ru-RU"/>
              </w:rPr>
              <w:t>1</w:t>
            </w:r>
          </w:p>
        </w:tc>
      </w:tr>
    </w:tbl>
    <w:p w:rsidR="002E5126" w:rsidRPr="006653F9" w:rsidRDefault="002E5126" w:rsidP="002E5126">
      <w:pPr>
        <w:spacing w:after="0" w:line="240" w:lineRule="auto"/>
        <w:ind w:left="426"/>
        <w:contextualSpacing/>
        <w:jc w:val="both"/>
        <w:rPr>
          <w:rFonts w:ascii="Times New Roman" w:eastAsia="Times New Roman" w:hAnsi="Times New Roman" w:cs="Times New Roman"/>
          <w:bCs/>
          <w:sz w:val="28"/>
          <w:szCs w:val="28"/>
          <w:lang w:eastAsia="ru-RU"/>
        </w:rPr>
      </w:pPr>
    </w:p>
    <w:p w:rsidR="002E5126" w:rsidRPr="00983B98" w:rsidRDefault="002E5126" w:rsidP="002E5126">
      <w:pPr>
        <w:numPr>
          <w:ilvl w:val="0"/>
          <w:numId w:val="4"/>
        </w:numPr>
        <w:tabs>
          <w:tab w:val="num" w:pos="426"/>
        </w:tabs>
        <w:spacing w:after="0" w:line="240" w:lineRule="auto"/>
        <w:ind w:left="426" w:hanging="426"/>
        <w:contextualSpacing/>
        <w:jc w:val="both"/>
        <w:rPr>
          <w:rFonts w:ascii="Times New Roman" w:eastAsia="Times New Roman" w:hAnsi="Times New Roman" w:cs="Times New Roman"/>
          <w:bCs/>
          <w:lang w:eastAsia="ru-RU"/>
        </w:rPr>
      </w:pPr>
      <w:r w:rsidRPr="00983B98">
        <w:rPr>
          <w:rFonts w:ascii="Times New Roman" w:eastAsia="Times New Roman" w:hAnsi="Times New Roman" w:cs="Times New Roman"/>
          <w:bCs/>
          <w:lang w:eastAsia="ru-RU"/>
        </w:rPr>
        <w:t xml:space="preserve">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w:t>
      </w:r>
      <w:r w:rsidRPr="00983B98">
        <w:rPr>
          <w:rFonts w:ascii="Times New Roman" w:eastAsia="Calibri" w:hAnsi="Times New Roman" w:cs="Times New Roman"/>
          <w:bCs/>
        </w:rPr>
        <w:t xml:space="preserve">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w:t>
      </w:r>
      <w:r w:rsidRPr="00983B98">
        <w:rPr>
          <w:rFonts w:ascii="Times New Roman" w:eastAsia="Times New Roman" w:hAnsi="Times New Roman" w:cs="Times New Roman"/>
          <w:bCs/>
          <w:lang w:eastAsia="ru-RU"/>
        </w:rPr>
        <w:t xml:space="preserve">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2E5126" w:rsidRPr="00983B98" w:rsidRDefault="002E5126" w:rsidP="002E5126">
      <w:pPr>
        <w:numPr>
          <w:ilvl w:val="0"/>
          <w:numId w:val="4"/>
        </w:numPr>
        <w:tabs>
          <w:tab w:val="num" w:pos="426"/>
        </w:tabs>
        <w:spacing w:after="0" w:line="240" w:lineRule="auto"/>
        <w:ind w:left="426" w:hanging="426"/>
        <w:contextualSpacing/>
        <w:jc w:val="both"/>
        <w:rPr>
          <w:rFonts w:ascii="Times New Roman" w:eastAsia="Times New Roman" w:hAnsi="Times New Roman" w:cs="Times New Roman"/>
          <w:bCs/>
          <w:lang w:eastAsia="ru-RU"/>
        </w:rPr>
      </w:pPr>
      <w:r w:rsidRPr="00983B98">
        <w:rPr>
          <w:rFonts w:ascii="Times New Roman" w:eastAsia="Times New Roman" w:hAnsi="Times New Roman" w:cs="Times New Roman"/>
          <w:bCs/>
          <w:lang w:eastAsia="ru-RU"/>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учебных полугодий за 8 лет. При выставлении многоточия после цифр  необходимо считать «и так далее» (например «1,3,5… 15» имеются в виду все нечетные учебные полугодия, включая 15-й; «9–12» – и четные и нечетные учебные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2E5126" w:rsidRPr="00983B98" w:rsidRDefault="002E5126" w:rsidP="002E5126">
      <w:pPr>
        <w:numPr>
          <w:ilvl w:val="0"/>
          <w:numId w:val="4"/>
        </w:numPr>
        <w:tabs>
          <w:tab w:val="num" w:pos="426"/>
        </w:tabs>
        <w:spacing w:after="0" w:line="240" w:lineRule="auto"/>
        <w:ind w:left="426" w:hanging="426"/>
        <w:contextualSpacing/>
        <w:jc w:val="both"/>
        <w:rPr>
          <w:rFonts w:ascii="Times New Roman" w:eastAsia="Times New Roman" w:hAnsi="Times New Roman" w:cs="Times New Roman"/>
          <w:bCs/>
          <w:lang w:eastAsia="ru-RU"/>
        </w:rPr>
      </w:pPr>
      <w:r w:rsidRPr="00983B98">
        <w:rPr>
          <w:rFonts w:ascii="Times New Roman" w:eastAsia="Times New Roman" w:hAnsi="Times New Roman" w:cs="Times New Roman"/>
          <w:bCs/>
          <w:lang w:eastAsia="ru-RU"/>
        </w:rPr>
        <w:t>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2E5126" w:rsidRPr="00983B98" w:rsidRDefault="002E5126" w:rsidP="002E5126">
      <w:pPr>
        <w:numPr>
          <w:ilvl w:val="0"/>
          <w:numId w:val="4"/>
        </w:numPr>
        <w:tabs>
          <w:tab w:val="num" w:pos="426"/>
        </w:tabs>
        <w:spacing w:after="0" w:line="240" w:lineRule="auto"/>
        <w:ind w:left="426" w:hanging="426"/>
        <w:contextualSpacing/>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2E5126" w:rsidRPr="00983B98" w:rsidRDefault="002E5126" w:rsidP="002E5126">
      <w:pPr>
        <w:numPr>
          <w:ilvl w:val="0"/>
          <w:numId w:val="4"/>
        </w:numPr>
        <w:tabs>
          <w:tab w:val="num" w:pos="426"/>
        </w:tabs>
        <w:spacing w:after="0" w:line="240" w:lineRule="auto"/>
        <w:ind w:left="426" w:hanging="426"/>
        <w:contextualSpacing/>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lastRenderedPageBreak/>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(В.07.–В.12.)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игры на национальных инструментах народов России. Знаком «х» обозначена возможность реализации предлагаемых учебных предметов в той или иной форме занятий.</w:t>
      </w:r>
    </w:p>
    <w:p w:rsidR="002E5126" w:rsidRPr="00983B98" w:rsidRDefault="002E5126" w:rsidP="002E5126">
      <w:pPr>
        <w:numPr>
          <w:ilvl w:val="0"/>
          <w:numId w:val="4"/>
        </w:numPr>
        <w:tabs>
          <w:tab w:val="num" w:pos="426"/>
        </w:tabs>
        <w:spacing w:after="0" w:line="240" w:lineRule="auto"/>
        <w:ind w:left="426" w:hanging="426"/>
        <w:contextualSpacing/>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 xml:space="preserve">Объем максимальной нагрузки обучающихся не должен превышать 26 часов в неделю, аудиторной – 14 часов. </w:t>
      </w:r>
    </w:p>
    <w:p w:rsidR="002E5126" w:rsidRPr="00983B98" w:rsidRDefault="002E5126" w:rsidP="002E5126">
      <w:pPr>
        <w:numPr>
          <w:ilvl w:val="0"/>
          <w:numId w:val="4"/>
        </w:numPr>
        <w:tabs>
          <w:tab w:val="num" w:pos="426"/>
        </w:tabs>
        <w:spacing w:after="0" w:line="240" w:lineRule="auto"/>
        <w:ind w:left="426" w:hanging="426"/>
        <w:contextualSpacing/>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ДШИ.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2E5126" w:rsidRPr="00983B98" w:rsidRDefault="002E5126" w:rsidP="002E5126">
      <w:pPr>
        <w:spacing w:after="0" w:line="240" w:lineRule="auto"/>
        <w:ind w:left="360"/>
        <w:jc w:val="center"/>
        <w:rPr>
          <w:rFonts w:ascii="Times New Roman" w:eastAsia="Times New Roman" w:hAnsi="Times New Roman" w:cs="Times New Roman"/>
          <w:lang w:eastAsia="ru-RU"/>
        </w:rPr>
      </w:pPr>
    </w:p>
    <w:p w:rsidR="002E5126" w:rsidRPr="00983B98" w:rsidRDefault="002E5126" w:rsidP="002E5126">
      <w:pPr>
        <w:spacing w:after="0" w:line="240" w:lineRule="auto"/>
        <w:jc w:val="center"/>
        <w:rPr>
          <w:rFonts w:ascii="Times New Roman" w:eastAsia="Times New Roman" w:hAnsi="Times New Roman" w:cs="Times New Roman"/>
          <w:b/>
          <w:i/>
          <w:lang w:eastAsia="ru-RU"/>
        </w:rPr>
      </w:pPr>
      <w:r w:rsidRPr="00983B98">
        <w:rPr>
          <w:rFonts w:ascii="Times New Roman" w:eastAsia="Times New Roman" w:hAnsi="Times New Roman" w:cs="Times New Roman"/>
          <w:b/>
          <w:i/>
          <w:lang w:eastAsia="ru-RU"/>
        </w:rPr>
        <w:t>Примечание к учебному плану</w:t>
      </w:r>
    </w:p>
    <w:p w:rsidR="002E5126" w:rsidRPr="00983B98" w:rsidRDefault="002E5126" w:rsidP="002E5126">
      <w:pPr>
        <w:spacing w:after="0" w:line="240" w:lineRule="auto"/>
        <w:ind w:left="360"/>
        <w:jc w:val="center"/>
        <w:rPr>
          <w:rFonts w:ascii="Times New Roman" w:eastAsia="Times New Roman" w:hAnsi="Times New Roman" w:cs="Times New Roman"/>
          <w:b/>
          <w:i/>
          <w:lang w:eastAsia="ru-RU"/>
        </w:rPr>
      </w:pPr>
    </w:p>
    <w:p w:rsidR="002E5126" w:rsidRPr="00983B98" w:rsidRDefault="002E5126" w:rsidP="002E5126">
      <w:pPr>
        <w:numPr>
          <w:ilvl w:val="0"/>
          <w:numId w:val="5"/>
        </w:numPr>
        <w:tabs>
          <w:tab w:val="num" w:pos="426"/>
        </w:tabs>
        <w:spacing w:after="0" w:line="240" w:lineRule="auto"/>
        <w:ind w:left="426" w:hanging="426"/>
        <w:contextualSpacing/>
        <w:jc w:val="both"/>
        <w:rPr>
          <w:rFonts w:ascii="Times New Roman" w:eastAsia="Calibri" w:hAnsi="Times New Roman" w:cs="Times New Roman"/>
        </w:rPr>
      </w:pPr>
      <w:r w:rsidRPr="00983B98">
        <w:rPr>
          <w:rFonts w:ascii="Times New Roman" w:eastAsia="Calibri" w:hAnsi="Times New Roman" w:cs="Times New Roman"/>
        </w:rPr>
        <w:t>При реализации ОП устанавливаются следующие виды учебных занятий и численность обучающихся: групповые занятия – от 15 человек; мелкогрупповые занятия – от 6 до 15 человек (по ансамблевым дисциплинам – от 2-х человек); индивидуальные занятия.</w:t>
      </w:r>
    </w:p>
    <w:p w:rsidR="002E5126" w:rsidRPr="00983B98" w:rsidRDefault="002E5126" w:rsidP="002E5126">
      <w:pPr>
        <w:numPr>
          <w:ilvl w:val="0"/>
          <w:numId w:val="5"/>
        </w:numPr>
        <w:tabs>
          <w:tab w:val="num" w:pos="426"/>
        </w:tabs>
        <w:spacing w:after="0" w:line="240" w:lineRule="auto"/>
        <w:ind w:left="426" w:hanging="426"/>
        <w:contextualSpacing/>
        <w:jc w:val="both"/>
        <w:rPr>
          <w:rFonts w:ascii="Times New Roman" w:eastAsia="Calibri" w:hAnsi="Times New Roman" w:cs="Times New Roman"/>
        </w:rPr>
      </w:pPr>
      <w:r w:rsidRPr="00983B98">
        <w:rPr>
          <w:rFonts w:ascii="Times New Roman" w:eastAsia="Calibri" w:hAnsi="Times New Roman" w:cs="Times New Roman"/>
        </w:rPr>
        <w:t>При реализации учебного предмета «Хоровой класс» могут одновременно заниматься обучающиеся по другим ОП в области музыкального искусства.Учебный предмет «Хоровой класс» может проводиться следующим образом: хор из обучающихся первого класса; хор из обучающихся 2–4-го классов, хор из обучающихся 5–8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предмет «Хоровой класс» на протяжении всего периода обучения. В случае отсутствия реализации данного учебного предмета после третьего класса, часы, предусмотренные на консультации «Сводный хор», используются на усмотрение ДШИ для консультаций по другим учебным предметам.</w:t>
      </w:r>
    </w:p>
    <w:p w:rsidR="002E5126" w:rsidRPr="00983B98" w:rsidRDefault="002E5126" w:rsidP="002E5126">
      <w:pPr>
        <w:numPr>
          <w:ilvl w:val="0"/>
          <w:numId w:val="5"/>
        </w:numPr>
        <w:tabs>
          <w:tab w:val="num" w:pos="426"/>
        </w:tabs>
        <w:spacing w:after="0" w:line="240" w:lineRule="auto"/>
        <w:ind w:left="426" w:hanging="426"/>
        <w:contextualSpacing/>
        <w:jc w:val="both"/>
        <w:rPr>
          <w:rFonts w:ascii="Times New Roman" w:eastAsia="Calibri" w:hAnsi="Times New Roman" w:cs="Times New Roman"/>
        </w:rPr>
      </w:pPr>
      <w:r w:rsidRPr="00983B98">
        <w:rPr>
          <w:rFonts w:ascii="Times New Roman" w:eastAsia="Calibri" w:hAnsi="Times New Roman" w:cs="Times New Roman"/>
        </w:rPr>
        <w:t>Учебный предмет «Оркестровый класс» предполагает занятия народного оркестра, а также, при наличии, оркестра национальных инструментов (для обучающихся по классу гитары данные часы могут быть отведены на предмет «Ансамбль»).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на усмотрение ДШИ для консультаций по другим учебным предметам.</w:t>
      </w:r>
    </w:p>
    <w:p w:rsidR="002E5126" w:rsidRPr="00983B98" w:rsidRDefault="002E5126" w:rsidP="002E5126">
      <w:pPr>
        <w:numPr>
          <w:ilvl w:val="0"/>
          <w:numId w:val="5"/>
        </w:numPr>
        <w:tabs>
          <w:tab w:val="num" w:pos="426"/>
        </w:tabs>
        <w:spacing w:after="0" w:line="240" w:lineRule="auto"/>
        <w:ind w:left="426" w:hanging="426"/>
        <w:contextualSpacing/>
        <w:jc w:val="both"/>
        <w:rPr>
          <w:rFonts w:ascii="Times New Roman" w:eastAsia="Calibri" w:hAnsi="Times New Roman" w:cs="Times New Roman"/>
        </w:rPr>
      </w:pPr>
      <w:r w:rsidRPr="00983B98">
        <w:rPr>
          <w:rFonts w:ascii="Times New Roman" w:eastAsia="Calibri" w:hAnsi="Times New Roman" w:cs="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w:t>
      </w:r>
    </w:p>
    <w:p w:rsidR="002E5126" w:rsidRPr="00983B98" w:rsidRDefault="002E5126" w:rsidP="002E5126">
      <w:pPr>
        <w:tabs>
          <w:tab w:val="num" w:pos="426"/>
        </w:tabs>
        <w:spacing w:after="0" w:line="240" w:lineRule="auto"/>
        <w:ind w:left="426"/>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«Специальность» – 1-3 классы – по 2 часа в неделю; 4-6 классы – по 3 часа в неделю; 7-8 классы  – по 4 часа в неделю; «Ансамбль» – 1 час в неделю; «Оркестровый класс» – 1 час в неделю; «Фортепиано» – 2 часа в неделю; «Хоровой класс» – 0,5 часа в неделю; «Сольфеджио» – 1 час в неделю; «Слушание музыки» – 0,5 часа в неделю; «Музыкальная литература (зарубежная, отечественная)» – 1 час в неделю.</w:t>
      </w:r>
    </w:p>
    <w:p w:rsidR="002E5126" w:rsidRPr="006653F9" w:rsidRDefault="002E5126" w:rsidP="002E5126">
      <w:pPr>
        <w:spacing w:after="0" w:line="240" w:lineRule="auto"/>
        <w:jc w:val="center"/>
        <w:rPr>
          <w:rFonts w:ascii="Times New Roman" w:eastAsia="Times New Roman" w:hAnsi="Times New Roman" w:cs="Times New Roman"/>
          <w:b/>
          <w:sz w:val="28"/>
          <w:szCs w:val="28"/>
          <w:lang w:eastAsia="ru-RU"/>
        </w:rPr>
      </w:pPr>
      <w:r w:rsidRPr="006653F9">
        <w:rPr>
          <w:rFonts w:ascii="Times New Roman" w:eastAsia="Times New Roman" w:hAnsi="Times New Roman" w:cs="Times New Roman"/>
          <w:sz w:val="24"/>
          <w:szCs w:val="24"/>
          <w:lang w:eastAsia="ru-RU"/>
        </w:rPr>
        <w:br w:type="page"/>
      </w:r>
      <w:r w:rsidRPr="006653F9">
        <w:rPr>
          <w:rFonts w:ascii="Times New Roman" w:eastAsia="Times New Roman" w:hAnsi="Times New Roman" w:cs="Times New Roman"/>
          <w:b/>
          <w:sz w:val="28"/>
          <w:szCs w:val="28"/>
          <w:lang w:eastAsia="ru-RU"/>
        </w:rPr>
        <w:lastRenderedPageBreak/>
        <w:t>ПРИМЕРНЫЙ УЧЕБНЫЙ ПЛАН</w:t>
      </w:r>
    </w:p>
    <w:p w:rsidR="002E5126" w:rsidRPr="006653F9" w:rsidRDefault="002E5126" w:rsidP="002E5126">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на дополнительный год обучения (9 класс) по предпрофессиональной общеобразовательной программе</w:t>
      </w:r>
    </w:p>
    <w:p w:rsidR="002E5126" w:rsidRPr="006653F9" w:rsidRDefault="002E5126" w:rsidP="002E5126">
      <w:pPr>
        <w:spacing w:after="0" w:line="216"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в области музыкального искусства «Народные инструменты»</w:t>
      </w:r>
    </w:p>
    <w:p w:rsidR="002E5126" w:rsidRPr="006653F9" w:rsidRDefault="002E5126" w:rsidP="002E5126">
      <w:pPr>
        <w:spacing w:after="0" w:line="216" w:lineRule="auto"/>
        <w:jc w:val="center"/>
        <w:rPr>
          <w:rFonts w:ascii="Times New Roman" w:eastAsia="Times New Roman" w:hAnsi="Times New Roman" w:cs="Times New Roman"/>
          <w:b/>
          <w:sz w:val="24"/>
          <w:szCs w:val="24"/>
          <w:lang w:eastAsia="ru-RU"/>
        </w:rPr>
      </w:pPr>
    </w:p>
    <w:p w:rsidR="002E5126" w:rsidRPr="006653F9" w:rsidRDefault="002E5126" w:rsidP="002E5126">
      <w:pPr>
        <w:spacing w:after="0" w:line="216" w:lineRule="auto"/>
        <w:jc w:val="right"/>
        <w:rPr>
          <w:rFonts w:ascii="Times New Roman" w:eastAsia="Times New Roman" w:hAnsi="Times New Roman" w:cs="Times New Roman"/>
          <w:sz w:val="24"/>
          <w:szCs w:val="24"/>
          <w:lang w:eastAsia="ru-RU"/>
        </w:rPr>
      </w:pPr>
    </w:p>
    <w:tbl>
      <w:tblPr>
        <w:tblW w:w="14615" w:type="dxa"/>
        <w:tblInd w:w="94" w:type="dxa"/>
        <w:tblLayout w:type="fixed"/>
        <w:tblLook w:val="0000" w:firstRow="0" w:lastRow="0" w:firstColumn="0" w:lastColumn="0" w:noHBand="0" w:noVBand="0"/>
      </w:tblPr>
      <w:tblGrid>
        <w:gridCol w:w="1574"/>
        <w:gridCol w:w="3260"/>
        <w:gridCol w:w="1417"/>
        <w:gridCol w:w="1134"/>
        <w:gridCol w:w="709"/>
        <w:gridCol w:w="851"/>
        <w:gridCol w:w="992"/>
        <w:gridCol w:w="1134"/>
        <w:gridCol w:w="992"/>
        <w:gridCol w:w="1418"/>
        <w:gridCol w:w="33"/>
        <w:gridCol w:w="1080"/>
        <w:gridCol w:w="21"/>
      </w:tblGrid>
      <w:tr w:rsidR="002E5126" w:rsidRPr="006653F9" w:rsidTr="00FE03AF">
        <w:trPr>
          <w:gridAfter w:val="1"/>
          <w:wAfter w:w="21" w:type="dxa"/>
          <w:trHeight w:val="253"/>
        </w:trPr>
        <w:tc>
          <w:tcPr>
            <w:tcW w:w="1574" w:type="dxa"/>
            <w:vMerge w:val="restart"/>
            <w:tcBorders>
              <w:top w:val="single" w:sz="4" w:space="0" w:color="auto"/>
              <w:left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Индекс предметных областей, разделов и учебных предметов</w:t>
            </w:r>
          </w:p>
        </w:tc>
        <w:tc>
          <w:tcPr>
            <w:tcW w:w="3260" w:type="dxa"/>
            <w:vMerge w:val="restart"/>
            <w:tcBorders>
              <w:top w:val="single" w:sz="4" w:space="0" w:color="auto"/>
              <w:left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Наименование частей, предметных областей, разделов, учебных предметов</w:t>
            </w:r>
          </w:p>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0"/>
                <w:szCs w:val="24"/>
                <w:lang w:eastAsia="ru-RU"/>
              </w:rPr>
              <w:t> </w:t>
            </w:r>
          </w:p>
        </w:tc>
        <w:tc>
          <w:tcPr>
            <w:tcW w:w="1417" w:type="dxa"/>
            <w:tcBorders>
              <w:top w:val="single" w:sz="4" w:space="0" w:color="auto"/>
              <w:left w:val="single" w:sz="4" w:space="0" w:color="auto"/>
              <w:bottom w:val="single" w:sz="4" w:space="0" w:color="auto"/>
              <w:right w:val="single" w:sz="4" w:space="0" w:color="auto"/>
            </w:tcBorders>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24"/>
                <w:szCs w:val="24"/>
                <w:lang w:eastAsia="ru-RU"/>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24"/>
                <w:szCs w:val="24"/>
                <w:lang w:eastAsia="ru-RU"/>
              </w:rPr>
              <w:t>Самост. работа</w:t>
            </w:r>
          </w:p>
        </w:tc>
        <w:tc>
          <w:tcPr>
            <w:tcW w:w="2552" w:type="dxa"/>
            <w:gridSpan w:val="3"/>
            <w:tcBorders>
              <w:top w:val="single" w:sz="4" w:space="0" w:color="auto"/>
              <w:left w:val="single" w:sz="4" w:space="0" w:color="auto"/>
              <w:bottom w:val="single" w:sz="4" w:space="0" w:color="auto"/>
              <w:right w:val="single" w:sz="4" w:space="0" w:color="auto"/>
            </w:tcBorders>
            <w:vAlign w:val="bottom"/>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Аудиторные занятия</w:t>
            </w:r>
          </w:p>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24"/>
                <w:szCs w:val="24"/>
                <w:lang w:eastAsia="ru-RU"/>
              </w:rPr>
              <w:t>(в часах)</w:t>
            </w:r>
          </w:p>
        </w:tc>
        <w:tc>
          <w:tcPr>
            <w:tcW w:w="2126" w:type="dxa"/>
            <w:gridSpan w:val="2"/>
            <w:tcBorders>
              <w:top w:val="single" w:sz="4" w:space="0" w:color="auto"/>
              <w:left w:val="single" w:sz="4" w:space="0" w:color="auto"/>
              <w:bottom w:val="single" w:sz="4" w:space="0" w:color="auto"/>
              <w:right w:val="single" w:sz="4" w:space="0" w:color="auto"/>
            </w:tcBorders>
            <w:vAlign w:val="bottom"/>
          </w:tcPr>
          <w:p w:rsidR="002E5126" w:rsidRPr="006653F9" w:rsidRDefault="002E5126" w:rsidP="00FE03AF">
            <w:pPr>
              <w:spacing w:after="0" w:line="240" w:lineRule="auto"/>
              <w:ind w:right="-98"/>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xml:space="preserve">Промежуточная аттестация </w:t>
            </w:r>
          </w:p>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24"/>
                <w:szCs w:val="24"/>
                <w:lang w:eastAsia="ru-RU"/>
              </w:rPr>
              <w:t>(по учебным полугодиям)</w:t>
            </w:r>
          </w:p>
        </w:tc>
        <w:tc>
          <w:tcPr>
            <w:tcW w:w="2531" w:type="dxa"/>
            <w:gridSpan w:val="3"/>
            <w:tcBorders>
              <w:top w:val="single" w:sz="4" w:space="0" w:color="auto"/>
              <w:left w:val="single" w:sz="4" w:space="0" w:color="auto"/>
              <w:bottom w:val="single" w:sz="4" w:space="0" w:color="auto"/>
              <w:right w:val="single" w:sz="4" w:space="0" w:color="auto"/>
            </w:tcBorders>
            <w:noWrap/>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24"/>
                <w:szCs w:val="24"/>
                <w:lang w:eastAsia="ru-RU"/>
              </w:rPr>
              <w:t>Распределение по учебным полугодиям</w:t>
            </w:r>
          </w:p>
        </w:tc>
      </w:tr>
      <w:tr w:rsidR="002E5126" w:rsidRPr="006653F9" w:rsidTr="00FE03AF">
        <w:trPr>
          <w:gridAfter w:val="1"/>
          <w:wAfter w:w="21" w:type="dxa"/>
          <w:cantSplit/>
          <w:trHeight w:val="1753"/>
        </w:trPr>
        <w:tc>
          <w:tcPr>
            <w:tcW w:w="1574" w:type="dxa"/>
            <w:vMerge/>
            <w:tcBorders>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p>
        </w:tc>
        <w:tc>
          <w:tcPr>
            <w:tcW w:w="3260" w:type="dxa"/>
            <w:vMerge/>
            <w:tcBorders>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p>
        </w:tc>
        <w:tc>
          <w:tcPr>
            <w:tcW w:w="1417" w:type="dxa"/>
            <w:tcBorders>
              <w:top w:val="single" w:sz="4" w:space="0" w:color="auto"/>
              <w:left w:val="single" w:sz="4" w:space="0" w:color="auto"/>
              <w:bottom w:val="single" w:sz="4" w:space="0" w:color="auto"/>
              <w:right w:val="single" w:sz="4" w:space="0" w:color="auto"/>
            </w:tcBorders>
            <w:textDirection w:val="btLr"/>
            <w:vAlign w:val="center"/>
          </w:tcPr>
          <w:p w:rsidR="002E5126" w:rsidRPr="006653F9" w:rsidRDefault="002E5126" w:rsidP="00FE03AF">
            <w:pPr>
              <w:spacing w:after="0" w:line="240" w:lineRule="auto"/>
              <w:ind w:left="113" w:right="113"/>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24"/>
                <w:szCs w:val="24"/>
                <w:lang w:eastAsia="ru-RU"/>
              </w:rPr>
              <w:t>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bottom"/>
          </w:tcPr>
          <w:p w:rsidR="002E5126" w:rsidRPr="006653F9" w:rsidRDefault="002E5126" w:rsidP="00FE03AF">
            <w:pPr>
              <w:spacing w:after="0" w:line="240" w:lineRule="auto"/>
              <w:ind w:left="113" w:right="113"/>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2E5126" w:rsidRPr="006653F9" w:rsidRDefault="002E5126" w:rsidP="00FE03AF">
            <w:pPr>
              <w:spacing w:after="0" w:line="240" w:lineRule="auto"/>
              <w:ind w:right="113"/>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Групповые занятия</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E5126" w:rsidRPr="006653F9" w:rsidRDefault="002E5126" w:rsidP="00FE03AF">
            <w:pPr>
              <w:spacing w:after="0" w:line="240" w:lineRule="auto"/>
              <w:ind w:right="113"/>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Мелкогрупповые занятия</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2E5126" w:rsidRPr="006653F9" w:rsidRDefault="002E5126" w:rsidP="00FE03AF">
            <w:pPr>
              <w:spacing w:after="0" w:line="240" w:lineRule="auto"/>
              <w:ind w:right="113"/>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Индивидуальные занятия</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2E5126" w:rsidRPr="006653F9" w:rsidRDefault="002E5126" w:rsidP="00FE03AF">
            <w:pPr>
              <w:spacing w:after="0" w:line="240" w:lineRule="auto"/>
              <w:ind w:right="-98"/>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xml:space="preserve">Зачеты, контрольные </w:t>
            </w:r>
          </w:p>
          <w:p w:rsidR="002E5126" w:rsidRPr="006653F9" w:rsidRDefault="002E5126" w:rsidP="00FE03AF">
            <w:pPr>
              <w:spacing w:after="0" w:line="240" w:lineRule="auto"/>
              <w:ind w:right="-98"/>
              <w:jc w:val="center"/>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уроки по полугодиям</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2E5126" w:rsidRPr="006653F9" w:rsidRDefault="002E5126" w:rsidP="00FE03AF">
            <w:pPr>
              <w:spacing w:after="0" w:line="240" w:lineRule="auto"/>
              <w:ind w:right="-98"/>
              <w:jc w:val="center"/>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Экзамены по полугодиям</w:t>
            </w:r>
          </w:p>
        </w:tc>
        <w:tc>
          <w:tcPr>
            <w:tcW w:w="1451"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1-е полугодие</w:t>
            </w:r>
          </w:p>
        </w:tc>
        <w:tc>
          <w:tcPr>
            <w:tcW w:w="1080" w:type="dxa"/>
            <w:tcBorders>
              <w:left w:val="single" w:sz="4" w:space="0" w:color="auto"/>
              <w:bottom w:val="single" w:sz="4" w:space="0" w:color="auto"/>
              <w:right w:val="single" w:sz="4" w:space="0" w:color="auto"/>
            </w:tcBorders>
            <w:noWrap/>
            <w:textDirection w:val="btLr"/>
            <w:vAlign w:val="center"/>
          </w:tcPr>
          <w:p w:rsidR="002E5126" w:rsidRPr="006653F9" w:rsidRDefault="002E5126" w:rsidP="00FE03AF">
            <w:pPr>
              <w:spacing w:after="0" w:line="240" w:lineRule="auto"/>
              <w:jc w:val="center"/>
              <w:rPr>
                <w:rFonts w:ascii="Times New Roman" w:eastAsia="Times New Roman" w:hAnsi="Times New Roman" w:cs="Times New Roman"/>
                <w:sz w:val="20"/>
                <w:szCs w:val="24"/>
                <w:lang w:eastAsia="ru-RU"/>
              </w:rPr>
            </w:pPr>
            <w:r w:rsidRPr="006653F9">
              <w:rPr>
                <w:rFonts w:ascii="Times New Roman" w:eastAsia="Times New Roman" w:hAnsi="Times New Roman" w:cs="Times New Roman"/>
                <w:sz w:val="20"/>
                <w:szCs w:val="24"/>
                <w:lang w:eastAsia="ru-RU"/>
              </w:rPr>
              <w:t>2-е полугодие</w:t>
            </w:r>
          </w:p>
        </w:tc>
      </w:tr>
      <w:tr w:rsidR="002E5126" w:rsidRPr="006653F9" w:rsidTr="00FE03AF">
        <w:trPr>
          <w:gridAfter w:val="1"/>
          <w:wAfter w:w="21" w:type="dxa"/>
          <w:cantSplit/>
          <w:trHeight w:val="355"/>
        </w:trPr>
        <w:tc>
          <w:tcPr>
            <w:tcW w:w="1574" w:type="dxa"/>
            <w:tcBorders>
              <w:left w:val="single" w:sz="4" w:space="0" w:color="auto"/>
              <w:bottom w:val="single" w:sz="4" w:space="0" w:color="auto"/>
              <w:right w:val="single" w:sz="4" w:space="0" w:color="auto"/>
            </w:tcBorders>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1</w:t>
            </w:r>
          </w:p>
        </w:tc>
        <w:tc>
          <w:tcPr>
            <w:tcW w:w="3260" w:type="dxa"/>
            <w:tcBorders>
              <w:left w:val="single" w:sz="4" w:space="0" w:color="auto"/>
              <w:bottom w:val="single" w:sz="4" w:space="0" w:color="auto"/>
              <w:right w:val="single" w:sz="4" w:space="0" w:color="auto"/>
            </w:tcBorders>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2</w:t>
            </w:r>
          </w:p>
        </w:tc>
        <w:tc>
          <w:tcPr>
            <w:tcW w:w="1417" w:type="dxa"/>
            <w:tcBorders>
              <w:top w:val="single" w:sz="4" w:space="0" w:color="auto"/>
              <w:left w:val="single" w:sz="4" w:space="0" w:color="auto"/>
              <w:bottom w:val="single" w:sz="4" w:space="0" w:color="auto"/>
              <w:right w:val="single" w:sz="4" w:space="0" w:color="auto"/>
            </w:tcBorders>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3</w:t>
            </w:r>
          </w:p>
        </w:tc>
        <w:tc>
          <w:tcPr>
            <w:tcW w:w="1134" w:type="dxa"/>
            <w:tcBorders>
              <w:top w:val="single" w:sz="4" w:space="0" w:color="auto"/>
              <w:left w:val="single" w:sz="4" w:space="0" w:color="auto"/>
              <w:bottom w:val="single" w:sz="4" w:space="0" w:color="auto"/>
              <w:right w:val="single" w:sz="4" w:space="0" w:color="auto"/>
            </w:tcBorders>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4</w:t>
            </w:r>
          </w:p>
        </w:tc>
        <w:tc>
          <w:tcPr>
            <w:tcW w:w="709" w:type="dxa"/>
            <w:tcBorders>
              <w:top w:val="single" w:sz="4" w:space="0" w:color="auto"/>
              <w:left w:val="single" w:sz="4" w:space="0" w:color="auto"/>
              <w:bottom w:val="single" w:sz="4" w:space="0" w:color="auto"/>
              <w:right w:val="single" w:sz="4" w:space="0" w:color="auto"/>
            </w:tcBorders>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5</w:t>
            </w:r>
          </w:p>
        </w:tc>
        <w:tc>
          <w:tcPr>
            <w:tcW w:w="851" w:type="dxa"/>
            <w:tcBorders>
              <w:top w:val="single" w:sz="4" w:space="0" w:color="auto"/>
              <w:left w:val="single" w:sz="4" w:space="0" w:color="auto"/>
              <w:bottom w:val="single" w:sz="4" w:space="0" w:color="auto"/>
              <w:right w:val="single" w:sz="4" w:space="0" w:color="auto"/>
            </w:tcBorders>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6</w:t>
            </w:r>
          </w:p>
        </w:tc>
        <w:tc>
          <w:tcPr>
            <w:tcW w:w="992" w:type="dxa"/>
            <w:tcBorders>
              <w:top w:val="single" w:sz="4" w:space="0" w:color="auto"/>
              <w:left w:val="single" w:sz="4" w:space="0" w:color="auto"/>
              <w:bottom w:val="single" w:sz="4" w:space="0" w:color="auto"/>
              <w:right w:val="single" w:sz="4" w:space="0" w:color="auto"/>
            </w:tcBorders>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7</w:t>
            </w:r>
          </w:p>
        </w:tc>
        <w:tc>
          <w:tcPr>
            <w:tcW w:w="1134" w:type="dxa"/>
            <w:tcBorders>
              <w:top w:val="single" w:sz="4" w:space="0" w:color="auto"/>
              <w:left w:val="single" w:sz="4" w:space="0" w:color="auto"/>
              <w:bottom w:val="single" w:sz="4" w:space="0" w:color="auto"/>
              <w:right w:val="single" w:sz="4" w:space="0" w:color="auto"/>
            </w:tcBorders>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8</w:t>
            </w:r>
          </w:p>
        </w:tc>
        <w:tc>
          <w:tcPr>
            <w:tcW w:w="992" w:type="dxa"/>
            <w:tcBorders>
              <w:top w:val="single" w:sz="4" w:space="0" w:color="auto"/>
              <w:left w:val="single" w:sz="4" w:space="0" w:color="auto"/>
              <w:bottom w:val="single" w:sz="4" w:space="0" w:color="auto"/>
              <w:right w:val="single" w:sz="4" w:space="0" w:color="auto"/>
            </w:tcBorders>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9</w:t>
            </w:r>
          </w:p>
        </w:tc>
        <w:tc>
          <w:tcPr>
            <w:tcW w:w="1451" w:type="dxa"/>
            <w:gridSpan w:val="2"/>
            <w:tcBorders>
              <w:top w:val="single" w:sz="4" w:space="0" w:color="auto"/>
              <w:left w:val="single" w:sz="4" w:space="0" w:color="auto"/>
              <w:bottom w:val="single" w:sz="4" w:space="0" w:color="auto"/>
              <w:right w:val="single" w:sz="4" w:space="0" w:color="auto"/>
            </w:tcBorders>
            <w:noWrap/>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10</w:t>
            </w:r>
          </w:p>
        </w:tc>
        <w:tc>
          <w:tcPr>
            <w:tcW w:w="1080" w:type="dxa"/>
            <w:tcBorders>
              <w:left w:val="single" w:sz="4" w:space="0" w:color="auto"/>
              <w:bottom w:val="single" w:sz="4" w:space="0" w:color="auto"/>
              <w:right w:val="single" w:sz="4" w:space="0" w:color="auto"/>
            </w:tcBorders>
            <w:noWrap/>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11</w:t>
            </w:r>
          </w:p>
        </w:tc>
      </w:tr>
      <w:tr w:rsidR="002E5126" w:rsidRPr="006653F9" w:rsidTr="00FE03AF">
        <w:trPr>
          <w:gridAfter w:val="1"/>
          <w:wAfter w:w="21" w:type="dxa"/>
          <w:trHeight w:val="207"/>
        </w:trPr>
        <w:tc>
          <w:tcPr>
            <w:tcW w:w="1574" w:type="dxa"/>
            <w:vMerge w:val="restart"/>
            <w:tcBorders>
              <w:top w:val="single" w:sz="4" w:space="0" w:color="auto"/>
              <w:left w:val="single" w:sz="4" w:space="0" w:color="auto"/>
              <w:right w:val="single" w:sz="4" w:space="0" w:color="auto"/>
            </w:tcBorders>
            <w:shd w:val="clear" w:color="auto" w:fill="FFC000"/>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p>
        </w:tc>
        <w:tc>
          <w:tcPr>
            <w:tcW w:w="3260" w:type="dxa"/>
            <w:vMerge w:val="restart"/>
            <w:tcBorders>
              <w:top w:val="single" w:sz="4" w:space="0" w:color="auto"/>
              <w:left w:val="single" w:sz="4" w:space="0" w:color="auto"/>
              <w:right w:val="single" w:sz="4" w:space="0" w:color="auto"/>
            </w:tcBorders>
            <w:shd w:val="clear" w:color="auto" w:fill="FFC000"/>
            <w:vAlign w:val="bottom"/>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Структура и объем ОП</w:t>
            </w:r>
          </w:p>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p>
        </w:tc>
        <w:tc>
          <w:tcPr>
            <w:tcW w:w="1417" w:type="dxa"/>
            <w:vMerge w:val="restart"/>
            <w:tcBorders>
              <w:top w:val="single" w:sz="4" w:space="0" w:color="auto"/>
              <w:left w:val="single" w:sz="4" w:space="0" w:color="auto"/>
              <w:right w:val="single" w:sz="4" w:space="0" w:color="auto"/>
            </w:tcBorders>
            <w:shd w:val="clear" w:color="auto" w:fill="FFC000"/>
            <w:vAlign w:val="center"/>
          </w:tcPr>
          <w:p w:rsidR="002E5126" w:rsidRPr="006653F9" w:rsidRDefault="002E5126" w:rsidP="00FE03AF">
            <w:pPr>
              <w:spacing w:after="0" w:line="240" w:lineRule="auto"/>
              <w:jc w:val="center"/>
              <w:rPr>
                <w:rFonts w:ascii="Times New Roman" w:eastAsia="Times New Roman" w:hAnsi="Times New Roman" w:cs="Times New Roman"/>
                <w:b/>
                <w:sz w:val="24"/>
                <w:szCs w:val="24"/>
                <w:vertAlign w:val="superscript"/>
                <w:lang w:eastAsia="ru-RU"/>
              </w:rPr>
            </w:pPr>
            <w:r w:rsidRPr="006653F9">
              <w:rPr>
                <w:rFonts w:ascii="Times New Roman" w:eastAsia="Times New Roman" w:hAnsi="Times New Roman" w:cs="Times New Roman"/>
                <w:b/>
                <w:sz w:val="24"/>
                <w:szCs w:val="24"/>
                <w:lang w:eastAsia="ru-RU"/>
              </w:rPr>
              <w:t>615,5-764</w:t>
            </w:r>
            <w:r w:rsidRPr="006653F9">
              <w:rPr>
                <w:rFonts w:ascii="Times New Roman" w:eastAsia="Times New Roman" w:hAnsi="Times New Roman" w:cs="Times New Roman"/>
                <w:b/>
                <w:sz w:val="24"/>
                <w:szCs w:val="24"/>
                <w:vertAlign w:val="superscript"/>
                <w:lang w:eastAsia="ru-RU"/>
              </w:rPr>
              <w:t>1)</w:t>
            </w:r>
          </w:p>
        </w:tc>
        <w:tc>
          <w:tcPr>
            <w:tcW w:w="1134" w:type="dxa"/>
            <w:vMerge w:val="restart"/>
            <w:tcBorders>
              <w:top w:val="single" w:sz="4" w:space="0" w:color="auto"/>
              <w:left w:val="single" w:sz="4" w:space="0" w:color="auto"/>
              <w:right w:val="single" w:sz="4" w:space="0" w:color="auto"/>
            </w:tcBorders>
            <w:shd w:val="clear" w:color="auto" w:fill="FFC000"/>
            <w:vAlign w:val="center"/>
          </w:tcPr>
          <w:p w:rsidR="002E5126" w:rsidRPr="006653F9" w:rsidRDefault="002E5126" w:rsidP="00FE03AF">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297-330</w:t>
            </w:r>
          </w:p>
        </w:tc>
        <w:tc>
          <w:tcPr>
            <w:tcW w:w="2552" w:type="dxa"/>
            <w:gridSpan w:val="3"/>
            <w:vMerge w:val="restart"/>
            <w:tcBorders>
              <w:top w:val="single" w:sz="4" w:space="0" w:color="auto"/>
              <w:left w:val="single" w:sz="4" w:space="0" w:color="auto"/>
              <w:right w:val="single" w:sz="4" w:space="0" w:color="auto"/>
            </w:tcBorders>
            <w:shd w:val="clear" w:color="auto" w:fill="FFC000"/>
            <w:vAlign w:val="center"/>
          </w:tcPr>
          <w:p w:rsidR="002E5126" w:rsidRPr="006653F9" w:rsidRDefault="002E5126" w:rsidP="00FE03AF">
            <w:pPr>
              <w:spacing w:after="0" w:line="240" w:lineRule="auto"/>
              <w:jc w:val="center"/>
              <w:rPr>
                <w:rFonts w:ascii="Times New Roman" w:eastAsia="Times New Roman" w:hAnsi="Times New Roman" w:cs="Times New Roman"/>
                <w:b/>
                <w:sz w:val="24"/>
                <w:szCs w:val="24"/>
                <w:vertAlign w:val="superscript"/>
                <w:lang w:eastAsia="ru-RU"/>
              </w:rPr>
            </w:pPr>
            <w:r w:rsidRPr="006653F9">
              <w:rPr>
                <w:rFonts w:ascii="Times New Roman" w:eastAsia="Times New Roman" w:hAnsi="Times New Roman" w:cs="Times New Roman"/>
                <w:b/>
                <w:sz w:val="24"/>
                <w:szCs w:val="24"/>
                <w:lang w:eastAsia="ru-RU"/>
              </w:rPr>
              <w:t>318,5-434</w:t>
            </w:r>
          </w:p>
        </w:tc>
        <w:tc>
          <w:tcPr>
            <w:tcW w:w="1134" w:type="dxa"/>
            <w:vMerge w:val="restart"/>
            <w:tcBorders>
              <w:top w:val="single" w:sz="4" w:space="0" w:color="auto"/>
              <w:left w:val="single" w:sz="4" w:space="0" w:color="auto"/>
              <w:right w:val="single" w:sz="4" w:space="0" w:color="auto"/>
            </w:tcBorders>
            <w:shd w:val="clear" w:color="auto" w:fill="FFC000"/>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p>
        </w:tc>
        <w:tc>
          <w:tcPr>
            <w:tcW w:w="992" w:type="dxa"/>
            <w:vMerge w:val="restart"/>
            <w:tcBorders>
              <w:top w:val="single" w:sz="4" w:space="0" w:color="auto"/>
              <w:left w:val="single" w:sz="4" w:space="0" w:color="auto"/>
              <w:right w:val="single" w:sz="4" w:space="0" w:color="auto"/>
            </w:tcBorders>
            <w:shd w:val="clear" w:color="auto" w:fill="FFC000"/>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FFC000"/>
            <w:noWrap/>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20"/>
                <w:szCs w:val="24"/>
                <w:lang w:eastAsia="ru-RU"/>
              </w:rPr>
              <w:t>Количество недель аудиторных занятий</w:t>
            </w:r>
          </w:p>
        </w:tc>
      </w:tr>
      <w:tr w:rsidR="002E5126" w:rsidRPr="006653F9" w:rsidTr="00FE03AF">
        <w:trPr>
          <w:gridAfter w:val="1"/>
          <w:wAfter w:w="21" w:type="dxa"/>
          <w:trHeight w:val="206"/>
        </w:trPr>
        <w:tc>
          <w:tcPr>
            <w:tcW w:w="1574" w:type="dxa"/>
            <w:vMerge/>
            <w:tcBorders>
              <w:left w:val="single" w:sz="4" w:space="0" w:color="auto"/>
              <w:bottom w:val="single" w:sz="4" w:space="0" w:color="auto"/>
              <w:right w:val="single" w:sz="4" w:space="0" w:color="auto"/>
            </w:tcBorders>
            <w:shd w:val="clear" w:color="auto" w:fill="FFC000"/>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p>
        </w:tc>
        <w:tc>
          <w:tcPr>
            <w:tcW w:w="3260" w:type="dxa"/>
            <w:vMerge/>
            <w:tcBorders>
              <w:left w:val="single" w:sz="4" w:space="0" w:color="auto"/>
              <w:bottom w:val="single" w:sz="4" w:space="0" w:color="auto"/>
              <w:right w:val="single" w:sz="4" w:space="0" w:color="auto"/>
            </w:tcBorders>
            <w:shd w:val="clear" w:color="auto" w:fill="FFC000"/>
            <w:vAlign w:val="bottom"/>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p>
        </w:tc>
        <w:tc>
          <w:tcPr>
            <w:tcW w:w="1417" w:type="dxa"/>
            <w:vMerge/>
            <w:tcBorders>
              <w:left w:val="single" w:sz="4" w:space="0" w:color="auto"/>
              <w:bottom w:val="single" w:sz="4" w:space="0" w:color="auto"/>
              <w:right w:val="single" w:sz="4" w:space="0" w:color="auto"/>
            </w:tcBorders>
            <w:shd w:val="clear" w:color="auto" w:fill="FFC000"/>
            <w:vAlign w:val="center"/>
          </w:tcPr>
          <w:p w:rsidR="002E5126" w:rsidRPr="006653F9" w:rsidRDefault="002E5126" w:rsidP="00FE03AF">
            <w:pPr>
              <w:spacing w:after="0" w:line="240" w:lineRule="auto"/>
              <w:jc w:val="center"/>
              <w:rPr>
                <w:rFonts w:ascii="Times New Roman" w:eastAsia="Times New Roman" w:hAnsi="Times New Roman" w:cs="Times New Roman"/>
                <w:b/>
                <w:sz w:val="24"/>
                <w:szCs w:val="24"/>
                <w:lang w:eastAsia="ru-RU"/>
              </w:rPr>
            </w:pPr>
          </w:p>
        </w:tc>
        <w:tc>
          <w:tcPr>
            <w:tcW w:w="1134" w:type="dxa"/>
            <w:vMerge/>
            <w:tcBorders>
              <w:left w:val="single" w:sz="4" w:space="0" w:color="auto"/>
              <w:bottom w:val="single" w:sz="4" w:space="0" w:color="auto"/>
              <w:right w:val="single" w:sz="4" w:space="0" w:color="auto"/>
            </w:tcBorders>
            <w:shd w:val="clear" w:color="auto" w:fill="FFC000"/>
            <w:vAlign w:val="center"/>
          </w:tcPr>
          <w:p w:rsidR="002E5126" w:rsidRPr="006653F9" w:rsidRDefault="002E5126" w:rsidP="00FE03AF">
            <w:pPr>
              <w:spacing w:after="0" w:line="240" w:lineRule="auto"/>
              <w:jc w:val="center"/>
              <w:rPr>
                <w:rFonts w:ascii="Times New Roman" w:eastAsia="Times New Roman" w:hAnsi="Times New Roman" w:cs="Times New Roman"/>
                <w:b/>
                <w:sz w:val="24"/>
                <w:szCs w:val="24"/>
                <w:lang w:eastAsia="ru-RU"/>
              </w:rPr>
            </w:pPr>
          </w:p>
        </w:tc>
        <w:tc>
          <w:tcPr>
            <w:tcW w:w="2552" w:type="dxa"/>
            <w:gridSpan w:val="3"/>
            <w:vMerge/>
            <w:tcBorders>
              <w:left w:val="single" w:sz="4" w:space="0" w:color="auto"/>
              <w:bottom w:val="single" w:sz="4" w:space="0" w:color="auto"/>
              <w:right w:val="single" w:sz="4" w:space="0" w:color="auto"/>
            </w:tcBorders>
            <w:shd w:val="clear" w:color="auto" w:fill="FFC000"/>
            <w:vAlign w:val="center"/>
          </w:tcPr>
          <w:p w:rsidR="002E5126" w:rsidRPr="006653F9" w:rsidRDefault="002E5126" w:rsidP="00FE03AF">
            <w:pPr>
              <w:spacing w:after="0" w:line="240" w:lineRule="auto"/>
              <w:jc w:val="center"/>
              <w:rPr>
                <w:rFonts w:ascii="Times New Roman" w:eastAsia="Times New Roman" w:hAnsi="Times New Roman" w:cs="Times New Roman"/>
                <w:b/>
                <w:sz w:val="24"/>
                <w:szCs w:val="24"/>
                <w:lang w:eastAsia="ru-RU"/>
              </w:rPr>
            </w:pPr>
          </w:p>
        </w:tc>
        <w:tc>
          <w:tcPr>
            <w:tcW w:w="1134" w:type="dxa"/>
            <w:vMerge/>
            <w:tcBorders>
              <w:left w:val="single" w:sz="4" w:space="0" w:color="auto"/>
              <w:bottom w:val="single" w:sz="4" w:space="0" w:color="auto"/>
              <w:right w:val="single" w:sz="4" w:space="0" w:color="auto"/>
            </w:tcBorders>
            <w:shd w:val="clear" w:color="auto" w:fill="FFC000"/>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p>
        </w:tc>
        <w:tc>
          <w:tcPr>
            <w:tcW w:w="992" w:type="dxa"/>
            <w:vMerge/>
            <w:tcBorders>
              <w:left w:val="single" w:sz="4" w:space="0" w:color="auto"/>
              <w:bottom w:val="single" w:sz="4" w:space="0" w:color="auto"/>
              <w:right w:val="single" w:sz="4" w:space="0" w:color="auto"/>
            </w:tcBorders>
            <w:shd w:val="clear" w:color="auto" w:fill="FFC000"/>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C000"/>
            <w:noWrap/>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16</w:t>
            </w:r>
          </w:p>
        </w:tc>
        <w:tc>
          <w:tcPr>
            <w:tcW w:w="1080" w:type="dxa"/>
            <w:tcBorders>
              <w:top w:val="single" w:sz="4" w:space="0" w:color="auto"/>
              <w:left w:val="single" w:sz="4" w:space="0" w:color="auto"/>
              <w:bottom w:val="single" w:sz="4" w:space="0" w:color="auto"/>
              <w:right w:val="single" w:sz="4" w:space="0" w:color="auto"/>
            </w:tcBorders>
            <w:shd w:val="clear" w:color="auto" w:fill="FFC000"/>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r w:rsidRPr="006653F9">
              <w:rPr>
                <w:rFonts w:ascii="Times New Roman" w:eastAsia="Times New Roman" w:hAnsi="Times New Roman" w:cs="Times New Roman"/>
                <w:sz w:val="14"/>
                <w:szCs w:val="14"/>
                <w:lang w:eastAsia="ru-RU"/>
              </w:rPr>
              <w:t>17</w:t>
            </w:r>
          </w:p>
        </w:tc>
      </w:tr>
      <w:tr w:rsidR="002E5126" w:rsidRPr="006653F9" w:rsidTr="00FE03AF">
        <w:trPr>
          <w:gridAfter w:val="1"/>
          <w:wAfter w:w="21" w:type="dxa"/>
          <w:trHeight w:val="253"/>
        </w:trPr>
        <w:tc>
          <w:tcPr>
            <w:tcW w:w="1574" w:type="dxa"/>
            <w:tcBorders>
              <w:top w:val="single" w:sz="4" w:space="0" w:color="auto"/>
              <w:left w:val="single" w:sz="4" w:space="0" w:color="auto"/>
              <w:bottom w:val="single" w:sz="4" w:space="0" w:color="auto"/>
              <w:right w:val="single" w:sz="4" w:space="0" w:color="auto"/>
            </w:tcBorders>
            <w:shd w:val="clear" w:color="auto" w:fill="92D050"/>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Обязательная часть</w:t>
            </w:r>
          </w:p>
        </w:tc>
        <w:tc>
          <w:tcPr>
            <w:tcW w:w="1417"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615,5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297</w:t>
            </w:r>
          </w:p>
        </w:tc>
        <w:tc>
          <w:tcPr>
            <w:tcW w:w="255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318,5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92D050"/>
            <w:vAlign w:val="bottom"/>
          </w:tcPr>
          <w:p w:rsidR="002E5126" w:rsidRPr="006653F9" w:rsidRDefault="002E5126" w:rsidP="00FE03AF">
            <w:pPr>
              <w:spacing w:after="0" w:line="240" w:lineRule="auto"/>
              <w:jc w:val="center"/>
              <w:rPr>
                <w:rFonts w:ascii="Times New Roman" w:eastAsia="Times New Roman" w:hAnsi="Times New Roman" w:cs="Times New Roman"/>
                <w:sz w:val="14"/>
                <w:szCs w:val="14"/>
                <w:lang w:eastAsia="ru-RU"/>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92D050"/>
            <w:noWrap/>
            <w:vAlign w:val="bottom"/>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Недельная нагрузка в часах</w:t>
            </w:r>
          </w:p>
        </w:tc>
      </w:tr>
      <w:tr w:rsidR="002E5126" w:rsidRPr="006653F9" w:rsidTr="00FE03AF">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Музыкальное исполнительство</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color w:val="8DB3E2"/>
                <w:sz w:val="24"/>
                <w:szCs w:val="24"/>
                <w:lang w:eastAsia="ru-RU"/>
              </w:rPr>
            </w:pPr>
            <w:r w:rsidRPr="006653F9">
              <w:rPr>
                <w:rFonts w:ascii="Times New Roman" w:eastAsia="Times New Roman" w:hAnsi="Times New Roman" w:cs="Times New Roman"/>
                <w:b/>
                <w:bCs/>
                <w:iCs/>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198</w:t>
            </w: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66</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shd w:val="clear" w:color="auto" w:fill="E6E6E6"/>
          </w:tcPr>
          <w:p w:rsidR="002E5126" w:rsidRPr="006653F9" w:rsidRDefault="002E5126" w:rsidP="00FE03AF">
            <w:pPr>
              <w:spacing w:after="0" w:line="240" w:lineRule="auto"/>
              <w:jc w:val="center"/>
              <w:rPr>
                <w:rFonts w:ascii="Times New Roman" w:eastAsia="Times New Roman" w:hAnsi="Times New Roman" w:cs="Times New Roman"/>
                <w:b/>
                <w:bCs/>
                <w:iCs/>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8"/>
                <w:szCs w:val="28"/>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
                <w:iCs/>
                <w:sz w:val="20"/>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
                <w:iCs/>
                <w:sz w:val="20"/>
                <w:szCs w:val="24"/>
                <w:lang w:eastAsia="ru-RU"/>
              </w:rPr>
            </w:pPr>
          </w:p>
        </w:tc>
      </w:tr>
      <w:tr w:rsidR="002E5126" w:rsidRPr="006653F9" w:rsidTr="00FE03AF">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Специальность</w:t>
            </w:r>
            <w:r w:rsidRPr="006653F9">
              <w:rPr>
                <w:rFonts w:ascii="Times New Roman" w:eastAsia="Times New Roman" w:hAnsi="Times New Roman" w:cs="Times New Roman"/>
                <w:b/>
                <w:sz w:val="24"/>
                <w:szCs w:val="24"/>
                <w:vertAlign w:val="superscript"/>
                <w:lang w:eastAsia="ru-RU"/>
              </w:rPr>
              <w:t>2</w:t>
            </w:r>
            <w:r w:rsidRPr="006653F9">
              <w:rPr>
                <w:rFonts w:ascii="Times New Roman" w:eastAsia="Times New Roman" w:hAnsi="Times New Roman" w:cs="Times New Roman"/>
                <w:sz w:val="24"/>
                <w:szCs w:val="24"/>
                <w:vertAlign w:val="superscript"/>
                <w:lang w:eastAsia="ru-RU"/>
              </w:rPr>
              <w:t>)</w:t>
            </w:r>
          </w:p>
        </w:tc>
        <w:tc>
          <w:tcPr>
            <w:tcW w:w="141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color w:val="8DB3E2"/>
                <w:sz w:val="24"/>
                <w:szCs w:val="24"/>
                <w:lang w:eastAsia="ru-RU"/>
              </w:rPr>
            </w:pPr>
            <w:r w:rsidRPr="006653F9">
              <w:rPr>
                <w:rFonts w:ascii="Times New Roman" w:eastAsia="Times New Roman" w:hAnsi="Times New Roman" w:cs="Times New Roman"/>
                <w:sz w:val="24"/>
                <w:szCs w:val="24"/>
                <w:lang w:eastAsia="ru-RU"/>
              </w:rPr>
              <w:t>214,5</w:t>
            </w: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val="en-US" w:eastAsia="ru-RU"/>
              </w:rPr>
            </w:pPr>
            <w:r w:rsidRPr="006653F9">
              <w:rPr>
                <w:rFonts w:ascii="Times New Roman" w:eastAsia="Times New Roman" w:hAnsi="Times New Roman" w:cs="Times New Roman"/>
                <w:sz w:val="24"/>
                <w:szCs w:val="24"/>
                <w:lang w:eastAsia="ru-RU"/>
              </w:rPr>
              <w:t>1</w:t>
            </w:r>
            <w:r w:rsidRPr="006653F9">
              <w:rPr>
                <w:rFonts w:ascii="Times New Roman" w:eastAsia="Times New Roman" w:hAnsi="Times New Roman" w:cs="Times New Roman"/>
                <w:sz w:val="24"/>
                <w:szCs w:val="24"/>
                <w:lang w:val="en-US"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2,5</w:t>
            </w:r>
          </w:p>
        </w:tc>
        <w:tc>
          <w:tcPr>
            <w:tcW w:w="108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2,5</w:t>
            </w:r>
          </w:p>
        </w:tc>
      </w:tr>
      <w:tr w:rsidR="002E5126" w:rsidRPr="006653F9" w:rsidTr="00FE03AF">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Ансамбль</w:t>
            </w:r>
            <w:r w:rsidRPr="006653F9">
              <w:rPr>
                <w:rFonts w:ascii="Times New Roman" w:eastAsia="Times New Roman" w:hAnsi="Times New Roman" w:cs="Times New Roman"/>
                <w:b/>
                <w:sz w:val="24"/>
                <w:szCs w:val="24"/>
                <w:vertAlign w:val="superscript"/>
                <w:lang w:eastAsia="ru-RU"/>
              </w:rPr>
              <w:t>3</w:t>
            </w:r>
            <w:r w:rsidRPr="006653F9">
              <w:rPr>
                <w:rFonts w:ascii="Times New Roman" w:eastAsia="Times New Roman" w:hAnsi="Times New Roman" w:cs="Times New Roman"/>
                <w:sz w:val="24"/>
                <w:szCs w:val="24"/>
                <w:vertAlign w:val="superscript"/>
                <w:lang w:eastAsia="ru-RU"/>
              </w:rPr>
              <w:t>)</w:t>
            </w:r>
          </w:p>
        </w:tc>
        <w:tc>
          <w:tcPr>
            <w:tcW w:w="141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132</w:t>
            </w: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66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66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val="en-US" w:eastAsia="ru-RU"/>
              </w:rPr>
            </w:pPr>
            <w:r w:rsidRPr="006653F9">
              <w:rPr>
                <w:rFonts w:ascii="Times New Roman" w:eastAsia="Times New Roman" w:hAnsi="Times New Roman" w:cs="Times New Roman"/>
                <w:sz w:val="24"/>
                <w:szCs w:val="24"/>
                <w:lang w:eastAsia="ru-RU"/>
              </w:rPr>
              <w:t>1</w:t>
            </w:r>
            <w:r w:rsidRPr="006653F9">
              <w:rPr>
                <w:rFonts w:ascii="Times New Roman" w:eastAsia="Times New Roman" w:hAnsi="Times New Roman" w:cs="Times New Roman"/>
                <w:sz w:val="24"/>
                <w:szCs w:val="24"/>
                <w:lang w:val="en-US" w:eastAsia="ru-RU"/>
              </w:rPr>
              <w:t>2</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sz w:val="24"/>
                <w:szCs w:val="24"/>
                <w:lang w:eastAsia="ru-RU"/>
              </w:rPr>
            </w:pPr>
            <w:r w:rsidRPr="006653F9">
              <w:rPr>
                <w:rFonts w:ascii="Symbol" w:eastAsia="Times New Roman" w:hAnsi="Symbol" w:cs="Arial CYR"/>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r>
      <w:tr w:rsidR="002E5126" w:rsidRPr="006653F9" w:rsidTr="00FE03AF">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Теория и история музыки</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231</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99</w:t>
            </w: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132</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E6E6E6"/>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bottom"/>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
                <w:iCs/>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
                <w:iCs/>
                <w:sz w:val="24"/>
                <w:szCs w:val="24"/>
                <w:lang w:eastAsia="ru-RU"/>
              </w:rPr>
            </w:pPr>
          </w:p>
        </w:tc>
      </w:tr>
      <w:tr w:rsidR="002E5126" w:rsidRPr="006653F9" w:rsidTr="00FE03AF">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Сольфеджио</w:t>
            </w:r>
          </w:p>
        </w:tc>
        <w:tc>
          <w:tcPr>
            <w:tcW w:w="141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49,5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val="en-US" w:eastAsia="ru-RU"/>
              </w:rPr>
            </w:pPr>
            <w:r w:rsidRPr="006653F9">
              <w:rPr>
                <w:rFonts w:ascii="Times New Roman" w:eastAsia="Times New Roman" w:hAnsi="Times New Roman" w:cs="Times New Roman"/>
                <w:sz w:val="24"/>
                <w:szCs w:val="24"/>
                <w:lang w:eastAsia="ru-RU"/>
              </w:rPr>
              <w:t>1</w:t>
            </w:r>
            <w:r w:rsidRPr="006653F9">
              <w:rPr>
                <w:rFonts w:ascii="Times New Roman" w:eastAsia="Times New Roman" w:hAnsi="Times New Roman" w:cs="Times New Roman"/>
                <w:sz w:val="24"/>
                <w:szCs w:val="24"/>
                <w:lang w:val="en-US"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Arial CYR"/>
                <w:sz w:val="24"/>
                <w:szCs w:val="24"/>
                <w:lang w:eastAsia="ru-RU"/>
              </w:rPr>
            </w:pPr>
            <w:r w:rsidRPr="006653F9">
              <w:rPr>
                <w:rFonts w:ascii="Times New Roman" w:eastAsia="Times New Roman" w:hAnsi="Times New Roman" w:cs="Arial CYR"/>
                <w:sz w:val="24"/>
                <w:szCs w:val="24"/>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1,5</w:t>
            </w:r>
          </w:p>
        </w:tc>
      </w:tr>
      <w:tr w:rsidR="002E5126" w:rsidRPr="006653F9" w:rsidTr="00FE03AF">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Музыкальная литература (зарубежная, отечественная)</w:t>
            </w:r>
          </w:p>
        </w:tc>
        <w:tc>
          <w:tcPr>
            <w:tcW w:w="141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49,5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val="en-US" w:eastAsia="ru-RU"/>
              </w:rPr>
            </w:pPr>
            <w:r w:rsidRPr="006653F9">
              <w:rPr>
                <w:rFonts w:ascii="Times New Roman" w:eastAsia="Times New Roman" w:hAnsi="Times New Roman" w:cs="Times New Roman"/>
                <w:sz w:val="24"/>
                <w:szCs w:val="24"/>
                <w:lang w:eastAsia="ru-RU"/>
              </w:rPr>
              <w:t>1</w:t>
            </w:r>
            <w:r w:rsidRPr="006653F9">
              <w:rPr>
                <w:rFonts w:ascii="Times New Roman" w:eastAsia="Times New Roman" w:hAnsi="Times New Roman" w:cs="Times New Roman"/>
                <w:sz w:val="24"/>
                <w:szCs w:val="24"/>
                <w:lang w:val="en-US"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1,5</w:t>
            </w:r>
          </w:p>
        </w:tc>
      </w:tr>
      <w:tr w:rsidR="002E5126" w:rsidRPr="006653F9" w:rsidTr="00FE03AF">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Элементарная теория музыки</w:t>
            </w:r>
          </w:p>
        </w:tc>
        <w:tc>
          <w:tcPr>
            <w:tcW w:w="141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33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val="en-US" w:eastAsia="ru-RU"/>
              </w:rPr>
            </w:pPr>
            <w:r w:rsidRPr="006653F9">
              <w:rPr>
                <w:rFonts w:ascii="Times New Roman" w:eastAsia="Times New Roman" w:hAnsi="Times New Roman" w:cs="Times New Roman"/>
                <w:sz w:val="24"/>
                <w:szCs w:val="24"/>
                <w:lang w:eastAsia="ru-RU"/>
              </w:rPr>
              <w:t>11,</w:t>
            </w:r>
            <w:r w:rsidRPr="006653F9">
              <w:rPr>
                <w:rFonts w:ascii="Times New Roman" w:eastAsia="Times New Roman" w:hAnsi="Times New Roman" w:cs="Times New Roman"/>
                <w:sz w:val="24"/>
                <w:szCs w:val="24"/>
                <w:lang w:val="en-US" w:eastAsia="ru-RU"/>
              </w:rPr>
              <w:t>12</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r>
      <w:tr w:rsidR="002E5126" w:rsidRPr="006653F9" w:rsidTr="00FE03AF">
        <w:trPr>
          <w:gridAfter w:val="1"/>
          <w:wAfter w:w="21" w:type="dxa"/>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Аудиторная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280,5</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b/>
                <w:sz w:val="24"/>
                <w:szCs w:val="24"/>
                <w:lang w:eastAsia="ru-RU"/>
              </w:rPr>
            </w:pPr>
            <w:r w:rsidRPr="006653F9">
              <w:rPr>
                <w:rFonts w:ascii="Symbol" w:eastAsia="Times New Roman" w:hAnsi="Symbol" w:cs="Arial CYR"/>
                <w:b/>
                <w:sz w:val="24"/>
                <w:szCs w:val="24"/>
                <w:lang w:eastAsia="ru-RU"/>
              </w:rPr>
              <w:t></w:t>
            </w:r>
            <w:r w:rsidRPr="006653F9">
              <w:rPr>
                <w:rFonts w:ascii="Symbol" w:eastAsia="Times New Roman" w:hAnsi="Symbol" w:cs="Arial CYR"/>
                <w:b/>
                <w:sz w:val="24"/>
                <w:szCs w:val="24"/>
                <w:lang w:eastAsia="ru-RU"/>
              </w:rPr>
              <w:t></w:t>
            </w:r>
            <w:r w:rsidRPr="006653F9">
              <w:rPr>
                <w:rFonts w:ascii="Symbol" w:eastAsia="Times New Roman" w:hAnsi="Symbol" w:cs="Arial CYR"/>
                <w:b/>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8,5</w:t>
            </w:r>
          </w:p>
        </w:tc>
      </w:tr>
      <w:tr w:rsidR="002E5126" w:rsidRPr="006653F9" w:rsidTr="00FE03AF">
        <w:trPr>
          <w:gridAfter w:val="1"/>
          <w:wAfter w:w="21" w:type="dxa"/>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lastRenderedPageBreak/>
              <w:t>Максимальная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577,5</w:t>
            </w: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297</w:t>
            </w: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280,5</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b/>
                <w:sz w:val="24"/>
                <w:szCs w:val="24"/>
                <w:lang w:eastAsia="ru-RU"/>
              </w:rPr>
            </w:pPr>
            <w:r w:rsidRPr="006653F9">
              <w:rPr>
                <w:rFonts w:ascii="Symbol" w:eastAsia="Times New Roman" w:hAnsi="Symbol" w:cs="Arial CYR"/>
                <w:b/>
                <w:sz w:val="24"/>
                <w:szCs w:val="24"/>
                <w:lang w:eastAsia="ru-RU"/>
              </w:rPr>
              <w:t></w:t>
            </w:r>
            <w:r w:rsidRPr="006653F9">
              <w:rPr>
                <w:rFonts w:ascii="Symbol" w:eastAsia="Times New Roman" w:hAnsi="Symbol" w:cs="Arial CYR"/>
                <w:b/>
                <w:sz w:val="24"/>
                <w:szCs w:val="24"/>
                <w:lang w:eastAsia="ru-RU"/>
              </w:rPr>
              <w:t></w:t>
            </w:r>
            <w:r w:rsidRPr="006653F9">
              <w:rPr>
                <w:rFonts w:ascii="Symbol" w:eastAsia="Times New Roman" w:hAnsi="Symbol" w:cs="Arial CYR"/>
                <w:b/>
                <w:sz w:val="24"/>
                <w:szCs w:val="24"/>
                <w:lang w:eastAsia="ru-RU"/>
              </w:rPr>
              <w:t></w:t>
            </w:r>
            <w:r w:rsidRPr="006653F9">
              <w:rPr>
                <w:rFonts w:ascii="Symbol" w:eastAsia="Times New Roman" w:hAnsi="Symbol" w:cs="Arial CYR"/>
                <w:b/>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sz w:val="24"/>
                <w:szCs w:val="24"/>
                <w:lang w:eastAsia="ru-RU"/>
              </w:rPr>
            </w:pPr>
            <w:r w:rsidRPr="006653F9">
              <w:rPr>
                <w:rFonts w:ascii="Times New Roman" w:eastAsia="Times New Roman" w:hAnsi="Times New Roman" w:cs="Times New Roman"/>
                <w:b/>
                <w:sz w:val="24"/>
                <w:szCs w:val="24"/>
                <w:lang w:eastAsia="ru-RU"/>
              </w:rPr>
              <w:t>16,5</w:t>
            </w:r>
          </w:p>
        </w:tc>
      </w:tr>
      <w:tr w:rsidR="002E5126" w:rsidRPr="006653F9" w:rsidTr="00FE03AF">
        <w:trPr>
          <w:gridAfter w:val="1"/>
          <w:wAfter w:w="21" w:type="dxa"/>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6</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w:t>
            </w: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b/>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
                <w:sz w:val="24"/>
                <w:szCs w:val="24"/>
                <w:lang w:eastAsia="ru-RU"/>
              </w:rPr>
            </w:pPr>
          </w:p>
        </w:tc>
      </w:tr>
      <w:tr w:rsidR="002E5126" w:rsidRPr="006653F9" w:rsidTr="00FE03AF">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В.00.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vertAlign w:val="superscript"/>
                <w:lang w:eastAsia="ru-RU"/>
              </w:rPr>
            </w:pPr>
            <w:r w:rsidRPr="006653F9">
              <w:rPr>
                <w:rFonts w:ascii="Times New Roman" w:eastAsia="Times New Roman" w:hAnsi="Times New Roman" w:cs="Times New Roman"/>
                <w:b/>
                <w:bCs/>
                <w:sz w:val="24"/>
                <w:szCs w:val="24"/>
                <w:lang w:eastAsia="ru-RU"/>
              </w:rPr>
              <w:t>Вариативная часть</w:t>
            </w:r>
            <w:r w:rsidRPr="006653F9">
              <w:rPr>
                <w:rFonts w:ascii="Times New Roman" w:eastAsia="Times New Roman" w:hAnsi="Times New Roman" w:cs="Times New Roman"/>
                <w:b/>
                <w:bCs/>
                <w:sz w:val="24"/>
                <w:szCs w:val="24"/>
                <w:vertAlign w:val="superscript"/>
                <w:lang w:eastAsia="ru-RU"/>
              </w:rPr>
              <w:t>4)</w:t>
            </w:r>
          </w:p>
        </w:tc>
        <w:tc>
          <w:tcPr>
            <w:tcW w:w="1417"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148,5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33</w:t>
            </w:r>
          </w:p>
        </w:tc>
        <w:tc>
          <w:tcPr>
            <w:tcW w:w="255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r w:rsidRPr="006653F9">
              <w:rPr>
                <w:rFonts w:ascii="Times New Roman" w:eastAsia="Times New Roman" w:hAnsi="Times New Roman" w:cs="Times New Roman"/>
                <w:b/>
                <w:bCs/>
                <w:sz w:val="24"/>
                <w:szCs w:val="24"/>
                <w:lang w:eastAsia="ru-RU"/>
              </w:rPr>
              <w:t>115,5</w:t>
            </w:r>
          </w:p>
        </w:tc>
        <w:tc>
          <w:tcPr>
            <w:tcW w:w="1134" w:type="dxa"/>
            <w:tcBorders>
              <w:top w:val="single" w:sz="4" w:space="0" w:color="auto"/>
              <w:left w:val="single" w:sz="4" w:space="0" w:color="auto"/>
              <w:bottom w:val="single" w:sz="4" w:space="0" w:color="auto"/>
              <w:right w:val="single" w:sz="4" w:space="0" w:color="auto"/>
            </w:tcBorders>
            <w:shd w:val="clear" w:color="auto" w:fill="92D050"/>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Symbol" w:eastAsia="Times New Roman" w:hAnsi="Symbol" w:cs="Arial CYR"/>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r>
      <w:tr w:rsidR="002E5126" w:rsidRPr="006653F9" w:rsidTr="00FE03AF">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В.0</w:t>
            </w:r>
            <w:r>
              <w:rPr>
                <w:rFonts w:ascii="Times New Roman" w:eastAsia="Times New Roman" w:hAnsi="Times New Roman" w:cs="Times New Roman"/>
                <w:sz w:val="24"/>
                <w:szCs w:val="24"/>
                <w:lang w:eastAsia="ru-RU"/>
              </w:rPr>
              <w:t>1</w:t>
            </w:r>
            <w:r w:rsidRPr="006653F9">
              <w:rPr>
                <w:rFonts w:ascii="Times New Roman" w:eastAsia="Times New Roman" w:hAnsi="Times New Roman" w:cs="Times New Roman"/>
                <w:sz w:val="24"/>
                <w:szCs w:val="24"/>
                <w:lang w:eastAsia="ru-RU"/>
              </w:rPr>
              <w:t>.УП.0</w:t>
            </w:r>
            <w:r>
              <w:rPr>
                <w:rFonts w:ascii="Times New Roman" w:eastAsia="Times New Roman" w:hAnsi="Times New Roman" w:cs="Times New Roman"/>
                <w:sz w:val="24"/>
                <w:szCs w:val="24"/>
                <w:lang w:eastAsia="ru-RU"/>
              </w:rPr>
              <w:t>1</w:t>
            </w:r>
          </w:p>
        </w:tc>
        <w:tc>
          <w:tcPr>
            <w:tcW w:w="326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rPr>
                <w:rFonts w:ascii="Times New Roman" w:eastAsia="Times New Roman" w:hAnsi="Times New Roman" w:cs="Times New Roman"/>
                <w:sz w:val="24"/>
                <w:szCs w:val="24"/>
                <w:vertAlign w:val="superscript"/>
                <w:lang w:eastAsia="ru-RU"/>
              </w:rPr>
            </w:pPr>
            <w:r w:rsidRPr="006653F9">
              <w:rPr>
                <w:rFonts w:ascii="Times New Roman" w:eastAsia="Times New Roman" w:hAnsi="Times New Roman" w:cs="Times New Roman"/>
                <w:sz w:val="24"/>
                <w:szCs w:val="24"/>
                <w:lang w:eastAsia="ru-RU"/>
              </w:rPr>
              <w:t>Оркестровый класс</w:t>
            </w:r>
            <w:r w:rsidRPr="006653F9">
              <w:rPr>
                <w:rFonts w:ascii="Times New Roman" w:eastAsia="Times New Roman" w:hAnsi="Times New Roman" w:cs="Times New Roman"/>
                <w:b/>
                <w:sz w:val="24"/>
                <w:szCs w:val="24"/>
                <w:vertAlign w:val="superscript"/>
                <w:lang w:eastAsia="ru-RU"/>
              </w:rPr>
              <w:t>4</w:t>
            </w:r>
            <w:r w:rsidRPr="006653F9">
              <w:rPr>
                <w:rFonts w:ascii="Times New Roman" w:eastAsia="Times New Roman" w:hAnsi="Times New Roman" w:cs="Times New Roman"/>
                <w:sz w:val="24"/>
                <w:szCs w:val="24"/>
                <w:vertAlign w:val="superscript"/>
                <w:lang w:eastAsia="ru-RU"/>
              </w:rPr>
              <w:t>)</w:t>
            </w:r>
          </w:p>
        </w:tc>
        <w:tc>
          <w:tcPr>
            <w:tcW w:w="141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66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val="en-US" w:eastAsia="ru-RU"/>
              </w:rPr>
            </w:pPr>
            <w:r w:rsidRPr="006653F9">
              <w:rPr>
                <w:rFonts w:ascii="Times New Roman" w:eastAsia="Times New Roman" w:hAnsi="Times New Roman" w:cs="Times New Roman"/>
                <w:bCs/>
                <w:sz w:val="24"/>
                <w:szCs w:val="24"/>
                <w:lang w:val="en-US" w:eastAsia="ru-RU"/>
              </w:rPr>
              <w:t>12</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2E5126" w:rsidRPr="006653F9" w:rsidTr="00FE03AF">
        <w:trPr>
          <w:gridAfter w:val="1"/>
          <w:wAfter w:w="21" w:type="dxa"/>
          <w:trHeight w:val="359"/>
        </w:trPr>
        <w:tc>
          <w:tcPr>
            <w:tcW w:w="157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В.0</w:t>
            </w:r>
            <w:r>
              <w:rPr>
                <w:rFonts w:ascii="Times New Roman" w:eastAsia="Times New Roman" w:hAnsi="Times New Roman" w:cs="Times New Roman"/>
                <w:sz w:val="24"/>
                <w:szCs w:val="24"/>
                <w:lang w:eastAsia="ru-RU"/>
              </w:rPr>
              <w:t>2</w:t>
            </w:r>
            <w:r w:rsidRPr="006653F9">
              <w:rPr>
                <w:rFonts w:ascii="Times New Roman" w:eastAsia="Times New Roman" w:hAnsi="Times New Roman" w:cs="Times New Roman"/>
                <w:sz w:val="24"/>
                <w:szCs w:val="24"/>
                <w:lang w:eastAsia="ru-RU"/>
              </w:rPr>
              <w:t>.УП.0</w:t>
            </w:r>
            <w:r>
              <w:rPr>
                <w:rFonts w:ascii="Times New Roman" w:eastAsia="Times New Roman" w:hAnsi="Times New Roman" w:cs="Times New Roman"/>
                <w:sz w:val="24"/>
                <w:szCs w:val="24"/>
                <w:lang w:eastAsia="ru-RU"/>
              </w:rPr>
              <w:t>2</w:t>
            </w:r>
          </w:p>
        </w:tc>
        <w:tc>
          <w:tcPr>
            <w:tcW w:w="326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lang w:eastAsia="ru-RU"/>
              </w:rPr>
              <w:t>Дополнительный инструмент</w:t>
            </w:r>
          </w:p>
        </w:tc>
        <w:tc>
          <w:tcPr>
            <w:tcW w:w="141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r w:rsidRPr="006653F9">
              <w:rPr>
                <w:rFonts w:ascii="Times New Roman" w:eastAsia="Times New Roman" w:hAnsi="Times New Roman" w:cs="Times New Roman"/>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val="en-US" w:eastAsia="ru-RU"/>
              </w:rPr>
            </w:pPr>
            <w:r w:rsidRPr="006653F9">
              <w:rPr>
                <w:rFonts w:ascii="Times New Roman" w:eastAsia="Times New Roman" w:hAnsi="Times New Roman" w:cs="Times New Roman"/>
                <w:sz w:val="24"/>
                <w:szCs w:val="24"/>
                <w:lang w:eastAsia="ru-RU"/>
              </w:rPr>
              <w:t>1</w:t>
            </w:r>
            <w:r w:rsidRPr="006653F9">
              <w:rPr>
                <w:rFonts w:ascii="Times New Roman" w:eastAsia="Times New Roman" w:hAnsi="Times New Roman" w:cs="Times New Roman"/>
                <w:sz w:val="24"/>
                <w:szCs w:val="24"/>
                <w:lang w:val="en-US" w:eastAsia="ru-RU"/>
              </w:rPr>
              <w:t>2</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Symbol" w:eastAsia="Times New Roman" w:hAnsi="Symbol" w:cs="Arial CYR"/>
                <w:sz w:val="24"/>
                <w:szCs w:val="24"/>
                <w:lang w:eastAsia="ru-RU"/>
              </w:rPr>
            </w:pPr>
            <w:r>
              <w:rPr>
                <w:rFonts w:ascii="Symbol" w:eastAsia="Times New Roman" w:hAnsi="Symbol" w:cs="Arial CYR"/>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2E5126" w:rsidRPr="006653F9" w:rsidTr="00FE03AF">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В.0</w:t>
            </w:r>
            <w:r>
              <w:rPr>
                <w:rFonts w:ascii="Times New Roman" w:eastAsia="Times New Roman" w:hAnsi="Times New Roman" w:cs="Times New Roman"/>
                <w:sz w:val="24"/>
                <w:szCs w:val="24"/>
                <w:lang w:eastAsia="ru-RU"/>
              </w:rPr>
              <w:t>3</w:t>
            </w:r>
            <w:r w:rsidRPr="006653F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УП.03</w:t>
            </w:r>
          </w:p>
        </w:tc>
        <w:tc>
          <w:tcPr>
            <w:tcW w:w="3260"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rPr>
                <w:rFonts w:ascii="Times New Roman" w:eastAsia="Times New Roman" w:hAnsi="Times New Roman" w:cs="Times New Roman"/>
                <w:bCs/>
                <w:sz w:val="24"/>
                <w:szCs w:val="24"/>
                <w:vertAlign w:val="superscript"/>
                <w:lang w:eastAsia="ru-RU"/>
              </w:rPr>
            </w:pPr>
            <w:r w:rsidRPr="006653F9">
              <w:rPr>
                <w:rFonts w:ascii="Times New Roman" w:eastAsia="Times New Roman" w:hAnsi="Times New Roman" w:cs="Times New Roman"/>
                <w:bCs/>
                <w:sz w:val="24"/>
                <w:szCs w:val="24"/>
                <w:lang w:eastAsia="ru-RU"/>
              </w:rPr>
              <w:t>Фортепиано</w:t>
            </w:r>
          </w:p>
        </w:tc>
        <w:tc>
          <w:tcPr>
            <w:tcW w:w="141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33</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Arial CYR"/>
                <w:sz w:val="24"/>
                <w:szCs w:val="24"/>
                <w:lang w:eastAsia="ru-RU"/>
              </w:rPr>
            </w:pPr>
            <w:r>
              <w:rPr>
                <w:rFonts w:ascii="Times New Roman" w:eastAsia="Times New Roman" w:hAnsi="Times New Roman" w:cs="Arial CYR"/>
                <w:sz w:val="24"/>
                <w:szCs w:val="24"/>
                <w:lang w:eastAsia="ru-RU"/>
              </w:rPr>
              <w:t>1</w:t>
            </w: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2E5126" w:rsidRPr="006653F9" w:rsidTr="00FE03AF">
        <w:trPr>
          <w:gridAfter w:val="1"/>
          <w:wAfter w:w="21" w:type="dxa"/>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vertAlign w:val="superscript"/>
                <w:lang w:eastAsia="ru-RU"/>
              </w:rPr>
            </w:pPr>
            <w:r w:rsidRPr="006653F9">
              <w:rPr>
                <w:rFonts w:ascii="Times New Roman" w:eastAsia="Times New Roman" w:hAnsi="Times New Roman" w:cs="Times New Roman"/>
                <w:b/>
                <w:bCs/>
                <w:iCs/>
                <w:sz w:val="24"/>
                <w:szCs w:val="24"/>
                <w:lang w:eastAsia="ru-RU"/>
              </w:rPr>
              <w:t>Всего аудиторная нагрузка с учетом вариативной части:</w:t>
            </w:r>
            <w:r w:rsidRPr="006653F9">
              <w:rPr>
                <w:rFonts w:ascii="Times New Roman" w:eastAsia="Times New Roman" w:hAnsi="Times New Roman" w:cs="Times New Roman"/>
                <w:b/>
                <w:bCs/>
                <w:iCs/>
                <w:sz w:val="24"/>
                <w:szCs w:val="24"/>
                <w:vertAlign w:val="superscript"/>
                <w:lang w:eastAsia="ru-RU"/>
              </w:rPr>
              <w:t>7)</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12</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12</w:t>
            </w:r>
          </w:p>
        </w:tc>
      </w:tr>
      <w:tr w:rsidR="002E5126" w:rsidRPr="006653F9" w:rsidTr="00FE03AF">
        <w:trPr>
          <w:gridAfter w:val="1"/>
          <w:wAfter w:w="21" w:type="dxa"/>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vertAlign w:val="superscript"/>
                <w:lang w:eastAsia="ru-RU"/>
              </w:rPr>
            </w:pPr>
            <w:r w:rsidRPr="006653F9">
              <w:rPr>
                <w:rFonts w:ascii="Times New Roman" w:eastAsia="Times New Roman" w:hAnsi="Times New Roman" w:cs="Times New Roman"/>
                <w:b/>
                <w:bCs/>
                <w:iCs/>
                <w:sz w:val="24"/>
                <w:szCs w:val="24"/>
                <w:lang w:eastAsia="ru-RU"/>
              </w:rPr>
              <w:t>Всего максимальная нагрузка с учетом вариативной части:</w:t>
            </w:r>
            <w:r w:rsidRPr="006653F9">
              <w:rPr>
                <w:rFonts w:ascii="Times New Roman" w:eastAsia="Times New Roman" w:hAnsi="Times New Roman" w:cs="Times New Roman"/>
                <w:b/>
                <w:bCs/>
                <w:iCs/>
                <w:sz w:val="24"/>
                <w:szCs w:val="24"/>
                <w:vertAlign w:val="superscript"/>
                <w:lang w:eastAsia="ru-RU"/>
              </w:rPr>
              <w:t>7)</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726</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330</w:t>
            </w:r>
          </w:p>
        </w:tc>
        <w:tc>
          <w:tcPr>
            <w:tcW w:w="2552"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21,5</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21,5</w:t>
            </w:r>
          </w:p>
        </w:tc>
      </w:tr>
      <w:tr w:rsidR="002E5126" w:rsidRPr="006653F9" w:rsidTr="00FE03AF">
        <w:trPr>
          <w:gridAfter w:val="1"/>
          <w:wAfter w:w="21" w:type="dxa"/>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Всего 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8</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w:t>
            </w: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r>
      <w:tr w:rsidR="002E5126" w:rsidRPr="006653F9" w:rsidTr="00FE03AF">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vertAlign w:val="superscript"/>
                <w:lang w:eastAsia="ru-RU"/>
              </w:rPr>
            </w:pPr>
            <w:r w:rsidRPr="006653F9">
              <w:rPr>
                <w:rFonts w:ascii="Times New Roman" w:eastAsia="Times New Roman" w:hAnsi="Times New Roman" w:cs="Times New Roman"/>
                <w:b/>
                <w:bCs/>
                <w:iCs/>
                <w:sz w:val="24"/>
                <w:szCs w:val="24"/>
                <w:lang w:eastAsia="ru-RU"/>
              </w:rPr>
              <w:t>Консультации</w:t>
            </w:r>
            <w:r w:rsidRPr="006653F9">
              <w:rPr>
                <w:rFonts w:ascii="Times New Roman" w:eastAsia="Times New Roman" w:hAnsi="Times New Roman" w:cs="Times New Roman"/>
                <w:b/>
                <w:bCs/>
                <w:iCs/>
                <w:sz w:val="24"/>
                <w:szCs w:val="24"/>
                <w:vertAlign w:val="superscript"/>
                <w:lang w:eastAsia="ru-RU"/>
              </w:rPr>
              <w:t>8)</w:t>
            </w:r>
          </w:p>
        </w:tc>
        <w:tc>
          <w:tcPr>
            <w:tcW w:w="1417"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38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w:t>
            </w:r>
          </w:p>
        </w:tc>
        <w:tc>
          <w:tcPr>
            <w:tcW w:w="255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38</w:t>
            </w:r>
          </w:p>
        </w:tc>
        <w:tc>
          <w:tcPr>
            <w:tcW w:w="1134" w:type="dxa"/>
            <w:tcBorders>
              <w:top w:val="single" w:sz="4" w:space="0" w:color="auto"/>
              <w:left w:val="single" w:sz="4" w:space="0" w:color="auto"/>
              <w:bottom w:val="single" w:sz="4" w:space="0" w:color="auto"/>
              <w:right w:val="single" w:sz="4" w:space="0" w:color="auto"/>
            </w:tcBorders>
            <w:shd w:val="clear" w:color="auto" w:fill="92D050"/>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E5126" w:rsidRPr="006653F9" w:rsidRDefault="002E5126" w:rsidP="00FE03AF">
            <w:pPr>
              <w:spacing w:after="0" w:line="240" w:lineRule="auto"/>
              <w:jc w:val="center"/>
              <w:rPr>
                <w:rFonts w:ascii="Times New Roman" w:eastAsia="Times New Roman" w:hAnsi="Times New Roman" w:cs="Times New Roman"/>
                <w:b/>
                <w:bCs/>
                <w:i/>
                <w:iCs/>
                <w:sz w:val="24"/>
                <w:szCs w:val="24"/>
                <w:lang w:eastAsia="ru-RU"/>
              </w:rPr>
            </w:pPr>
            <w:r w:rsidRPr="006653F9">
              <w:rPr>
                <w:rFonts w:ascii="Times New Roman" w:eastAsia="Times New Roman" w:hAnsi="Times New Roman" w:cs="Times New Roman"/>
                <w:b/>
                <w:bCs/>
                <w:iCs/>
                <w:sz w:val="24"/>
                <w:szCs w:val="24"/>
                <w:lang w:eastAsia="ru-RU"/>
              </w:rPr>
              <w:t xml:space="preserve">Годовая нагрузка в часах </w:t>
            </w:r>
          </w:p>
        </w:tc>
      </w:tr>
      <w:tr w:rsidR="002E5126" w:rsidRPr="006653F9" w:rsidTr="00FE03AF">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К.03.01.</w:t>
            </w:r>
          </w:p>
        </w:tc>
        <w:tc>
          <w:tcPr>
            <w:tcW w:w="3260" w:type="dxa"/>
            <w:tcBorders>
              <w:top w:val="single" w:sz="4" w:space="0" w:color="auto"/>
              <w:left w:val="single" w:sz="4" w:space="0" w:color="auto"/>
              <w:bottom w:val="single" w:sz="4" w:space="0" w:color="auto"/>
              <w:right w:val="single" w:sz="4" w:space="0" w:color="auto"/>
            </w:tcBorders>
          </w:tcPr>
          <w:p w:rsidR="002E5126" w:rsidRPr="006653F9" w:rsidRDefault="002E5126" w:rsidP="00FE03AF">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bCs/>
                <w:sz w:val="24"/>
                <w:szCs w:val="24"/>
                <w:lang w:eastAsia="ru-RU"/>
              </w:rPr>
              <w:t>Специальность</w:t>
            </w:r>
          </w:p>
        </w:tc>
        <w:tc>
          <w:tcPr>
            <w:tcW w:w="141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r>
      <w:tr w:rsidR="002E5126" w:rsidRPr="006653F9" w:rsidTr="00FE03AF">
        <w:trPr>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К.03.02.</w:t>
            </w:r>
          </w:p>
        </w:tc>
        <w:tc>
          <w:tcPr>
            <w:tcW w:w="3260" w:type="dxa"/>
            <w:tcBorders>
              <w:top w:val="single" w:sz="4" w:space="0" w:color="auto"/>
              <w:left w:val="single" w:sz="4" w:space="0" w:color="auto"/>
              <w:bottom w:val="single" w:sz="4" w:space="0" w:color="auto"/>
              <w:right w:val="single" w:sz="4" w:space="0" w:color="auto"/>
            </w:tcBorders>
          </w:tcPr>
          <w:p w:rsidR="002E5126" w:rsidRPr="006653F9" w:rsidRDefault="002E5126" w:rsidP="00FE03AF">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Сольфеджио</w:t>
            </w:r>
          </w:p>
        </w:tc>
        <w:tc>
          <w:tcPr>
            <w:tcW w:w="141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w:t>
            </w:r>
          </w:p>
        </w:tc>
      </w:tr>
      <w:tr w:rsidR="002E5126" w:rsidRPr="006653F9" w:rsidTr="00FE03AF">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К.03.03</w:t>
            </w:r>
          </w:p>
        </w:tc>
        <w:tc>
          <w:tcPr>
            <w:tcW w:w="3260" w:type="dxa"/>
            <w:tcBorders>
              <w:top w:val="single" w:sz="4" w:space="0" w:color="auto"/>
              <w:left w:val="single" w:sz="4" w:space="0" w:color="auto"/>
              <w:bottom w:val="single" w:sz="4" w:space="0" w:color="auto"/>
              <w:right w:val="single" w:sz="4" w:space="0" w:color="auto"/>
            </w:tcBorders>
          </w:tcPr>
          <w:p w:rsidR="002E5126" w:rsidRPr="006653F9" w:rsidRDefault="002E5126" w:rsidP="00FE03AF">
            <w:pPr>
              <w:spacing w:after="0" w:line="280" w:lineRule="exact"/>
              <w:ind w:right="686"/>
              <w:jc w:val="both"/>
              <w:rPr>
                <w:rFonts w:ascii="Times New Roman" w:eastAsia="Times New Roman" w:hAnsi="Times New Roman" w:cs="Times New Roman"/>
                <w:color w:val="000000"/>
                <w:sz w:val="24"/>
                <w:szCs w:val="24"/>
                <w:lang w:eastAsia="ru-RU"/>
              </w:rPr>
            </w:pPr>
            <w:r w:rsidRPr="006653F9">
              <w:rPr>
                <w:rFonts w:ascii="Times New Roman" w:eastAsia="Times New Roman" w:hAnsi="Times New Roman" w:cs="Times New Roman"/>
                <w:color w:val="000000"/>
                <w:sz w:val="24"/>
                <w:szCs w:val="24"/>
                <w:lang w:eastAsia="ru-RU"/>
              </w:rPr>
              <w:t xml:space="preserve">Музыкальная литература (зарубежная, отечественная) </w:t>
            </w:r>
          </w:p>
        </w:tc>
        <w:tc>
          <w:tcPr>
            <w:tcW w:w="141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4</w:t>
            </w:r>
          </w:p>
        </w:tc>
      </w:tr>
      <w:tr w:rsidR="002E5126" w:rsidRPr="006653F9" w:rsidTr="00FE03AF">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К.03.04.</w:t>
            </w:r>
          </w:p>
        </w:tc>
        <w:tc>
          <w:tcPr>
            <w:tcW w:w="3260" w:type="dxa"/>
            <w:tcBorders>
              <w:top w:val="single" w:sz="4" w:space="0" w:color="auto"/>
              <w:left w:val="single" w:sz="4" w:space="0" w:color="auto"/>
              <w:bottom w:val="single" w:sz="4" w:space="0" w:color="auto"/>
              <w:right w:val="single" w:sz="4" w:space="0" w:color="auto"/>
            </w:tcBorders>
          </w:tcPr>
          <w:p w:rsidR="002E5126" w:rsidRPr="006653F9" w:rsidRDefault="002E5126" w:rsidP="00FE03AF">
            <w:pPr>
              <w:spacing w:after="0" w:line="280" w:lineRule="exact"/>
              <w:ind w:right="686"/>
              <w:jc w:val="both"/>
              <w:rPr>
                <w:rFonts w:ascii="Times New Roman" w:eastAsia="Times New Roman" w:hAnsi="Times New Roman" w:cs="Times New Roman"/>
                <w:color w:val="000000"/>
                <w:sz w:val="24"/>
                <w:szCs w:val="24"/>
                <w:lang w:eastAsia="ru-RU"/>
              </w:rPr>
            </w:pPr>
            <w:r w:rsidRPr="006653F9">
              <w:rPr>
                <w:rFonts w:ascii="Times New Roman" w:eastAsia="Times New Roman" w:hAnsi="Times New Roman" w:cs="Times New Roman"/>
                <w:color w:val="000000"/>
                <w:sz w:val="24"/>
                <w:szCs w:val="24"/>
                <w:lang w:eastAsia="ru-RU"/>
              </w:rPr>
              <w:t>Ансамбль</w:t>
            </w:r>
          </w:p>
        </w:tc>
        <w:tc>
          <w:tcPr>
            <w:tcW w:w="141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2</w:t>
            </w:r>
          </w:p>
        </w:tc>
      </w:tr>
      <w:tr w:rsidR="002E5126" w:rsidRPr="006653F9" w:rsidTr="00FE03AF">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К.03.05.</w:t>
            </w:r>
          </w:p>
        </w:tc>
        <w:tc>
          <w:tcPr>
            <w:tcW w:w="3260" w:type="dxa"/>
            <w:tcBorders>
              <w:top w:val="single" w:sz="4" w:space="0" w:color="auto"/>
              <w:left w:val="single" w:sz="4" w:space="0" w:color="auto"/>
              <w:bottom w:val="single" w:sz="4" w:space="0" w:color="auto"/>
              <w:right w:val="single" w:sz="4" w:space="0" w:color="auto"/>
            </w:tcBorders>
          </w:tcPr>
          <w:p w:rsidR="002E5126" w:rsidRPr="006653F9" w:rsidRDefault="002E5126" w:rsidP="00FE03AF">
            <w:pPr>
              <w:spacing w:after="0" w:line="280" w:lineRule="exact"/>
              <w:ind w:right="686"/>
              <w:jc w:val="both"/>
              <w:rPr>
                <w:rFonts w:ascii="Times New Roman" w:eastAsia="Times New Roman" w:hAnsi="Times New Roman" w:cs="Times New Roman"/>
                <w:b/>
                <w:color w:val="000000"/>
                <w:sz w:val="24"/>
                <w:szCs w:val="24"/>
                <w:vertAlign w:val="superscript"/>
                <w:lang w:eastAsia="ru-RU"/>
              </w:rPr>
            </w:pPr>
            <w:r w:rsidRPr="006653F9">
              <w:rPr>
                <w:rFonts w:ascii="Times New Roman" w:eastAsia="Times New Roman" w:hAnsi="Times New Roman" w:cs="Times New Roman"/>
                <w:sz w:val="24"/>
                <w:szCs w:val="24"/>
                <w:lang w:eastAsia="ru-RU"/>
              </w:rPr>
              <w:t>Сводный хор</w:t>
            </w:r>
            <w:r w:rsidRPr="006653F9">
              <w:rPr>
                <w:rFonts w:ascii="Times New Roman" w:eastAsia="Times New Roman" w:hAnsi="Times New Roman" w:cs="Times New Roman"/>
                <w:b/>
                <w:sz w:val="24"/>
                <w:szCs w:val="24"/>
                <w:vertAlign w:val="superscript"/>
                <w:lang w:eastAsia="ru-RU"/>
              </w:rPr>
              <w:t>5)</w:t>
            </w:r>
          </w:p>
        </w:tc>
        <w:tc>
          <w:tcPr>
            <w:tcW w:w="141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8</w:t>
            </w:r>
          </w:p>
        </w:tc>
      </w:tr>
      <w:tr w:rsidR="002E5126" w:rsidRPr="006653F9" w:rsidTr="00FE03AF">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К.03.06.</w:t>
            </w:r>
          </w:p>
        </w:tc>
        <w:tc>
          <w:tcPr>
            <w:tcW w:w="3260" w:type="dxa"/>
            <w:tcBorders>
              <w:top w:val="single" w:sz="4" w:space="0" w:color="auto"/>
              <w:left w:val="single" w:sz="4" w:space="0" w:color="auto"/>
              <w:bottom w:val="single" w:sz="4" w:space="0" w:color="auto"/>
              <w:right w:val="single" w:sz="4" w:space="0" w:color="auto"/>
            </w:tcBorders>
          </w:tcPr>
          <w:p w:rsidR="002E5126" w:rsidRPr="006653F9" w:rsidRDefault="002E5126" w:rsidP="00FE03AF">
            <w:pPr>
              <w:spacing w:after="0" w:line="280" w:lineRule="exact"/>
              <w:ind w:right="686"/>
              <w:jc w:val="both"/>
              <w:rPr>
                <w:rFonts w:ascii="Times New Roman" w:eastAsia="Times New Roman" w:hAnsi="Times New Roman" w:cs="Times New Roman"/>
                <w:b/>
                <w:sz w:val="24"/>
                <w:szCs w:val="24"/>
                <w:vertAlign w:val="superscript"/>
                <w:lang w:eastAsia="ru-RU"/>
              </w:rPr>
            </w:pPr>
            <w:r w:rsidRPr="006653F9">
              <w:rPr>
                <w:rFonts w:ascii="Times New Roman" w:eastAsia="Times New Roman" w:hAnsi="Times New Roman" w:cs="Times New Roman"/>
                <w:sz w:val="24"/>
                <w:szCs w:val="24"/>
                <w:lang w:eastAsia="ru-RU"/>
              </w:rPr>
              <w:t>Оркестр</w:t>
            </w:r>
            <w:r w:rsidRPr="006653F9">
              <w:rPr>
                <w:rFonts w:ascii="Times New Roman" w:eastAsia="Times New Roman" w:hAnsi="Times New Roman" w:cs="Times New Roman"/>
                <w:b/>
                <w:sz w:val="24"/>
                <w:szCs w:val="24"/>
                <w:vertAlign w:val="superscript"/>
                <w:lang w:eastAsia="ru-RU"/>
              </w:rPr>
              <w:t>6)</w:t>
            </w:r>
          </w:p>
        </w:tc>
        <w:tc>
          <w:tcPr>
            <w:tcW w:w="1417"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12</w:t>
            </w:r>
          </w:p>
        </w:tc>
      </w:tr>
      <w:tr w:rsidR="002E5126" w:rsidRPr="006653F9" w:rsidTr="00FE03AF">
        <w:trPr>
          <w:gridAfter w:val="1"/>
          <w:wAfter w:w="21" w:type="dxa"/>
          <w:trHeight w:val="631"/>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sz w:val="24"/>
                <w:szCs w:val="24"/>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sz w:val="24"/>
                <w:szCs w:val="24"/>
                <w:lang w:eastAsia="ru-RU"/>
              </w:rPr>
              <w:t>Аттестация</w:t>
            </w:r>
          </w:p>
        </w:tc>
        <w:tc>
          <w:tcPr>
            <w:tcW w:w="9760" w:type="dxa"/>
            <w:gridSpan w:val="10"/>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b/>
                <w:sz w:val="24"/>
                <w:szCs w:val="24"/>
                <w:lang w:eastAsia="ru-RU"/>
              </w:rPr>
              <w:t>Годовой объем в неделях</w:t>
            </w:r>
          </w:p>
        </w:tc>
      </w:tr>
      <w:tr w:rsidR="002E5126" w:rsidRPr="006653F9" w:rsidTr="00FE03AF">
        <w:trPr>
          <w:trHeight w:val="20"/>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ИА.04.01.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Итоговая аттестация</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w:t>
            </w:r>
          </w:p>
        </w:tc>
        <w:tc>
          <w:tcPr>
            <w:tcW w:w="113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 2 </w:t>
            </w:r>
          </w:p>
        </w:tc>
      </w:tr>
      <w:tr w:rsidR="002E5126" w:rsidRPr="006653F9" w:rsidTr="00FE03AF">
        <w:trPr>
          <w:trHeight w:val="113"/>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ИА.04.01.01.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Специальность</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r>
      <w:tr w:rsidR="002E5126" w:rsidRPr="006653F9" w:rsidTr="00FE03AF">
        <w:trPr>
          <w:trHeight w:val="113"/>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ИА.04.01.02.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Сольфеджио</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r>
      <w:tr w:rsidR="002E5126" w:rsidRPr="006653F9" w:rsidTr="00FE03AF">
        <w:trPr>
          <w:trHeight w:val="113"/>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ИА.04.01.03.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t xml:space="preserve">Музыкальная литература </w:t>
            </w:r>
            <w:r w:rsidRPr="006653F9">
              <w:rPr>
                <w:rFonts w:ascii="Times New Roman" w:eastAsia="Times New Roman" w:hAnsi="Times New Roman" w:cs="Times New Roman"/>
                <w:bCs/>
                <w:iCs/>
                <w:sz w:val="24"/>
                <w:szCs w:val="24"/>
                <w:lang w:eastAsia="ru-RU"/>
              </w:rPr>
              <w:lastRenderedPageBreak/>
              <w:t>(зарубежная, отечественная)</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r w:rsidRPr="006653F9">
              <w:rPr>
                <w:rFonts w:ascii="Times New Roman" w:eastAsia="Times New Roman" w:hAnsi="Times New Roman" w:cs="Times New Roman"/>
                <w:bCs/>
                <w:iCs/>
                <w:sz w:val="24"/>
                <w:szCs w:val="24"/>
                <w:lang w:eastAsia="ru-RU"/>
              </w:rPr>
              <w:lastRenderedPageBreak/>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r>
      <w:tr w:rsidR="002E5126" w:rsidRPr="006653F9" w:rsidTr="00FE03AF">
        <w:trPr>
          <w:trHeight w:val="113"/>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vertAlign w:val="superscript"/>
                <w:lang w:eastAsia="ru-RU"/>
              </w:rPr>
            </w:pPr>
            <w:r w:rsidRPr="006653F9">
              <w:rPr>
                <w:rFonts w:ascii="Times New Roman" w:eastAsia="Times New Roman" w:hAnsi="Times New Roman" w:cs="Times New Roman"/>
                <w:b/>
                <w:bCs/>
                <w:iCs/>
                <w:sz w:val="24"/>
                <w:szCs w:val="24"/>
                <w:lang w:eastAsia="ru-RU"/>
              </w:rPr>
              <w:lastRenderedPageBreak/>
              <w:t>Резерв учебного времени</w:t>
            </w:r>
            <w:r w:rsidRPr="006653F9">
              <w:rPr>
                <w:rFonts w:ascii="Times New Roman" w:eastAsia="Times New Roman" w:hAnsi="Times New Roman" w:cs="Times New Roman"/>
                <w:b/>
                <w:bCs/>
                <w:iCs/>
                <w:sz w:val="24"/>
                <w:szCs w:val="24"/>
                <w:vertAlign w:val="superscript"/>
                <w:lang w:eastAsia="ru-RU"/>
              </w:rPr>
              <w:t>8)</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r w:rsidRPr="006653F9">
              <w:rPr>
                <w:rFonts w:ascii="Times New Roman" w:eastAsia="Times New Roman" w:hAnsi="Times New Roman" w:cs="Times New Roman"/>
                <w:b/>
                <w:bCs/>
                <w:i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b/>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E5126" w:rsidRPr="006653F9" w:rsidRDefault="002E5126" w:rsidP="00FE03AF">
            <w:pPr>
              <w:spacing w:after="0" w:line="240" w:lineRule="auto"/>
              <w:jc w:val="center"/>
              <w:rPr>
                <w:rFonts w:ascii="Times New Roman" w:eastAsia="Times New Roman" w:hAnsi="Times New Roman" w:cs="Times New Roman"/>
                <w:sz w:val="24"/>
                <w:szCs w:val="24"/>
                <w:lang w:eastAsia="ru-RU"/>
              </w:rPr>
            </w:pPr>
            <w:r w:rsidRPr="006653F9">
              <w:rPr>
                <w:rFonts w:ascii="Times New Roman" w:eastAsia="Times New Roman" w:hAnsi="Times New Roman" w:cs="Times New Roman"/>
                <w:sz w:val="24"/>
                <w:szCs w:val="24"/>
                <w:lang w:eastAsia="ru-RU"/>
              </w:rPr>
              <w:t>1</w:t>
            </w:r>
          </w:p>
        </w:tc>
      </w:tr>
    </w:tbl>
    <w:p w:rsidR="002E5126" w:rsidRPr="00983B98" w:rsidRDefault="002E5126" w:rsidP="002E5126">
      <w:pPr>
        <w:numPr>
          <w:ilvl w:val="0"/>
          <w:numId w:val="6"/>
        </w:numPr>
        <w:tabs>
          <w:tab w:val="num" w:pos="426"/>
        </w:tabs>
        <w:spacing w:after="0" w:line="240" w:lineRule="auto"/>
        <w:ind w:left="426" w:hanging="426"/>
        <w:contextualSpacing/>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 xml:space="preserve">В общей трудоемкости ОП </w:t>
      </w:r>
      <w:r w:rsidRPr="00983B98">
        <w:rPr>
          <w:rFonts w:ascii="Times New Roman" w:eastAsia="Times New Roman" w:hAnsi="Times New Roman" w:cs="Times New Roman"/>
          <w:bCs/>
          <w:lang w:eastAsia="ru-RU"/>
        </w:rPr>
        <w:t xml:space="preserve">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w:t>
      </w:r>
      <w:r w:rsidRPr="00983B98">
        <w:rPr>
          <w:rFonts w:ascii="Times New Roman" w:eastAsia="Calibri" w:hAnsi="Times New Roman" w:cs="Times New Roman"/>
          <w:bCs/>
        </w:rPr>
        <w:t xml:space="preserve">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w:t>
      </w:r>
      <w:r w:rsidRPr="00983B98">
        <w:rPr>
          <w:rFonts w:ascii="Times New Roman" w:eastAsia="Times New Roman" w:hAnsi="Times New Roman" w:cs="Times New Roman"/>
          <w:bCs/>
          <w:lang w:eastAsia="ru-RU"/>
        </w:rPr>
        <w:t>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2E5126" w:rsidRPr="00983B98" w:rsidRDefault="002E5126" w:rsidP="002E5126">
      <w:pPr>
        <w:numPr>
          <w:ilvl w:val="0"/>
          <w:numId w:val="6"/>
        </w:numPr>
        <w:tabs>
          <w:tab w:val="num" w:pos="426"/>
        </w:tabs>
        <w:spacing w:after="0" w:line="240" w:lineRule="auto"/>
        <w:ind w:left="426" w:hanging="426"/>
        <w:contextualSpacing/>
        <w:jc w:val="both"/>
        <w:rPr>
          <w:rFonts w:ascii="Times New Roman" w:eastAsia="Times New Roman" w:hAnsi="Times New Roman" w:cs="Times New Roman"/>
          <w:lang w:eastAsia="ru-RU"/>
        </w:rPr>
      </w:pPr>
      <w:r w:rsidRPr="00983B98">
        <w:rPr>
          <w:rFonts w:ascii="Times New Roman" w:eastAsia="Times New Roman" w:hAnsi="Times New Roman" w:cs="Times New Roman"/>
          <w:bCs/>
          <w:lang w:eastAsia="ru-RU"/>
        </w:rPr>
        <w:t>По учебному предмету «Специальность» ч</w:t>
      </w:r>
      <w:r w:rsidRPr="00983B98">
        <w:rPr>
          <w:rFonts w:ascii="Times New Roman" w:eastAsia="Times New Roman" w:hAnsi="Times New Roman" w:cs="Times New Roman"/>
          <w:lang w:eastAsia="ru-RU"/>
        </w:rPr>
        <w:t xml:space="preserve">асы концертмейстера предусматриваются в объеме от 60 до 100% аудиторного времени. </w:t>
      </w:r>
    </w:p>
    <w:p w:rsidR="002E5126" w:rsidRPr="00983B98" w:rsidRDefault="002E5126" w:rsidP="002E5126">
      <w:pPr>
        <w:numPr>
          <w:ilvl w:val="0"/>
          <w:numId w:val="6"/>
        </w:numPr>
        <w:tabs>
          <w:tab w:val="num" w:pos="426"/>
        </w:tabs>
        <w:spacing w:after="0" w:line="240" w:lineRule="auto"/>
        <w:ind w:left="426" w:hanging="426"/>
        <w:contextualSpacing/>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К реализации учебного предмета «Ансамбль» могут привлекаться как обучающиеся по ОП «Народные инструменты», обучающиеся по другим ОП в области музыкального искусства, так и педагогические работники ДШИ (преподаватели, концертмейстеры). В случае привлечения к реализации учебного предмета работников ДШИ (при отсутствии обучающихся по другим ОП в области музыкального искусства) по данному учебному предмету и консультациям планируются концертмейстерские часы в объеме от 60% до 100% аудиторного времени.</w:t>
      </w:r>
    </w:p>
    <w:p w:rsidR="002E5126" w:rsidRPr="00983B98" w:rsidRDefault="002E5126" w:rsidP="002E5126">
      <w:pPr>
        <w:numPr>
          <w:ilvl w:val="0"/>
          <w:numId w:val="6"/>
        </w:numPr>
        <w:tabs>
          <w:tab w:val="num" w:pos="426"/>
        </w:tabs>
        <w:spacing w:after="0" w:line="240" w:lineRule="auto"/>
        <w:ind w:left="426" w:hanging="426"/>
        <w:contextualSpacing/>
        <w:jc w:val="both"/>
        <w:rPr>
          <w:rFonts w:ascii="Times New Roman" w:eastAsia="Times New Roman" w:hAnsi="Times New Roman" w:cs="Times New Roman"/>
          <w:vertAlign w:val="superscript"/>
          <w:lang w:eastAsia="ru-RU"/>
        </w:rPr>
      </w:pPr>
      <w:r w:rsidRPr="00983B98">
        <w:rPr>
          <w:rFonts w:ascii="Times New Roman" w:eastAsia="Times New Roman" w:hAnsi="Times New Roman" w:cs="Arial CYR"/>
          <w:lang w:eastAsia="ru-RU"/>
        </w:rPr>
        <w:t>В данном примерном учебном плане ДШИ предложены два учебных предмета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(В.03.–В.09.)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в области исполнительства на национальных инструментах народов России. Знаком «х» обозначена возможность реализации предлагаемых учебных предметов в той или иной форме занятий.</w:t>
      </w:r>
    </w:p>
    <w:p w:rsidR="002E5126" w:rsidRPr="00983B98" w:rsidRDefault="002E5126" w:rsidP="002E5126">
      <w:pPr>
        <w:numPr>
          <w:ilvl w:val="0"/>
          <w:numId w:val="6"/>
        </w:numPr>
        <w:tabs>
          <w:tab w:val="num" w:pos="426"/>
        </w:tabs>
        <w:spacing w:after="0" w:line="240" w:lineRule="auto"/>
        <w:ind w:left="426" w:hanging="426"/>
        <w:contextualSpacing/>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При наличии аудиторного фонда с целью художественно-эстетического развития обучающихся рекомендуется реализовывать учебный предмет «Хоровой класс» на протяжении всего периода обучения. В случае реализации учебного предмета «Хоровой класс» и консультаций по «Сводному хору» для концертмейстера предусматриваются часы в объеме не менее 80% от аудиторного времени. При реализации учебного предмета «Хоровой класс» могут одновременно заниматься обучающиеся по другим ОП в области музыкального искусства. В случае отсутствия реализации данного учебного предмета, часы, предусмотренные на консультации «Сводный хор», используются на усмотрение ДШИ на консультации по другим учебным предметам.</w:t>
      </w:r>
    </w:p>
    <w:p w:rsidR="002E5126" w:rsidRPr="00983B98" w:rsidRDefault="002E5126" w:rsidP="002E5126">
      <w:pPr>
        <w:numPr>
          <w:ilvl w:val="0"/>
          <w:numId w:val="6"/>
        </w:numPr>
        <w:tabs>
          <w:tab w:val="num" w:pos="426"/>
        </w:tabs>
        <w:spacing w:after="0" w:line="240" w:lineRule="auto"/>
        <w:ind w:left="426" w:hanging="426"/>
        <w:contextualSpacing/>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 xml:space="preserve">Учебный предмет «Оркестровый класс» предполагает занятия народного оркестра, а также, при наличии, национального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По учебному предмету «Оркестровый класс» и консультациям «Оркестр» планируются концертмейстерские часы в объеме от 60 до 100% аудиторного времени. В случае отсутствия реализации данного учебного предмета, часы, предусмотренные на консультации «Оркестр», используются на усмотрение ДШИ на консультации по другим учебным предметам. </w:t>
      </w:r>
    </w:p>
    <w:p w:rsidR="002E5126" w:rsidRPr="00983B98" w:rsidRDefault="002E5126" w:rsidP="002E5126">
      <w:pPr>
        <w:numPr>
          <w:ilvl w:val="0"/>
          <w:numId w:val="6"/>
        </w:numPr>
        <w:tabs>
          <w:tab w:val="num" w:pos="426"/>
        </w:tabs>
        <w:spacing w:after="0" w:line="240" w:lineRule="auto"/>
        <w:ind w:left="426" w:hanging="426"/>
        <w:contextualSpacing/>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 xml:space="preserve">Объем  максимальной нагрузки обучающихся не должен превышать 26 часов в неделю, аудиторной – 14 часов в неделю. </w:t>
      </w:r>
    </w:p>
    <w:p w:rsidR="002E5126" w:rsidRPr="00983B98" w:rsidRDefault="002E5126" w:rsidP="002E5126">
      <w:pPr>
        <w:numPr>
          <w:ilvl w:val="0"/>
          <w:numId w:val="6"/>
        </w:numPr>
        <w:tabs>
          <w:tab w:val="num" w:pos="426"/>
        </w:tabs>
        <w:spacing w:after="0" w:line="240" w:lineRule="auto"/>
        <w:ind w:left="426" w:hanging="426"/>
        <w:contextualSpacing/>
        <w:jc w:val="both"/>
        <w:rPr>
          <w:rFonts w:ascii="Times New Roman" w:eastAsia="Times New Roman" w:hAnsi="Times New Roman" w:cs="Times New Roman"/>
          <w:b/>
          <w:i/>
          <w:lang w:eastAsia="ru-RU"/>
        </w:rPr>
      </w:pPr>
      <w:r w:rsidRPr="00983B98">
        <w:rPr>
          <w:rFonts w:ascii="Times New Roman" w:eastAsia="Times New Roman" w:hAnsi="Times New Roman" w:cs="Times New Roman"/>
          <w:lang w:eastAsia="ru-RU"/>
        </w:rPr>
        <w:lastRenderedPageBreak/>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ДШИ. Консультации – это обязательный раздел структуры ОП. Они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По учебным предметам, выносимым на итоговую аттестацию, проводить консультации рекомендуется в счет резерва учебного времени.</w:t>
      </w:r>
    </w:p>
    <w:p w:rsidR="002E5126" w:rsidRPr="00983B98" w:rsidRDefault="002E5126" w:rsidP="002E5126">
      <w:pPr>
        <w:spacing w:after="0" w:line="240" w:lineRule="auto"/>
        <w:ind w:left="720"/>
        <w:contextualSpacing/>
        <w:jc w:val="center"/>
        <w:rPr>
          <w:rFonts w:ascii="Times New Roman" w:eastAsia="Times New Roman" w:hAnsi="Times New Roman" w:cs="Times New Roman"/>
          <w:b/>
          <w:i/>
          <w:lang w:eastAsia="ru-RU"/>
        </w:rPr>
      </w:pPr>
    </w:p>
    <w:p w:rsidR="002E5126" w:rsidRPr="00983B98" w:rsidRDefault="002E5126" w:rsidP="002E5126">
      <w:pPr>
        <w:spacing w:after="0" w:line="240" w:lineRule="auto"/>
        <w:ind w:left="720"/>
        <w:contextualSpacing/>
        <w:jc w:val="center"/>
        <w:rPr>
          <w:rFonts w:ascii="Times New Roman" w:eastAsia="Times New Roman" w:hAnsi="Times New Roman" w:cs="Times New Roman"/>
          <w:b/>
          <w:i/>
          <w:lang w:eastAsia="ru-RU"/>
        </w:rPr>
      </w:pPr>
      <w:r w:rsidRPr="00983B98">
        <w:rPr>
          <w:rFonts w:ascii="Times New Roman" w:eastAsia="Times New Roman" w:hAnsi="Times New Roman" w:cs="Times New Roman"/>
          <w:b/>
          <w:i/>
          <w:lang w:eastAsia="ru-RU"/>
        </w:rPr>
        <w:t>Примечание к учебному плану</w:t>
      </w:r>
    </w:p>
    <w:p w:rsidR="002E5126" w:rsidRPr="00983B98" w:rsidRDefault="002E5126" w:rsidP="002E5126">
      <w:pPr>
        <w:spacing w:after="0" w:line="240" w:lineRule="auto"/>
        <w:ind w:firstLine="349"/>
        <w:contextualSpacing/>
        <w:jc w:val="both"/>
        <w:rPr>
          <w:rFonts w:ascii="Times New Roman" w:eastAsia="Calibri" w:hAnsi="Times New Roman" w:cs="Times New Roman"/>
        </w:rPr>
      </w:pPr>
      <w:r w:rsidRPr="00983B98">
        <w:rPr>
          <w:rFonts w:ascii="Times New Roman" w:eastAsia="Times New Roman" w:hAnsi="Times New Roman" w:cs="Times New Roman"/>
          <w:lang w:eastAsia="ru-RU"/>
        </w:rPr>
        <w:t xml:space="preserve">Объем </w:t>
      </w:r>
      <w:r w:rsidRPr="00983B98">
        <w:rPr>
          <w:rFonts w:ascii="Times New Roman" w:eastAsia="Calibri" w:hAnsi="Times New Roman" w:cs="Times New Roman"/>
        </w:rPr>
        <w:t>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программы основного общего образования.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w:t>
      </w:r>
    </w:p>
    <w:p w:rsidR="002E5126" w:rsidRPr="00983B98" w:rsidRDefault="002E5126" w:rsidP="002E5126">
      <w:pPr>
        <w:spacing w:after="0" w:line="240" w:lineRule="auto"/>
        <w:jc w:val="both"/>
        <w:rPr>
          <w:rFonts w:ascii="Times New Roman" w:eastAsia="Times New Roman" w:hAnsi="Times New Roman" w:cs="Times New Roman"/>
          <w:lang w:eastAsia="ru-RU"/>
        </w:rPr>
      </w:pPr>
      <w:r w:rsidRPr="00983B98">
        <w:rPr>
          <w:rFonts w:ascii="Times New Roman" w:eastAsia="Times New Roman" w:hAnsi="Times New Roman" w:cs="Times New Roman"/>
          <w:lang w:eastAsia="ru-RU"/>
        </w:rPr>
        <w:t>«Специальность» – 4 часа в неделю; «Ансамбль» – 1 час в неделю; «Сольфеджио» – 1 час в неделю; «Музыкальная литература (зарубежная, отечественная)» – 1 час в неделю; «Элементарная теория музыки»  – 1 час в неделю; «Оркестровый класс» – 1 час в неделю; «Хоровой класс» – 0,5 часа в неделю.</w:t>
      </w:r>
    </w:p>
    <w:p w:rsidR="00BA1212" w:rsidRPr="00BA1212" w:rsidRDefault="00BA1212" w:rsidP="00BA1212">
      <w:pPr>
        <w:ind w:firstLine="709"/>
        <w:jc w:val="both"/>
        <w:rPr>
          <w:rFonts w:ascii="Times New Roman" w:hAnsi="Times New Roman" w:cs="Times New Roman"/>
          <w:sz w:val="28"/>
          <w:szCs w:val="28"/>
        </w:rPr>
      </w:pPr>
    </w:p>
    <w:p w:rsidR="002E5126" w:rsidRDefault="00BA1212" w:rsidP="00BA1212">
      <w:pPr>
        <w:ind w:firstLine="709"/>
        <w:jc w:val="both"/>
        <w:rPr>
          <w:rFonts w:ascii="Times New Roman" w:hAnsi="Times New Roman" w:cs="Times New Roman"/>
          <w:sz w:val="28"/>
          <w:szCs w:val="28"/>
        </w:rPr>
      </w:pPr>
      <w:r w:rsidRPr="002E5126">
        <w:rPr>
          <w:rFonts w:ascii="Times New Roman" w:hAnsi="Times New Roman" w:cs="Times New Roman"/>
          <w:b/>
          <w:sz w:val="28"/>
          <w:szCs w:val="28"/>
        </w:rPr>
        <w:t>V. Критерии оценки качества знаний, умений и навыков обучающихся</w:t>
      </w:r>
      <w:r w:rsidRPr="00BA1212">
        <w:rPr>
          <w:rFonts w:ascii="Times New Roman" w:hAnsi="Times New Roman" w:cs="Times New Roman"/>
          <w:sz w:val="28"/>
          <w:szCs w:val="28"/>
        </w:rPr>
        <w:t xml:space="preserve">. </w:t>
      </w:r>
    </w:p>
    <w:p w:rsidR="002E5126"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Система оценок в рамках промежуточной аттестации предполагает пятибалльную шкалу с использованием плюсов и минусов: «5»; «5- »; «4+»; «4»; «4-»; «3+»; «3»; «3-»; «2». Система оценок в рамках итоговой аттестации предполагает пятибалльную шкалу в абсолютном значении: «5» - отлично; «4» - хорошо; «3» - удовлетворительно: «2»- неудовлетворительно;</w:t>
      </w:r>
    </w:p>
    <w:p w:rsidR="002E5126"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Музыкальное исполнительство </w:t>
      </w:r>
    </w:p>
    <w:p w:rsidR="002E5126"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Оценка «5» («отлично»): - артистичное поведение на сцене; - увлечённость исполнением; - художественное исполнение средств музыкальной выразительности в соответствии с содержанием музыкального произведения; - слуховой контроль собственного исполнения; - корректировка игры при необходимой ситуации; - свободное владение специфическими технологическими видами исполнения; - убедительное понимание чувства формы; - выразительность интонирования; - единство темпа; - ясность ритмической пульсации; - яркое динамическое разнообразие. </w:t>
      </w:r>
    </w:p>
    <w:p w:rsidR="002E5126"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lastRenderedPageBreak/>
        <w:t xml:space="preserve">Оценка «4» («хорошо»): - незначительная нестабильность психологического поведения на сцене; - грамотное понимание формообразования произведения, музыкального языка, средств музыкальной выразительности; - недостаточный слуховой контроль собственного исполнения; - стабильность воспроизведения нотного текста; - выразительность интонирования; - попытка передачи динамического разнообразия; - единство темпа. </w:t>
      </w:r>
    </w:p>
    <w:p w:rsidR="002E5126"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Оценка «3» («удовлетворительно»): Неустойчивое психологическое состояние на сцене; - формальное прочтение авторского нотного текста без образного осмысления музыки; - слабый слуховой контроль собственного исполнения; - ограниченное понимание динамических, аппликатурных, технологических залам; - темно-ритмическая неорганизованность; - слабое реагирование на изменения фактуры, артикуляционных штрихов; - однообразие и монотонность звучания. </w:t>
      </w:r>
    </w:p>
    <w:p w:rsidR="002E5126"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Оценка «2» («неудовлетворительно»): - частые срывы и остановки при исполнении;- отсутствие слухового контроля собственного исполнения; - ошибки в воспроизведении нотного текста; - низкое качество звукоизвлечения и звуковедения; - отсутствие выразительного интонирования; - метро-ритмическая неустойчивость.</w:t>
      </w:r>
    </w:p>
    <w:p w:rsidR="002E5126"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Теории и история музыки </w:t>
      </w:r>
    </w:p>
    <w:p w:rsidR="002E5126"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Сольфеджио </w:t>
      </w:r>
    </w:p>
    <w:p w:rsidR="002E5126"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Оценка «5» («отлично»): - вокально-интонационные навыки: • чистота интонации; • ритмическая точность; • синтаксическая осмысленность фразировки; • выразительность исполнения; • владение навыками пения с листа; - ритмические навыки: • владение навыками вычленения, осмысления и исполнения метроритмических соотношений в изучаемых произведениях; - слуховой анализ и музыкальный диктант: • владение навыками осмысленного слухового восприятия законченных музыкальных построений и отдельных элементов музыкальной речи; • владение навыками записи прослушанных ритмических и мелодических построений и отдельных элементов музыкальной речи; - творческие навыки: • умение самостоятельно применить полученные знания и умения в творческой деятельности; - теоретические знания по музыкальной грамоте и элементарной теории музыки в соответствии с программными требованиями. Оценка </w:t>
      </w:r>
    </w:p>
    <w:p w:rsidR="002E5126"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lastRenderedPageBreak/>
        <w:t xml:space="preserve">«4» («хорошо»): - вокально-интонационные навыки: • не достаточно чистая интонация; • не достаточная ритмическая точность; • синтаксическая осмысленность фразировки; • выразительность исполнения; • не достаточное владение навыками пения с листа: - ритмические навыки: • владение навыками вычленения, осмысления и исполнения метроритмических соотношений в изучаемых произведениях: - слуховой анализ и музыкальный диктант: • владение навыками осмысленного слухового восприятия законченных музыкальных построений и отдельных элементов музыкальной речи; • недостаточное владение навыками записи прослушанных ритмических и мелодических построений и отдельных элементов музыкальной речи;- творческие навыки: • умение самостоятельно применять полученные знания и умения в творческой деятельности; - теоретические знания по музыкальной грамоте и элементарной теории музыки в соответствии с программными требованиями. </w:t>
      </w:r>
    </w:p>
    <w:p w:rsidR="002E5126"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Оценка «3» («удовлетворительно»): - вокально - интонационные навыки: • не чистая интонация; • недостаточная ритмическая точность; • синтаксическая осмысленность фразировки; • недостаточная выразительность исполнения; • слабое владение навыками пеняя сшита; - ритмические навыки: • слабое владение навыками вычленения, осмысления и исполнения метроритмических соотношений в изучаемых произведениях; - слуховой анализ и музыкальный диктант: • слабое владение навыками осмысленного слухового восприятия законченных музыкальных построений и отдельных элементов музыкальной речи; • слабое владение навыками записи прослушанных ритмических и мелодических построений и отдельных элементов музыкальной речи; - творческие навыки: • не умение самостоятельно применять полученные знания и умения в творческой деятельности; - теоретические знания по музыкальной грамоте и элементарной теории музыки в соответствии с программными требованиями. </w:t>
      </w:r>
    </w:p>
    <w:p w:rsidR="002E5126"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Оценка «2» («неудовлетворительно»): • вокально-интонационные навыки: • не чистая интонация; • ритмическая неточность; • отсутствие синтаксической осмысленности фразировки; • не выразительное исполнение; • не владение навыками чтения с листа; - ритмические навыки: • не владение навыками вычленения, осмысления и исполнения метроритмических соотношений в изучаемых произведениях; - слуховой анализ и музыкальный диктант: • не владение навыками осмысленного слухового восприятия законченных музыкальных построений и отдельных элементов музыкальной речи; • не владение навыками записи прослушанных ритмических и мелодических построений и </w:t>
      </w:r>
      <w:r w:rsidRPr="00BA1212">
        <w:rPr>
          <w:rFonts w:ascii="Times New Roman" w:hAnsi="Times New Roman" w:cs="Times New Roman"/>
          <w:sz w:val="28"/>
          <w:szCs w:val="28"/>
        </w:rPr>
        <w:lastRenderedPageBreak/>
        <w:t xml:space="preserve">отдельных элементов музыкальной речи; - творческие навыки: • не умение самостоятельно применять полученные знания и умения в творческой деятельности; - не соответствие уровня теоретических знаний по музыкальной грамоте иэлементарной теории музыки программным требованиям. </w:t>
      </w:r>
    </w:p>
    <w:p w:rsidR="002E5126"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Музыкальная литература, слушание музыки, </w:t>
      </w:r>
    </w:p>
    <w:p w:rsidR="002E5126"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Оценка «5» («отлично»): - знание музыкального, исторического и теоретического материала па уровне требований программы; - владение музыкальной терминологией; • умение охарактеризовать содержание и выразительные средства музыки </w:t>
      </w:r>
    </w:p>
    <w:p w:rsidR="002E5126"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Оценка «4» («хорошо»): - знание музыкального, исторического и теоретического материала на уровне требований программы; - владение музыкальной терминологией; - не достаточное умение охарактеризовать содержание и выразительные средства музыки.</w:t>
      </w:r>
    </w:p>
    <w:p w:rsidR="002E5126"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Оценка «3» («удовлетворительно»): - не полные знания музыкального, исторического и теоретического материала; - не уверенное владение музыкальной терминологией; - слабое умение охарактеризовать содержание и выразительные средства музыки. </w:t>
      </w:r>
    </w:p>
    <w:p w:rsidR="002E5126"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Оценка «2» («неудовлетворительно»): - не знание музыкального, исторического и теоретического материала на уровне требований программы; - не владение музыкальной терминологией; - не умение охарактеризовать содержание и выразительные средства музыки. </w:t>
      </w:r>
    </w:p>
    <w:p w:rsidR="002E5126" w:rsidRDefault="00BA1212" w:rsidP="00BA1212">
      <w:pPr>
        <w:ind w:firstLine="709"/>
        <w:jc w:val="both"/>
        <w:rPr>
          <w:rFonts w:ascii="Times New Roman" w:hAnsi="Times New Roman" w:cs="Times New Roman"/>
          <w:sz w:val="28"/>
          <w:szCs w:val="28"/>
        </w:rPr>
      </w:pPr>
      <w:r w:rsidRPr="002E5126">
        <w:rPr>
          <w:rFonts w:ascii="Times New Roman" w:hAnsi="Times New Roman" w:cs="Times New Roman"/>
          <w:b/>
          <w:sz w:val="28"/>
          <w:szCs w:val="28"/>
        </w:rPr>
        <w:t>VI. Программа творческой, методической и культурно - просветительской деятельности</w:t>
      </w:r>
      <w:r w:rsidRPr="00BA1212">
        <w:rPr>
          <w:rFonts w:ascii="Times New Roman" w:hAnsi="Times New Roman" w:cs="Times New Roman"/>
          <w:sz w:val="28"/>
          <w:szCs w:val="28"/>
        </w:rPr>
        <w:t xml:space="preserve"> </w:t>
      </w:r>
    </w:p>
    <w:p w:rsidR="002E5126"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Программа творческой, методической и культурно - просветительской деятельности разрабатывается ежегодно на текущий учебный год, утверждается приказом директора Школы и является Приложением к дополнительной предпрофессиональной общеобразовательной программе «Народные инструменты». </w:t>
      </w:r>
    </w:p>
    <w:p w:rsidR="002E5126" w:rsidRDefault="00BA1212" w:rsidP="00BA1212">
      <w:pPr>
        <w:ind w:firstLine="709"/>
        <w:jc w:val="both"/>
        <w:rPr>
          <w:rFonts w:ascii="Times New Roman" w:hAnsi="Times New Roman" w:cs="Times New Roman"/>
          <w:sz w:val="28"/>
          <w:szCs w:val="28"/>
        </w:rPr>
      </w:pPr>
      <w:r w:rsidRPr="002E5126">
        <w:rPr>
          <w:rFonts w:ascii="Times New Roman" w:hAnsi="Times New Roman" w:cs="Times New Roman"/>
          <w:b/>
          <w:sz w:val="28"/>
          <w:szCs w:val="28"/>
        </w:rPr>
        <w:t>VII. Требования к условиям реализации программы «Народные инструменты»</w:t>
      </w:r>
      <w:r w:rsidRPr="00BA1212">
        <w:rPr>
          <w:rFonts w:ascii="Times New Roman" w:hAnsi="Times New Roman" w:cs="Times New Roman"/>
          <w:sz w:val="28"/>
          <w:szCs w:val="28"/>
        </w:rPr>
        <w:t xml:space="preserve"> </w:t>
      </w:r>
    </w:p>
    <w:p w:rsidR="002E5126"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lastRenderedPageBreak/>
        <w:t>7.1. Требования к условиям реализации программы «Народные инструменты» представляют собой систему требований к учебно-методическим, кадровым, финансовым, материально-техническим и иным условиям реализации программы «Народные инструменты» с целью достижения планируемых результатов освоения данной образовательной программы.</w:t>
      </w:r>
    </w:p>
    <w:p w:rsidR="002E5126"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7.2. С целью обеспечения высокого качества образования, его доступности, открытости, привлекательности для обучающихся, их родителей (законных представителей) и всего общества, духовно-нравственного развития,эстетического воспитания и художественного становления личности Школа должна создать комфортную развивающую образовательную среду, обеспечивающую возможность: выявления и развития одаренных детей в области музыкального искусства; организации творческой деятельности обучающихся путем проведения творческих мероприятий (конкурсов, фестивалей, мастер-классов, олимпиад, концертов, творческих вечеров, театрализованных представлений и др.); организации посещений обучающимися учреждений культуры и организаций (филармоний, выставочных залов, театров, музеев и др.); организации творческой и культурно-просветительской деятельности совместно с другими детскими школами искусств, в том числе по различным видам искусств, образовательное учреждение среднего профессионального и высшего профессионального образования, реализующими основные профессиональные образовательные программы в области музыкального искусства; использования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музыкального искусства и образования; эффективной самостоятельной работы обучающихся при поддержке педагогических работников и родителей (законных представителей) обучающихся; построения содержания программы «Народные инструменты» с учетом индивидуального развития детей, а также тех или иных особенностей субъекта Российской Федерации; эффективного управления Школой. </w:t>
      </w:r>
    </w:p>
    <w:p w:rsidR="002E5126"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7.3. При реализации программы «Народные инструменты» со сроком обучения 8 лет продолжительность учебного года с первого по седьмой классы составляет 39 недель, в восьмом классе - 40 недель. Продолжительность учебных занятий в первом классе составляет 32 недели, со второго по восьмой классы 33 недели. При реализации программы </w:t>
      </w:r>
      <w:r w:rsidRPr="00BA1212">
        <w:rPr>
          <w:rFonts w:ascii="Times New Roman" w:hAnsi="Times New Roman" w:cs="Times New Roman"/>
          <w:sz w:val="28"/>
          <w:szCs w:val="28"/>
        </w:rPr>
        <w:lastRenderedPageBreak/>
        <w:t xml:space="preserve">«Народные инструменты» с дополнительным годом обучения продолжительность учебного года в восьмом классе составляет 39 недель, в девятом классе - 40 недель, продолжительность учебных занятий в девятом классе составляет 33 недели. При реализации программы «Народные инструменты» со сроком обучения 5 лет продолжительность учебного года с первого по четвертый классы составляет 39 недель, в пятом классе 40 недель. Продолжительность учебных занятий с первого по пятый классы составляет 33 недели. При реализации программы «Народные инструменты» с дополнительным годом обучения продолжительность учебного года и пятом классе составляет 39 недель, в шестом классе 40 недель, продолжительность учебных занятий в шестом классе составляет 33 недели. </w:t>
      </w:r>
    </w:p>
    <w:p w:rsidR="002E5126"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7.4. В учебном году предусматриваются каникулы в объеме не менее 4 недель, в первом классе для обучающихся по образовательной программе со сроком</w:t>
      </w:r>
      <w:r w:rsidR="002E5126">
        <w:rPr>
          <w:rFonts w:ascii="Times New Roman" w:hAnsi="Times New Roman" w:cs="Times New Roman"/>
          <w:sz w:val="28"/>
          <w:szCs w:val="28"/>
        </w:rPr>
        <w:t xml:space="preserve"> </w:t>
      </w:r>
      <w:r w:rsidRPr="00BA1212">
        <w:rPr>
          <w:rFonts w:ascii="Times New Roman" w:hAnsi="Times New Roman" w:cs="Times New Roman"/>
          <w:sz w:val="28"/>
          <w:szCs w:val="28"/>
        </w:rPr>
        <w:t xml:space="preserve">обучения 8 лет устанавливаются дополнительные недельные каникулы. Летние каникулы устанавливаются в объеме 13 недель, за исключением последнею года обучения.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 </w:t>
      </w:r>
    </w:p>
    <w:p w:rsidR="002E5126"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7.5. Учебные предметы учебного плана и проведение консультаций осуществляется в форме индивидуальных занятий, мелкогрупповых занятий (численностью от 4 до 10 человек, по ансамблевым учебным предметам - от 2-х человек), групповых занятий (численностью от 11 человек). </w:t>
      </w:r>
    </w:p>
    <w:p w:rsidR="002E5126"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7.6. Обучающиеся, имеющие достаточный уровень знаний, умений и навыков имеют право на освоение программы «Народные инструменты» по индивидуальному учебному плану. В выпускные классы (восьмой, девятый; пятый, шестой) поступление обучающихся не предусмотрено. </w:t>
      </w:r>
    </w:p>
    <w:p w:rsidR="002E5126"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7.7. Школа обеспечивает реализацию учебного предмета «Хоровой класс» на базе учебного хора. Хоровые учебные коллективы подразделяются на хор первых классов, хоры младших и старших классов, сводный хор. Школа обеспечивает условия для создания учебного оркестра народных инструментов путем пропорционального формирования контингента обучающихся с целью реализации в вариативной части образовательной программы </w:t>
      </w:r>
      <w:r w:rsidRPr="00BA1212">
        <w:rPr>
          <w:rFonts w:ascii="Times New Roman" w:hAnsi="Times New Roman" w:cs="Times New Roman"/>
          <w:sz w:val="28"/>
          <w:szCs w:val="28"/>
        </w:rPr>
        <w:lastRenderedPageBreak/>
        <w:t xml:space="preserve">учебного предмета «Оркестровый класс». Оркестровый коллектив может доукомплектовываться приглашенными артистами до 25 процентов от необходимого состава оркестра. </w:t>
      </w:r>
    </w:p>
    <w:p w:rsidR="002E5126"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7.8. Программа «Народные инструменты» обеспечивается учебно- методической документацией по всем учебным предметам.</w:t>
      </w:r>
    </w:p>
    <w:p w:rsidR="002E5126"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7.9. Внеаудиторная (самостоятельная) работа обучающихся сопровождается методическим обеспечением и обоснованием времени, затрачиваемого на ее выполнение по каждому учебному предмету. Внеаудиторная работа может быть использована на выполнение домашнего задания обучающимися, посещение ими учреждений культуры (филармоний, театров, концертных залов, музеев и др.), участие обучающихся в творческих мероприятиях и культурно-просветительской деятельности ОУ. Выполнение обучающимся домашнего задания контролируется преподавателем и обеспечивается учебниками, учебно-методическими и нотными изданиями, хрестоматиями, партитурами, клавирами, конспектами лекций, аудио- и видеоматериалами в соответствии с программными требованиями по каждому учебному предмету.</w:t>
      </w:r>
    </w:p>
    <w:p w:rsidR="002E5126"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7.10. Реализация программы «Народные инструменты» обеспечивается консультациями для обучающихся, которые проводятся с целью подготовки обучающихся к контрольным урокам, зачетам, экзаменам, творческим конкурсам и другим мероприятиям по усмотрению ОУ. Консультации могут проводиться рассредоточено или в счет резерва учебного времени в следующем объеме: 196 часов при реализации ОП со сроком обучения 8 лет и 234 часа с дополнительным годом обучения; 148 часов при реализации ОП со сроком обучения 5 лет и 186 часов с дополнительным годом обучения. Резерв учебноговремени устанавливается Школой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и после окончания промежуточной аттестации (экзаменационной) с целью обеспечения самостоятельной работой обучающихся на период летних каникул. </w:t>
      </w:r>
    </w:p>
    <w:p w:rsidR="002E5126"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lastRenderedPageBreak/>
        <w:t>7.11. Оценка качества реализации образовательной программы включает в себя текущий контроль успеваемости, промежуточную и итоговую аттестацию обучающихся и осуществляется в соответствии с «Положением о текущем контроле знаний и промежуточной аттестации обучающихся, осваивающих дополнительные предпрофессиональные общеобразовательные программы в области искусств» и «Положением об итоговой аттестации обучающихся, осваивающих дополнительные предпрофессиональные общеобразовательные программы в области искусств». Итоговая аттестация обучающихся по дополнительной предпрофессиональной общеобразовательной программе «Народные инструменты» проводится в форме выпускных экзаменов но следующим учебным предметам: 1) Специальность; 2) Сольфеджио; 3) Музыкальная литература. При прохождении итоговой аттестации выпускник должен продемонстрировать знания, умения и навыки в соответствии с программными требованиями, в том числе: - знание творческих биографий зарубежных и отечественных композиторов, музыкальных произведений, основных исторических периодов развития музыкального искусства во взаимосвязи с другими видами искусств; - знание профессиональной терминологии, репертуара для народных или национальных инструментов, ансамблевого и оркестрового репертуара; - достаточный технический уровень владения народным или национальным инструментом для воссоздания художественного образа и стиля исполняемых произведений разных форм и жанров; - умение определять на стух, записывать, воспроизводить голосом аккордовые, интервальные и мелодические построения: - наличие кругозора в области музыкального искусства и культуры.</w:t>
      </w:r>
    </w:p>
    <w:p w:rsidR="002E5126"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 7.12. Реализация программы «Народные инструменты» обеспечивается доступом каждого обучающегося к библиотечным фондам и фондам фонотеки, аудио- и видеозаписей, формируемым по полному перечню учебных предметов учебного плана. Во время самостоятельной работы обучающиеся могут быть обеспечены доступом к сети Интернет. Библиотечный фонд Школы укомплектовывается печатными и/или электронными изданиями основной и дополнительной учебной и учебно- методической литературы по всем учебным предметам, а также изданиями музыкальных произведений, специальными хрестоматийными изданиями,партитурами, клавирами оперных, хоровых и оркестровых произведений в объеме, соответствующем требованиям программы «Народные инструменты». Основной учебной литературой по учебным предметам предметной области «Теория и история музыки» обеспечивается каждый </w:t>
      </w:r>
      <w:r w:rsidRPr="00BA1212">
        <w:rPr>
          <w:rFonts w:ascii="Times New Roman" w:hAnsi="Times New Roman" w:cs="Times New Roman"/>
          <w:sz w:val="28"/>
          <w:szCs w:val="28"/>
        </w:rPr>
        <w:lastRenderedPageBreak/>
        <w:t xml:space="preserve">обучающийся. Библиотечный фонд помимо учебной литературы должен включать официальные, справочно-библиографические и периодические издания в расчете 1-2 экземпляра на каждые 100 обучающихся. </w:t>
      </w:r>
    </w:p>
    <w:p w:rsidR="002E5126"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7.13. Реализация программы «Народные инструменты» обеспечивается педагогическими кадрами, имеющими среднее профессиональное или высшее профессиональное образование, соответствующее профилю преподаваемого учебного предмета. Доля преподавателей, имеющих высшее профессиональное образование, должна составлять не менее 25 процентов в общем числе преподавателей, обеспечивающих образовательный процесс по данной образовательной программе. До 10 процентов от общего числа преподавателей, которые должны иметь высшее профессиональное образование, может быть заменено преподавателями, имеющими среднее профессиональное образование и государственные почетные звания в соответствующей профессиональной сфере, или специалистами, имеющими среднее профессиональное образование и стаж практической работы в соответствующей профессиональной сфере более 15 последних лет. Учебный год для педагогических работников составляет 44 недели, из которых 32-33 недели - реализация аудиторных занятий, 2-3 недели - проведение консультаций и экзаменов, в остальное время деятельность педагогических работников должна быть направлена на методическую, творческую, культурно-просветительскую работу, а также освоение дополнительных профессиональных образовательных программ. Непрерывность профессионального развития педагогических работников должна обеспечиваться освоением дополнительных профессиональных образовательных программ в объеме не менее 72-х часов, не реже чем один раз в пять лет в образовательных учреждениях, имеющих лицензию на осуществление образовательной деятельности. Педагогические работники Школы осуществляют творческую и методическую работу. Школа создаёт условия для взаимодействия с другими образовательными учреждениями, реализующими образовательные программы в области музыкального искусства, в том числе и профессиональные, с целью обеспечения возможности восполнения недостающих кадровых ресурсов, ведения постоянной методической работы, получения консультаций но вопросам реализации программы «Народные инструменты», использования передовых педагогических технологий. </w:t>
      </w:r>
    </w:p>
    <w:p w:rsidR="00BA1212" w:rsidRPr="00BA1212" w:rsidRDefault="00BA1212" w:rsidP="00BA1212">
      <w:pPr>
        <w:ind w:firstLine="709"/>
        <w:jc w:val="both"/>
        <w:rPr>
          <w:rFonts w:ascii="Times New Roman" w:hAnsi="Times New Roman" w:cs="Times New Roman"/>
          <w:sz w:val="28"/>
          <w:szCs w:val="28"/>
        </w:rPr>
      </w:pPr>
      <w:r w:rsidRPr="00BA1212">
        <w:rPr>
          <w:rFonts w:ascii="Times New Roman" w:hAnsi="Times New Roman" w:cs="Times New Roman"/>
          <w:sz w:val="28"/>
          <w:szCs w:val="28"/>
        </w:rPr>
        <w:t xml:space="preserve">7.14. Материально-технические условия реализации программы «Народные инструменты» обеспечивают возможность достижения обучающимися результатов, установленных ФГТ. Для реализации программы «Народные </w:t>
      </w:r>
      <w:r w:rsidRPr="00BA1212">
        <w:rPr>
          <w:rFonts w:ascii="Times New Roman" w:hAnsi="Times New Roman" w:cs="Times New Roman"/>
          <w:sz w:val="28"/>
          <w:szCs w:val="28"/>
        </w:rPr>
        <w:lastRenderedPageBreak/>
        <w:t>инструменты» минимально необходимый перечень учебных аудиторий, специализированных кабинетов иматериально-технического обеспечения включает в себя: - концертный зал с роялем или пианино, пультами и звукотехническим оборудованием, библиотеку, учебные аудитории для групповых, мелкогрупповых и индивидуальных занятий, учебные аудитории для занятий по учебным предметам «Хоровой класс» со специализированным оборудованием (подставками для хора, пианино или роялем), «Оркестровый класс» с пультами, пианино или роялем; - учебные аудитории, предназначенные для реализации учебных предметов «Специальность» и «Фортепиано» оснащаются пианино или роялями; - учебные аудитории, предназначенные для реализации учебных предметов «Слушание музыки», «Сольфеджио», «Музыкальная литература (зарубежная, отечественная), «Элементарная теория музыки», оснащаются пианино или роялями, звукотехническим оборудованием, учебной мебелью (досками, столами, стульями, стеллажами, шкафами) и оформляются наглядными пособиями. Школа имеет комплект народных инструментов для детей разного возраста. В Школе создаются условия для содержания, своевременного обслуживания и ремонта музыкальных инструментов</w:t>
      </w:r>
      <w:r w:rsidR="002E5126">
        <w:rPr>
          <w:rFonts w:ascii="Times New Roman" w:hAnsi="Times New Roman" w:cs="Times New Roman"/>
          <w:sz w:val="28"/>
          <w:szCs w:val="28"/>
        </w:rPr>
        <w:t>.</w:t>
      </w:r>
    </w:p>
    <w:sectPr w:rsidR="00BA1212" w:rsidRPr="00BA1212" w:rsidSect="00BA1212">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DF405910"/>
    <w:lvl w:ilvl="0">
      <w:start w:val="1"/>
      <w:numFmt w:val="bullet"/>
      <w:pStyle w:val="2"/>
      <w:lvlText w:val=""/>
      <w:lvlJc w:val="left"/>
      <w:pPr>
        <w:tabs>
          <w:tab w:val="num" w:pos="502"/>
        </w:tabs>
        <w:ind w:left="502" w:hanging="360"/>
      </w:pPr>
      <w:rPr>
        <w:rFonts w:ascii="Symbol" w:hAnsi="Symbol" w:hint="default"/>
      </w:rPr>
    </w:lvl>
  </w:abstractNum>
  <w:abstractNum w:abstractNumId="1">
    <w:nsid w:val="0BD17365"/>
    <w:multiLevelType w:val="multilevel"/>
    <w:tmpl w:val="3E887978"/>
    <w:lvl w:ilvl="0">
      <w:start w:val="1"/>
      <w:numFmt w:val="decimal"/>
      <w:lvlText w:val="%1."/>
      <w:lvlJc w:val="left"/>
      <w:pPr>
        <w:tabs>
          <w:tab w:val="num" w:pos="1080"/>
        </w:tabs>
        <w:ind w:left="1080" w:hanging="360"/>
      </w:pPr>
      <w:rPr>
        <w:rFonts w:hint="default"/>
        <w:sz w:val="28"/>
      </w:rPr>
    </w:lvl>
    <w:lvl w:ilvl="1">
      <w:start w:val="8"/>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nsid w:val="1B87433E"/>
    <w:multiLevelType w:val="hybridMultilevel"/>
    <w:tmpl w:val="A8AAFFBE"/>
    <w:lvl w:ilvl="0" w:tplc="2264B29A">
      <w:start w:val="1"/>
      <w:numFmt w:val="decimal"/>
      <w:lvlText w:val="%1."/>
      <w:lvlJc w:val="left"/>
      <w:pPr>
        <w:tabs>
          <w:tab w:val="num" w:pos="1080"/>
        </w:tabs>
        <w:ind w:left="1080" w:hanging="360"/>
      </w:pPr>
      <w:rPr>
        <w:rFonts w:hint="default"/>
        <w:sz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46B3D09"/>
    <w:multiLevelType w:val="hybridMultilevel"/>
    <w:tmpl w:val="D2BAC506"/>
    <w:lvl w:ilvl="0" w:tplc="FFFFFFFF">
      <w:start w:val="1"/>
      <w:numFmt w:val="bullet"/>
      <w:pStyle w:val="a"/>
      <w:lvlText w:val=""/>
      <w:lvlJc w:val="left"/>
      <w:pPr>
        <w:tabs>
          <w:tab w:val="num" w:pos="975"/>
        </w:tabs>
        <w:ind w:left="975" w:hanging="255"/>
      </w:pPr>
      <w:rPr>
        <w:rFonts w:ascii="Symbol" w:hAnsi="Symbol" w:hint="default"/>
      </w:rPr>
    </w:lvl>
    <w:lvl w:ilvl="1" w:tplc="FFFFFFFF">
      <w:start w:val="1"/>
      <w:numFmt w:val="bullet"/>
      <w:lvlText w:val="o"/>
      <w:lvlJc w:val="left"/>
      <w:pPr>
        <w:tabs>
          <w:tab w:val="num" w:pos="1451"/>
        </w:tabs>
        <w:ind w:left="1451" w:hanging="360"/>
      </w:pPr>
      <w:rPr>
        <w:rFonts w:ascii="Courier New" w:hAnsi="Courier New" w:cs="Courier New" w:hint="default"/>
      </w:rPr>
    </w:lvl>
    <w:lvl w:ilvl="2" w:tplc="FFFFFFFF" w:tentative="1">
      <w:start w:val="1"/>
      <w:numFmt w:val="bullet"/>
      <w:lvlText w:val=""/>
      <w:lvlJc w:val="left"/>
      <w:pPr>
        <w:tabs>
          <w:tab w:val="num" w:pos="2171"/>
        </w:tabs>
        <w:ind w:left="2171" w:hanging="360"/>
      </w:pPr>
      <w:rPr>
        <w:rFonts w:ascii="Wingdings" w:hAnsi="Wingdings" w:hint="default"/>
      </w:rPr>
    </w:lvl>
    <w:lvl w:ilvl="3" w:tplc="FFFFFFFF" w:tentative="1">
      <w:start w:val="1"/>
      <w:numFmt w:val="bullet"/>
      <w:lvlText w:val=""/>
      <w:lvlJc w:val="left"/>
      <w:pPr>
        <w:tabs>
          <w:tab w:val="num" w:pos="2891"/>
        </w:tabs>
        <w:ind w:left="2891" w:hanging="360"/>
      </w:pPr>
      <w:rPr>
        <w:rFonts w:ascii="Symbol" w:hAnsi="Symbol" w:hint="default"/>
      </w:rPr>
    </w:lvl>
    <w:lvl w:ilvl="4" w:tplc="FFFFFFFF" w:tentative="1">
      <w:start w:val="1"/>
      <w:numFmt w:val="bullet"/>
      <w:lvlText w:val="o"/>
      <w:lvlJc w:val="left"/>
      <w:pPr>
        <w:tabs>
          <w:tab w:val="num" w:pos="3611"/>
        </w:tabs>
        <w:ind w:left="3611" w:hanging="360"/>
      </w:pPr>
      <w:rPr>
        <w:rFonts w:ascii="Courier New" w:hAnsi="Courier New" w:cs="Courier New" w:hint="default"/>
      </w:rPr>
    </w:lvl>
    <w:lvl w:ilvl="5" w:tplc="FFFFFFFF" w:tentative="1">
      <w:start w:val="1"/>
      <w:numFmt w:val="bullet"/>
      <w:lvlText w:val=""/>
      <w:lvlJc w:val="left"/>
      <w:pPr>
        <w:tabs>
          <w:tab w:val="num" w:pos="4331"/>
        </w:tabs>
        <w:ind w:left="4331" w:hanging="360"/>
      </w:pPr>
      <w:rPr>
        <w:rFonts w:ascii="Wingdings" w:hAnsi="Wingdings" w:hint="default"/>
      </w:rPr>
    </w:lvl>
    <w:lvl w:ilvl="6" w:tplc="FFFFFFFF" w:tentative="1">
      <w:start w:val="1"/>
      <w:numFmt w:val="bullet"/>
      <w:lvlText w:val=""/>
      <w:lvlJc w:val="left"/>
      <w:pPr>
        <w:tabs>
          <w:tab w:val="num" w:pos="5051"/>
        </w:tabs>
        <w:ind w:left="5051" w:hanging="360"/>
      </w:pPr>
      <w:rPr>
        <w:rFonts w:ascii="Symbol" w:hAnsi="Symbol" w:hint="default"/>
      </w:rPr>
    </w:lvl>
    <w:lvl w:ilvl="7" w:tplc="FFFFFFFF" w:tentative="1">
      <w:start w:val="1"/>
      <w:numFmt w:val="bullet"/>
      <w:lvlText w:val="o"/>
      <w:lvlJc w:val="left"/>
      <w:pPr>
        <w:tabs>
          <w:tab w:val="num" w:pos="5771"/>
        </w:tabs>
        <w:ind w:left="5771" w:hanging="360"/>
      </w:pPr>
      <w:rPr>
        <w:rFonts w:ascii="Courier New" w:hAnsi="Courier New" w:cs="Courier New" w:hint="default"/>
      </w:rPr>
    </w:lvl>
    <w:lvl w:ilvl="8" w:tplc="FFFFFFFF" w:tentative="1">
      <w:start w:val="1"/>
      <w:numFmt w:val="bullet"/>
      <w:lvlText w:val=""/>
      <w:lvlJc w:val="left"/>
      <w:pPr>
        <w:tabs>
          <w:tab w:val="num" w:pos="6491"/>
        </w:tabs>
        <w:ind w:left="6491" w:hanging="360"/>
      </w:pPr>
      <w:rPr>
        <w:rFonts w:ascii="Wingdings" w:hAnsi="Wingdings" w:hint="default"/>
      </w:rPr>
    </w:lvl>
  </w:abstractNum>
  <w:abstractNum w:abstractNumId="4">
    <w:nsid w:val="47F95EBB"/>
    <w:multiLevelType w:val="hybridMultilevel"/>
    <w:tmpl w:val="F0686B16"/>
    <w:lvl w:ilvl="0" w:tplc="814E24C2">
      <w:start w:val="1"/>
      <w:numFmt w:val="decimal"/>
      <w:lvlText w:val="%1."/>
      <w:lvlJc w:val="left"/>
      <w:pPr>
        <w:tabs>
          <w:tab w:val="num" w:pos="1080"/>
        </w:tabs>
        <w:ind w:left="1080" w:hanging="360"/>
      </w:pPr>
      <w:rPr>
        <w:rFonts w:hint="default"/>
        <w:sz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4E8B710D"/>
    <w:multiLevelType w:val="hybridMultilevel"/>
    <w:tmpl w:val="A0CE97E8"/>
    <w:lvl w:ilvl="0" w:tplc="D30057A2">
      <w:start w:val="1"/>
      <w:numFmt w:val="decimal"/>
      <w:lvlText w:val="%1."/>
      <w:lvlJc w:val="left"/>
      <w:pPr>
        <w:tabs>
          <w:tab w:val="num" w:pos="1080"/>
        </w:tabs>
        <w:ind w:left="1080" w:hanging="360"/>
      </w:pPr>
      <w:rPr>
        <w:rFonts w:hint="default"/>
        <w:sz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698030F5"/>
    <w:multiLevelType w:val="hybridMultilevel"/>
    <w:tmpl w:val="ADCC0176"/>
    <w:lvl w:ilvl="0" w:tplc="814E24C2">
      <w:start w:val="1"/>
      <w:numFmt w:val="decimal"/>
      <w:lvlText w:val="%1."/>
      <w:lvlJc w:val="left"/>
      <w:pPr>
        <w:tabs>
          <w:tab w:val="num" w:pos="1080"/>
        </w:tabs>
        <w:ind w:left="1080" w:hanging="360"/>
      </w:pPr>
      <w:rPr>
        <w:rFonts w:hint="default"/>
        <w:sz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6E5C07D2"/>
    <w:multiLevelType w:val="multilevel"/>
    <w:tmpl w:val="CF824ED4"/>
    <w:lvl w:ilvl="0">
      <w:start w:val="1"/>
      <w:numFmt w:val="decimal"/>
      <w:lvlText w:val="%1."/>
      <w:lvlJc w:val="left"/>
      <w:pPr>
        <w:tabs>
          <w:tab w:val="num" w:pos="1080"/>
        </w:tabs>
        <w:ind w:left="1080" w:hanging="360"/>
      </w:pPr>
      <w:rPr>
        <w:rFonts w:hint="default"/>
        <w:sz w:val="28"/>
      </w:rPr>
    </w:lvl>
    <w:lvl w:ilvl="1">
      <w:start w:val="10"/>
      <w:numFmt w:val="decimal"/>
      <w:isLgl/>
      <w:lvlText w:val="%1.%2"/>
      <w:lvlJc w:val="left"/>
      <w:pPr>
        <w:ind w:left="1245" w:hanging="52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2"/>
  </w:num>
  <w:num w:numId="2">
    <w:abstractNumId w:val="7"/>
  </w:num>
  <w:num w:numId="3">
    <w:abstractNumId w:val="6"/>
  </w:num>
  <w:num w:numId="4">
    <w:abstractNumId w:val="4"/>
  </w:num>
  <w:num w:numId="5">
    <w:abstractNumId w:val="1"/>
  </w:num>
  <w:num w:numId="6">
    <w:abstractNumId w:val="5"/>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2"/>
  </w:compat>
  <w:rsids>
    <w:rsidRoot w:val="00BA1212"/>
    <w:rsid w:val="000216F2"/>
    <w:rsid w:val="00052605"/>
    <w:rsid w:val="000E7693"/>
    <w:rsid w:val="002E5126"/>
    <w:rsid w:val="00351A59"/>
    <w:rsid w:val="003D13C0"/>
    <w:rsid w:val="00641BE7"/>
    <w:rsid w:val="00682A04"/>
    <w:rsid w:val="00713FC4"/>
    <w:rsid w:val="00755F05"/>
    <w:rsid w:val="008677A8"/>
    <w:rsid w:val="008B5AE8"/>
    <w:rsid w:val="00A87AD9"/>
    <w:rsid w:val="00A975EB"/>
    <w:rsid w:val="00AC2620"/>
    <w:rsid w:val="00BA1212"/>
    <w:rsid w:val="00BC2DC3"/>
    <w:rsid w:val="00BD16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78DE4B-391F-45B3-B802-ED3498768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41BE7"/>
  </w:style>
  <w:style w:type="paragraph" w:styleId="1">
    <w:name w:val="heading 1"/>
    <w:basedOn w:val="a0"/>
    <w:next w:val="a0"/>
    <w:link w:val="10"/>
    <w:qFormat/>
    <w:rsid w:val="002E5126"/>
    <w:pPr>
      <w:keepNext/>
      <w:spacing w:before="240" w:after="60" w:line="240" w:lineRule="auto"/>
      <w:jc w:val="center"/>
      <w:outlineLvl w:val="0"/>
    </w:pPr>
    <w:rPr>
      <w:rFonts w:ascii="Cambria" w:eastAsia="Times New Roman" w:hAnsi="Cambria" w:cs="Arial"/>
      <w:b/>
      <w:bCs/>
      <w:kern w:val="32"/>
      <w:sz w:val="32"/>
      <w:szCs w:val="32"/>
      <w:lang w:bidi="en-US"/>
    </w:rPr>
  </w:style>
  <w:style w:type="paragraph" w:styleId="20">
    <w:name w:val="heading 2"/>
    <w:basedOn w:val="a0"/>
    <w:next w:val="a0"/>
    <w:link w:val="21"/>
    <w:qFormat/>
    <w:rsid w:val="002E5126"/>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0"/>
    <w:next w:val="a0"/>
    <w:link w:val="30"/>
    <w:qFormat/>
    <w:rsid w:val="002E5126"/>
    <w:pPr>
      <w:keepNext/>
      <w:spacing w:before="240" w:after="60" w:line="240" w:lineRule="auto"/>
      <w:outlineLvl w:val="2"/>
    </w:pPr>
    <w:rPr>
      <w:rFonts w:ascii="Arial" w:eastAsia="Times New Roman" w:hAnsi="Arial" w:cs="Times New Roman"/>
      <w:b/>
      <w:bCs/>
      <w:sz w:val="26"/>
      <w:szCs w:val="26"/>
    </w:rPr>
  </w:style>
  <w:style w:type="paragraph" w:styleId="5">
    <w:name w:val="heading 5"/>
    <w:basedOn w:val="a0"/>
    <w:next w:val="a0"/>
    <w:link w:val="50"/>
    <w:qFormat/>
    <w:rsid w:val="002E5126"/>
    <w:pPr>
      <w:spacing w:before="240" w:after="60" w:line="240" w:lineRule="auto"/>
      <w:outlineLvl w:val="4"/>
    </w:pPr>
    <w:rPr>
      <w:rFonts w:ascii="Times New Roman" w:eastAsia="Times New Roman" w:hAnsi="Times New Roman" w:cs="Times New Roman"/>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2E5126"/>
    <w:rPr>
      <w:rFonts w:ascii="Cambria" w:eastAsia="Times New Roman" w:hAnsi="Cambria" w:cs="Arial"/>
      <w:b/>
      <w:bCs/>
      <w:kern w:val="32"/>
      <w:sz w:val="32"/>
      <w:szCs w:val="32"/>
      <w:lang w:bidi="en-US"/>
    </w:rPr>
  </w:style>
  <w:style w:type="character" w:customStyle="1" w:styleId="21">
    <w:name w:val="Заголовок 2 Знак"/>
    <w:basedOn w:val="a1"/>
    <w:link w:val="20"/>
    <w:rsid w:val="002E5126"/>
    <w:rPr>
      <w:rFonts w:ascii="Arial" w:eastAsia="Times New Roman" w:hAnsi="Arial" w:cs="Times New Roman"/>
      <w:b/>
      <w:bCs/>
      <w:i/>
      <w:iCs/>
      <w:sz w:val="28"/>
      <w:szCs w:val="28"/>
    </w:rPr>
  </w:style>
  <w:style w:type="character" w:customStyle="1" w:styleId="30">
    <w:name w:val="Заголовок 3 Знак"/>
    <w:basedOn w:val="a1"/>
    <w:link w:val="3"/>
    <w:rsid w:val="002E5126"/>
    <w:rPr>
      <w:rFonts w:ascii="Arial" w:eastAsia="Times New Roman" w:hAnsi="Arial" w:cs="Times New Roman"/>
      <w:b/>
      <w:bCs/>
      <w:sz w:val="26"/>
      <w:szCs w:val="26"/>
    </w:rPr>
  </w:style>
  <w:style w:type="character" w:customStyle="1" w:styleId="50">
    <w:name w:val="Заголовок 5 Знак"/>
    <w:basedOn w:val="a1"/>
    <w:link w:val="5"/>
    <w:rsid w:val="002E5126"/>
    <w:rPr>
      <w:rFonts w:ascii="Times New Roman" w:eastAsia="Times New Roman" w:hAnsi="Times New Roman" w:cs="Times New Roman"/>
      <w:b/>
      <w:bCs/>
      <w:i/>
      <w:iCs/>
      <w:sz w:val="26"/>
      <w:szCs w:val="26"/>
    </w:rPr>
  </w:style>
  <w:style w:type="numbering" w:customStyle="1" w:styleId="11">
    <w:name w:val="Нет списка1"/>
    <w:next w:val="a3"/>
    <w:uiPriority w:val="99"/>
    <w:semiHidden/>
    <w:rsid w:val="002E5126"/>
  </w:style>
  <w:style w:type="character" w:customStyle="1" w:styleId="FontStyle16">
    <w:name w:val="Font Style16"/>
    <w:rsid w:val="002E5126"/>
    <w:rPr>
      <w:rFonts w:ascii="Times New Roman" w:hAnsi="Times New Roman" w:cs="Times New Roman"/>
      <w:sz w:val="24"/>
      <w:szCs w:val="24"/>
    </w:rPr>
  </w:style>
  <w:style w:type="paragraph" w:styleId="a4">
    <w:name w:val="List Paragraph"/>
    <w:basedOn w:val="a0"/>
    <w:uiPriority w:val="34"/>
    <w:qFormat/>
    <w:rsid w:val="002E5126"/>
    <w:pPr>
      <w:ind w:left="720"/>
      <w:contextualSpacing/>
    </w:pPr>
    <w:rPr>
      <w:rFonts w:ascii="Calibri" w:eastAsia="Calibri" w:hAnsi="Calibri" w:cs="Times New Roman"/>
    </w:rPr>
  </w:style>
  <w:style w:type="paragraph" w:styleId="a5">
    <w:name w:val="footer"/>
    <w:basedOn w:val="a0"/>
    <w:link w:val="a6"/>
    <w:uiPriority w:val="99"/>
    <w:rsid w:val="002E512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1"/>
    <w:link w:val="a5"/>
    <w:uiPriority w:val="99"/>
    <w:rsid w:val="002E5126"/>
    <w:rPr>
      <w:rFonts w:ascii="Times New Roman" w:eastAsia="Times New Roman" w:hAnsi="Times New Roman" w:cs="Times New Roman"/>
      <w:sz w:val="24"/>
      <w:szCs w:val="24"/>
    </w:rPr>
  </w:style>
  <w:style w:type="character" w:styleId="a7">
    <w:name w:val="page number"/>
    <w:basedOn w:val="a1"/>
    <w:rsid w:val="002E5126"/>
  </w:style>
  <w:style w:type="paragraph" w:styleId="a8">
    <w:name w:val="header"/>
    <w:basedOn w:val="a0"/>
    <w:link w:val="a9"/>
    <w:uiPriority w:val="99"/>
    <w:rsid w:val="002E512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Верхний колонтитул Знак"/>
    <w:basedOn w:val="a1"/>
    <w:link w:val="a8"/>
    <w:uiPriority w:val="99"/>
    <w:rsid w:val="002E5126"/>
    <w:rPr>
      <w:rFonts w:ascii="Times New Roman" w:eastAsia="Times New Roman" w:hAnsi="Times New Roman" w:cs="Times New Roman"/>
      <w:sz w:val="24"/>
      <w:szCs w:val="24"/>
    </w:rPr>
  </w:style>
  <w:style w:type="numbering" w:customStyle="1" w:styleId="110">
    <w:name w:val="Нет списка11"/>
    <w:next w:val="a3"/>
    <w:uiPriority w:val="99"/>
    <w:semiHidden/>
    <w:unhideWhenUsed/>
    <w:rsid w:val="002E5126"/>
  </w:style>
  <w:style w:type="paragraph" w:customStyle="1" w:styleId="aa">
    <w:name w:val="Знак Знак Знак Знак"/>
    <w:basedOn w:val="a0"/>
    <w:rsid w:val="002E5126"/>
    <w:pPr>
      <w:tabs>
        <w:tab w:val="num" w:pos="643"/>
      </w:tabs>
      <w:spacing w:after="160" w:line="240" w:lineRule="exact"/>
    </w:pPr>
    <w:rPr>
      <w:rFonts w:ascii="Verdana" w:eastAsia="Times New Roman" w:hAnsi="Verdana" w:cs="Verdana"/>
      <w:sz w:val="20"/>
      <w:szCs w:val="20"/>
      <w:lang w:val="en-US"/>
    </w:rPr>
  </w:style>
  <w:style w:type="paragraph" w:styleId="a">
    <w:name w:val="Body Text Indent"/>
    <w:aliases w:val="текст,Основной текст 1,Нумерованный список !!,Надин стиль"/>
    <w:basedOn w:val="a0"/>
    <w:link w:val="ab"/>
    <w:rsid w:val="002E5126"/>
    <w:pPr>
      <w:numPr>
        <w:numId w:val="7"/>
      </w:numPr>
      <w:tabs>
        <w:tab w:val="clear" w:pos="975"/>
      </w:tabs>
      <w:spacing w:after="0" w:line="280" w:lineRule="exact"/>
      <w:ind w:left="567" w:right="686" w:firstLine="425"/>
      <w:jc w:val="both"/>
    </w:pPr>
    <w:rPr>
      <w:rFonts w:ascii="Times New Roman" w:eastAsia="Times New Roman" w:hAnsi="Times New Roman" w:cs="Times New Roman"/>
      <w:color w:val="000000"/>
      <w:sz w:val="24"/>
      <w:szCs w:val="24"/>
    </w:rPr>
  </w:style>
  <w:style w:type="character" w:customStyle="1" w:styleId="ab">
    <w:name w:val="Основной текст с отступом Знак"/>
    <w:aliases w:val="текст Знак,Основной текст 1 Знак,Нумерованный список !! Знак,Надин стиль Знак"/>
    <w:basedOn w:val="a1"/>
    <w:link w:val="a"/>
    <w:rsid w:val="002E5126"/>
    <w:rPr>
      <w:rFonts w:ascii="Times New Roman" w:eastAsia="Times New Roman" w:hAnsi="Times New Roman" w:cs="Times New Roman"/>
      <w:color w:val="000000"/>
      <w:sz w:val="24"/>
      <w:szCs w:val="24"/>
    </w:rPr>
  </w:style>
  <w:style w:type="paragraph" w:styleId="ac">
    <w:name w:val="Body Text"/>
    <w:aliases w:val="Основной текст Знак Знак Знак"/>
    <w:basedOn w:val="a0"/>
    <w:link w:val="12"/>
    <w:rsid w:val="002E5126"/>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1"/>
    <w:rsid w:val="002E5126"/>
  </w:style>
  <w:style w:type="character" w:customStyle="1" w:styleId="12">
    <w:name w:val="Основной текст Знак1"/>
    <w:aliases w:val="Основной текст Знак Знак Знак Знак"/>
    <w:link w:val="ac"/>
    <w:locked/>
    <w:rsid w:val="002E5126"/>
    <w:rPr>
      <w:rFonts w:ascii="Times New Roman" w:eastAsia="Times New Roman" w:hAnsi="Times New Roman" w:cs="Times New Roman"/>
      <w:sz w:val="24"/>
      <w:szCs w:val="24"/>
      <w:lang w:eastAsia="ru-RU"/>
    </w:rPr>
  </w:style>
  <w:style w:type="paragraph" w:styleId="ae">
    <w:name w:val="Balloon Text"/>
    <w:basedOn w:val="a0"/>
    <w:link w:val="af"/>
    <w:semiHidden/>
    <w:unhideWhenUsed/>
    <w:rsid w:val="002E5126"/>
    <w:pPr>
      <w:spacing w:after="0" w:line="240" w:lineRule="auto"/>
    </w:pPr>
    <w:rPr>
      <w:rFonts w:ascii="Tahoma" w:eastAsia="Calibri" w:hAnsi="Tahoma" w:cs="Times New Roman"/>
      <w:sz w:val="16"/>
      <w:szCs w:val="16"/>
    </w:rPr>
  </w:style>
  <w:style w:type="character" w:customStyle="1" w:styleId="af">
    <w:name w:val="Текст выноски Знак"/>
    <w:basedOn w:val="a1"/>
    <w:link w:val="ae"/>
    <w:semiHidden/>
    <w:rsid w:val="002E5126"/>
    <w:rPr>
      <w:rFonts w:ascii="Tahoma" w:eastAsia="Calibri" w:hAnsi="Tahoma" w:cs="Times New Roman"/>
      <w:sz w:val="16"/>
      <w:szCs w:val="16"/>
    </w:rPr>
  </w:style>
  <w:style w:type="paragraph" w:customStyle="1" w:styleId="Style4">
    <w:name w:val="Style4"/>
    <w:basedOn w:val="a0"/>
    <w:rsid w:val="002E5126"/>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lang w:eastAsia="ru-RU"/>
    </w:rPr>
  </w:style>
  <w:style w:type="character" w:customStyle="1" w:styleId="af0">
    <w:name w:val="Основной текст_"/>
    <w:link w:val="13"/>
    <w:rsid w:val="002E5126"/>
    <w:rPr>
      <w:sz w:val="27"/>
      <w:szCs w:val="27"/>
      <w:shd w:val="clear" w:color="auto" w:fill="FFFFFF"/>
    </w:rPr>
  </w:style>
  <w:style w:type="paragraph" w:customStyle="1" w:styleId="13">
    <w:name w:val="Основной текст1"/>
    <w:basedOn w:val="a0"/>
    <w:link w:val="af0"/>
    <w:rsid w:val="002E5126"/>
    <w:pPr>
      <w:shd w:val="clear" w:color="auto" w:fill="FFFFFF"/>
      <w:spacing w:after="0" w:line="0" w:lineRule="atLeast"/>
    </w:pPr>
    <w:rPr>
      <w:sz w:val="27"/>
      <w:szCs w:val="27"/>
    </w:rPr>
  </w:style>
  <w:style w:type="paragraph" w:customStyle="1" w:styleId="14">
    <w:name w:val="Абзац списка1"/>
    <w:basedOn w:val="a0"/>
    <w:qFormat/>
    <w:rsid w:val="002E5126"/>
    <w:pPr>
      <w:ind w:left="720"/>
      <w:contextualSpacing/>
    </w:pPr>
    <w:rPr>
      <w:rFonts w:ascii="Calibri" w:eastAsia="Times New Roman" w:hAnsi="Calibri" w:cs="Times New Roman"/>
      <w:lang w:eastAsia="ru-RU"/>
    </w:rPr>
  </w:style>
  <w:style w:type="character" w:styleId="af1">
    <w:name w:val="Hyperlink"/>
    <w:uiPriority w:val="99"/>
    <w:rsid w:val="002E5126"/>
    <w:rPr>
      <w:color w:val="0000FF"/>
      <w:u w:val="single"/>
    </w:rPr>
  </w:style>
  <w:style w:type="paragraph" w:styleId="15">
    <w:name w:val="toc 1"/>
    <w:basedOn w:val="a0"/>
    <w:next w:val="a0"/>
    <w:autoRedefine/>
    <w:uiPriority w:val="39"/>
    <w:rsid w:val="002E5126"/>
    <w:pPr>
      <w:tabs>
        <w:tab w:val="right" w:leader="dot" w:pos="9627"/>
      </w:tabs>
      <w:spacing w:after="0" w:line="240" w:lineRule="auto"/>
      <w:jc w:val="both"/>
    </w:pPr>
    <w:rPr>
      <w:rFonts w:ascii="Times New Roman" w:eastAsia="Times New Roman" w:hAnsi="Times New Roman" w:cs="Arial"/>
      <w:sz w:val="28"/>
      <w:szCs w:val="28"/>
      <w:lang w:val="en-US" w:bidi="en-US"/>
    </w:rPr>
  </w:style>
  <w:style w:type="paragraph" w:styleId="22">
    <w:name w:val="toc 2"/>
    <w:basedOn w:val="a0"/>
    <w:next w:val="a0"/>
    <w:autoRedefine/>
    <w:rsid w:val="002E5126"/>
    <w:pPr>
      <w:spacing w:after="0" w:line="240" w:lineRule="auto"/>
      <w:ind w:left="240"/>
    </w:pPr>
    <w:rPr>
      <w:rFonts w:ascii="Times New Roman" w:eastAsia="Times New Roman" w:hAnsi="Times New Roman" w:cs="Arial"/>
      <w:sz w:val="28"/>
      <w:szCs w:val="28"/>
      <w:lang w:val="en-US" w:bidi="en-US"/>
    </w:rPr>
  </w:style>
  <w:style w:type="paragraph" w:customStyle="1" w:styleId="16">
    <w:name w:val="Знак1 Знак Знак Знак Знак Знак Знак"/>
    <w:basedOn w:val="a0"/>
    <w:rsid w:val="002E5126"/>
    <w:pPr>
      <w:tabs>
        <w:tab w:val="num" w:pos="643"/>
      </w:tabs>
      <w:spacing w:after="160" w:line="240" w:lineRule="exact"/>
    </w:pPr>
    <w:rPr>
      <w:rFonts w:ascii="Verdana" w:eastAsia="Times New Roman" w:hAnsi="Verdana" w:cs="Verdana"/>
      <w:sz w:val="20"/>
      <w:szCs w:val="20"/>
      <w:lang w:val="en-US"/>
    </w:rPr>
  </w:style>
  <w:style w:type="paragraph" w:styleId="af2">
    <w:name w:val="List"/>
    <w:basedOn w:val="a0"/>
    <w:rsid w:val="002E5126"/>
    <w:pPr>
      <w:spacing w:after="0" w:line="240" w:lineRule="auto"/>
      <w:ind w:left="283" w:hanging="283"/>
    </w:pPr>
    <w:rPr>
      <w:rFonts w:ascii="Arial" w:eastAsia="Times New Roman" w:hAnsi="Arial" w:cs="Wingdings"/>
      <w:sz w:val="24"/>
      <w:szCs w:val="28"/>
      <w:lang w:eastAsia="ar-SA"/>
    </w:rPr>
  </w:style>
  <w:style w:type="paragraph" w:styleId="23">
    <w:name w:val="List 2"/>
    <w:basedOn w:val="a0"/>
    <w:rsid w:val="002E5126"/>
    <w:pPr>
      <w:spacing w:after="0" w:line="240" w:lineRule="auto"/>
      <w:ind w:left="566" w:hanging="283"/>
    </w:pPr>
    <w:rPr>
      <w:rFonts w:ascii="Arial" w:eastAsia="Times New Roman" w:hAnsi="Arial" w:cs="Arial"/>
      <w:sz w:val="24"/>
      <w:szCs w:val="28"/>
      <w:lang w:eastAsia="ru-RU"/>
    </w:rPr>
  </w:style>
  <w:style w:type="paragraph" w:customStyle="1" w:styleId="17">
    <w:name w:val="заголовок 1"/>
    <w:basedOn w:val="a0"/>
    <w:next w:val="a0"/>
    <w:rsid w:val="002E5126"/>
    <w:pPr>
      <w:keepNext/>
      <w:autoSpaceDE w:val="0"/>
      <w:autoSpaceDN w:val="0"/>
      <w:spacing w:after="0" w:line="240" w:lineRule="auto"/>
      <w:jc w:val="center"/>
    </w:pPr>
    <w:rPr>
      <w:rFonts w:ascii="Times New Roman" w:eastAsia="Times New Roman" w:hAnsi="Times New Roman" w:cs="Times New Roman"/>
      <w:b/>
      <w:bCs/>
      <w:sz w:val="24"/>
      <w:szCs w:val="24"/>
      <w:lang w:eastAsia="ru-RU"/>
    </w:rPr>
  </w:style>
  <w:style w:type="paragraph" w:customStyle="1" w:styleId="24">
    <w:name w:val="заголовок 2"/>
    <w:basedOn w:val="a0"/>
    <w:next w:val="a0"/>
    <w:rsid w:val="002E5126"/>
    <w:pPr>
      <w:keepNext/>
      <w:autoSpaceDE w:val="0"/>
      <w:autoSpaceDN w:val="0"/>
      <w:spacing w:after="0" w:line="240" w:lineRule="auto"/>
      <w:jc w:val="center"/>
    </w:pPr>
    <w:rPr>
      <w:rFonts w:ascii="Times New Roman" w:eastAsia="Times New Roman" w:hAnsi="Times New Roman" w:cs="Times New Roman"/>
      <w:sz w:val="24"/>
      <w:szCs w:val="24"/>
      <w:lang w:eastAsia="ru-RU"/>
    </w:rPr>
  </w:style>
  <w:style w:type="paragraph" w:customStyle="1" w:styleId="4">
    <w:name w:val="заголовок 4"/>
    <w:basedOn w:val="a0"/>
    <w:next w:val="a0"/>
    <w:rsid w:val="002E5126"/>
    <w:pPr>
      <w:keepNext/>
      <w:autoSpaceDE w:val="0"/>
      <w:autoSpaceDN w:val="0"/>
      <w:spacing w:after="0" w:line="240" w:lineRule="auto"/>
      <w:jc w:val="center"/>
    </w:pPr>
    <w:rPr>
      <w:rFonts w:ascii="Times New Roman" w:eastAsia="Times New Roman" w:hAnsi="Times New Roman" w:cs="Times New Roman"/>
      <w:b/>
      <w:bCs/>
      <w:i/>
      <w:iCs/>
      <w:sz w:val="24"/>
      <w:szCs w:val="24"/>
      <w:lang w:eastAsia="ru-RU"/>
    </w:rPr>
  </w:style>
  <w:style w:type="paragraph" w:customStyle="1" w:styleId="51">
    <w:name w:val="заголовок 5"/>
    <w:basedOn w:val="a0"/>
    <w:next w:val="a0"/>
    <w:rsid w:val="002E5126"/>
    <w:pPr>
      <w:keepNext/>
      <w:autoSpaceDE w:val="0"/>
      <w:autoSpaceDN w:val="0"/>
      <w:spacing w:after="0" w:line="240" w:lineRule="auto"/>
      <w:jc w:val="center"/>
    </w:pPr>
    <w:rPr>
      <w:rFonts w:ascii="Times New Roman" w:eastAsia="Times New Roman" w:hAnsi="Times New Roman" w:cs="Times New Roman"/>
      <w:b/>
      <w:bCs/>
      <w:sz w:val="20"/>
      <w:szCs w:val="20"/>
      <w:lang w:eastAsia="ru-RU"/>
    </w:rPr>
  </w:style>
  <w:style w:type="paragraph" w:customStyle="1" w:styleId="6">
    <w:name w:val="заголовок 6"/>
    <w:basedOn w:val="a0"/>
    <w:next w:val="a0"/>
    <w:rsid w:val="002E5126"/>
    <w:pPr>
      <w:keepNext/>
      <w:autoSpaceDE w:val="0"/>
      <w:autoSpaceDN w:val="0"/>
      <w:spacing w:after="0" w:line="240" w:lineRule="auto"/>
      <w:jc w:val="center"/>
    </w:pPr>
    <w:rPr>
      <w:rFonts w:ascii="Times New Roman" w:eastAsia="Times New Roman" w:hAnsi="Times New Roman" w:cs="Times New Roman"/>
      <w:b/>
      <w:bCs/>
      <w:color w:val="800080"/>
      <w:sz w:val="24"/>
      <w:szCs w:val="24"/>
      <w:lang w:eastAsia="ru-RU"/>
    </w:rPr>
  </w:style>
  <w:style w:type="paragraph" w:customStyle="1" w:styleId="8">
    <w:name w:val="заголовок 8"/>
    <w:basedOn w:val="a0"/>
    <w:next w:val="a0"/>
    <w:rsid w:val="002E5126"/>
    <w:pPr>
      <w:keepNext/>
      <w:autoSpaceDE w:val="0"/>
      <w:autoSpaceDN w:val="0"/>
      <w:spacing w:after="0" w:line="240" w:lineRule="auto"/>
      <w:jc w:val="center"/>
    </w:pPr>
    <w:rPr>
      <w:rFonts w:ascii="Times New Roman" w:eastAsia="Times New Roman" w:hAnsi="Times New Roman" w:cs="Times New Roman"/>
      <w:color w:val="800080"/>
      <w:sz w:val="24"/>
      <w:szCs w:val="24"/>
      <w:lang w:eastAsia="ru-RU"/>
    </w:rPr>
  </w:style>
  <w:style w:type="paragraph" w:styleId="25">
    <w:name w:val="Body Text 2"/>
    <w:basedOn w:val="a0"/>
    <w:link w:val="26"/>
    <w:rsid w:val="002E5126"/>
    <w:pPr>
      <w:autoSpaceDE w:val="0"/>
      <w:autoSpaceDN w:val="0"/>
      <w:spacing w:after="0" w:line="240" w:lineRule="auto"/>
      <w:jc w:val="both"/>
    </w:pPr>
    <w:rPr>
      <w:rFonts w:ascii="Times New Roman" w:eastAsia="Times New Roman" w:hAnsi="Times New Roman" w:cs="Times New Roman"/>
      <w:sz w:val="20"/>
      <w:szCs w:val="20"/>
      <w:lang w:eastAsia="ru-RU"/>
    </w:rPr>
  </w:style>
  <w:style w:type="character" w:customStyle="1" w:styleId="26">
    <w:name w:val="Основной текст 2 Знак"/>
    <w:basedOn w:val="a1"/>
    <w:link w:val="25"/>
    <w:rsid w:val="002E5126"/>
    <w:rPr>
      <w:rFonts w:ascii="Times New Roman" w:eastAsia="Times New Roman" w:hAnsi="Times New Roman" w:cs="Times New Roman"/>
      <w:sz w:val="20"/>
      <w:szCs w:val="20"/>
      <w:lang w:eastAsia="ru-RU"/>
    </w:rPr>
  </w:style>
  <w:style w:type="paragraph" w:customStyle="1" w:styleId="210">
    <w:name w:val="Основной текст 21"/>
    <w:basedOn w:val="a0"/>
    <w:rsid w:val="002E5126"/>
    <w:pPr>
      <w:autoSpaceDE w:val="0"/>
      <w:autoSpaceDN w:val="0"/>
      <w:spacing w:after="0" w:line="240" w:lineRule="auto"/>
      <w:jc w:val="center"/>
    </w:pPr>
    <w:rPr>
      <w:rFonts w:ascii="Times New Roman" w:eastAsia="Times New Roman" w:hAnsi="Times New Roman" w:cs="Times New Roman"/>
      <w:sz w:val="20"/>
      <w:szCs w:val="20"/>
      <w:lang w:eastAsia="ru-RU"/>
    </w:rPr>
  </w:style>
  <w:style w:type="paragraph" w:styleId="31">
    <w:name w:val="Body Text 3"/>
    <w:basedOn w:val="a0"/>
    <w:link w:val="32"/>
    <w:rsid w:val="002E5126"/>
    <w:pPr>
      <w:autoSpaceDE w:val="0"/>
      <w:autoSpaceDN w:val="0"/>
      <w:spacing w:after="0" w:line="240" w:lineRule="auto"/>
      <w:jc w:val="both"/>
    </w:pPr>
    <w:rPr>
      <w:rFonts w:ascii="Times New Roman" w:eastAsia="Times New Roman" w:hAnsi="Times New Roman" w:cs="Times New Roman"/>
      <w:color w:val="800080"/>
      <w:sz w:val="24"/>
      <w:szCs w:val="24"/>
    </w:rPr>
  </w:style>
  <w:style w:type="character" w:customStyle="1" w:styleId="32">
    <w:name w:val="Основной текст 3 Знак"/>
    <w:basedOn w:val="a1"/>
    <w:link w:val="31"/>
    <w:rsid w:val="002E5126"/>
    <w:rPr>
      <w:rFonts w:ascii="Times New Roman" w:eastAsia="Times New Roman" w:hAnsi="Times New Roman" w:cs="Times New Roman"/>
      <w:color w:val="800080"/>
      <w:sz w:val="24"/>
      <w:szCs w:val="24"/>
    </w:rPr>
  </w:style>
  <w:style w:type="paragraph" w:styleId="33">
    <w:name w:val="Body Text Indent 3"/>
    <w:basedOn w:val="a0"/>
    <w:link w:val="34"/>
    <w:rsid w:val="002E5126"/>
    <w:pPr>
      <w:autoSpaceDE w:val="0"/>
      <w:autoSpaceDN w:val="0"/>
      <w:spacing w:after="0" w:line="240" w:lineRule="auto"/>
      <w:ind w:left="360"/>
      <w:jc w:val="both"/>
    </w:pPr>
    <w:rPr>
      <w:rFonts w:ascii="Times New Roman" w:eastAsia="Times New Roman" w:hAnsi="Times New Roman" w:cs="Times New Roman"/>
      <w:color w:val="800080"/>
      <w:sz w:val="24"/>
      <w:szCs w:val="24"/>
    </w:rPr>
  </w:style>
  <w:style w:type="character" w:customStyle="1" w:styleId="34">
    <w:name w:val="Основной текст с отступом 3 Знак"/>
    <w:basedOn w:val="a1"/>
    <w:link w:val="33"/>
    <w:rsid w:val="002E5126"/>
    <w:rPr>
      <w:rFonts w:ascii="Times New Roman" w:eastAsia="Times New Roman" w:hAnsi="Times New Roman" w:cs="Times New Roman"/>
      <w:color w:val="800080"/>
      <w:sz w:val="24"/>
      <w:szCs w:val="24"/>
    </w:rPr>
  </w:style>
  <w:style w:type="paragraph" w:customStyle="1" w:styleId="af3">
    <w:name w:val="текст сноски"/>
    <w:basedOn w:val="a0"/>
    <w:rsid w:val="002E5126"/>
    <w:pPr>
      <w:autoSpaceDE w:val="0"/>
      <w:autoSpaceDN w:val="0"/>
      <w:spacing w:after="0" w:line="240" w:lineRule="auto"/>
    </w:pPr>
    <w:rPr>
      <w:rFonts w:ascii="Times New Roman" w:eastAsia="Times New Roman" w:hAnsi="Times New Roman" w:cs="Times New Roman"/>
      <w:sz w:val="20"/>
      <w:szCs w:val="20"/>
      <w:lang w:eastAsia="ru-RU"/>
    </w:rPr>
  </w:style>
  <w:style w:type="paragraph" w:styleId="af4">
    <w:name w:val="footnote text"/>
    <w:basedOn w:val="a0"/>
    <w:link w:val="af5"/>
    <w:rsid w:val="002E5126"/>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5">
    <w:name w:val="Текст сноски Знак"/>
    <w:basedOn w:val="a1"/>
    <w:link w:val="af4"/>
    <w:rsid w:val="002E5126"/>
    <w:rPr>
      <w:rFonts w:ascii="Times New Roman" w:eastAsia="Times New Roman" w:hAnsi="Times New Roman" w:cs="Times New Roman"/>
      <w:sz w:val="20"/>
      <w:szCs w:val="20"/>
      <w:lang w:eastAsia="ru-RU"/>
    </w:rPr>
  </w:style>
  <w:style w:type="character" w:styleId="af6">
    <w:name w:val="footnote reference"/>
    <w:rsid w:val="002E5126"/>
    <w:rPr>
      <w:vertAlign w:val="superscript"/>
    </w:rPr>
  </w:style>
  <w:style w:type="paragraph" w:styleId="27">
    <w:name w:val="Body Text Indent 2"/>
    <w:basedOn w:val="a0"/>
    <w:link w:val="28"/>
    <w:rsid w:val="002E5126"/>
    <w:pPr>
      <w:spacing w:after="120" w:line="480" w:lineRule="auto"/>
      <w:ind w:left="283"/>
    </w:pPr>
    <w:rPr>
      <w:rFonts w:ascii="Times New Roman" w:eastAsia="Times New Roman" w:hAnsi="Times New Roman" w:cs="Times New Roman"/>
      <w:sz w:val="24"/>
      <w:szCs w:val="24"/>
    </w:rPr>
  </w:style>
  <w:style w:type="character" w:customStyle="1" w:styleId="28">
    <w:name w:val="Основной текст с отступом 2 Знак"/>
    <w:basedOn w:val="a1"/>
    <w:link w:val="27"/>
    <w:rsid w:val="002E5126"/>
    <w:rPr>
      <w:rFonts w:ascii="Times New Roman" w:eastAsia="Times New Roman" w:hAnsi="Times New Roman" w:cs="Times New Roman"/>
      <w:sz w:val="24"/>
      <w:szCs w:val="24"/>
    </w:rPr>
  </w:style>
  <w:style w:type="table" w:styleId="af7">
    <w:name w:val="Table Grid"/>
    <w:basedOn w:val="a2"/>
    <w:rsid w:val="002E512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
    <w:name w:val="Char Char1 Знак Знак Знак"/>
    <w:basedOn w:val="a0"/>
    <w:rsid w:val="002E5126"/>
    <w:pPr>
      <w:spacing w:after="160" w:line="240" w:lineRule="exact"/>
    </w:pPr>
    <w:rPr>
      <w:rFonts w:ascii="Verdana" w:eastAsia="Times New Roman" w:hAnsi="Verdana" w:cs="Verdana"/>
      <w:sz w:val="20"/>
      <w:szCs w:val="20"/>
      <w:lang w:val="en-US"/>
    </w:rPr>
  </w:style>
  <w:style w:type="paragraph" w:styleId="af8">
    <w:name w:val="Normal (Web)"/>
    <w:aliases w:val="Обычный (Web)"/>
    <w:basedOn w:val="a0"/>
    <w:rsid w:val="002E5126"/>
    <w:pPr>
      <w:overflowPunct w:val="0"/>
      <w:autoSpaceDE w:val="0"/>
      <w:autoSpaceDN w:val="0"/>
      <w:adjustRightInd w:val="0"/>
      <w:spacing w:before="100" w:after="100" w:line="240" w:lineRule="auto"/>
    </w:pPr>
    <w:rPr>
      <w:rFonts w:ascii="Times New Roman" w:eastAsia="Times New Roman" w:hAnsi="Times New Roman" w:cs="Times New Roman"/>
      <w:sz w:val="28"/>
      <w:szCs w:val="20"/>
      <w:lang w:val="en-US" w:bidi="en-US"/>
    </w:rPr>
  </w:style>
  <w:style w:type="paragraph" w:customStyle="1" w:styleId="af9">
    <w:name w:val="основной"/>
    <w:basedOn w:val="a0"/>
    <w:rsid w:val="002E5126"/>
    <w:pPr>
      <w:spacing w:before="2400" w:after="400" w:line="240" w:lineRule="auto"/>
      <w:jc w:val="center"/>
    </w:pPr>
    <w:rPr>
      <w:rFonts w:ascii="Courier New" w:eastAsia="Times New Roman" w:hAnsi="Courier New" w:cs="Lucida Sans Unicode"/>
      <w:b/>
      <w:bCs/>
      <w:sz w:val="44"/>
      <w:szCs w:val="24"/>
      <w:lang w:eastAsia="ar-SA"/>
    </w:rPr>
  </w:style>
  <w:style w:type="paragraph" w:customStyle="1" w:styleId="220">
    <w:name w:val="Основной текст 22"/>
    <w:basedOn w:val="a0"/>
    <w:rsid w:val="002E5126"/>
    <w:pPr>
      <w:spacing w:after="0" w:line="240" w:lineRule="auto"/>
      <w:ind w:firstLine="709"/>
      <w:jc w:val="both"/>
    </w:pPr>
    <w:rPr>
      <w:rFonts w:ascii="Times New Roman" w:eastAsia="Times New Roman" w:hAnsi="Times New Roman" w:cs="Courier New"/>
      <w:sz w:val="24"/>
      <w:szCs w:val="24"/>
      <w:lang w:eastAsia="ar-SA"/>
    </w:rPr>
  </w:style>
  <w:style w:type="paragraph" w:customStyle="1" w:styleId="18">
    <w:name w:val="Текст1"/>
    <w:basedOn w:val="a0"/>
    <w:rsid w:val="002E5126"/>
    <w:pPr>
      <w:spacing w:after="0" w:line="240" w:lineRule="auto"/>
    </w:pPr>
    <w:rPr>
      <w:rFonts w:ascii="Courier New" w:eastAsia="Times New Roman" w:hAnsi="Courier New" w:cs="Courier New"/>
      <w:sz w:val="20"/>
      <w:szCs w:val="20"/>
      <w:lang w:eastAsia="ar-SA"/>
    </w:rPr>
  </w:style>
  <w:style w:type="paragraph" w:customStyle="1" w:styleId="29">
    <w:name w:val="Стиль2"/>
    <w:basedOn w:val="a0"/>
    <w:rsid w:val="002E5126"/>
    <w:pPr>
      <w:spacing w:after="0" w:line="240" w:lineRule="auto"/>
    </w:pPr>
    <w:rPr>
      <w:rFonts w:ascii="Times New Roman" w:eastAsia="Times New Roman" w:hAnsi="Times New Roman" w:cs="Courier New"/>
      <w:sz w:val="20"/>
      <w:szCs w:val="20"/>
      <w:lang w:eastAsia="ar-SA"/>
    </w:rPr>
  </w:style>
  <w:style w:type="paragraph" w:styleId="35">
    <w:name w:val="List Bullet 3"/>
    <w:basedOn w:val="a0"/>
    <w:autoRedefine/>
    <w:rsid w:val="002E5126"/>
    <w:pPr>
      <w:spacing w:after="0" w:line="240" w:lineRule="auto"/>
      <w:ind w:firstLine="737"/>
      <w:jc w:val="both"/>
    </w:pPr>
    <w:rPr>
      <w:rFonts w:ascii="Times New Roman" w:eastAsia="Times New Roman" w:hAnsi="Times New Roman" w:cs="Times New Roman"/>
      <w:bCs/>
      <w:iCs/>
      <w:sz w:val="28"/>
      <w:szCs w:val="28"/>
      <w:lang w:eastAsia="ru-RU"/>
    </w:rPr>
  </w:style>
  <w:style w:type="paragraph" w:styleId="2">
    <w:name w:val="List Bullet 2"/>
    <w:basedOn w:val="a0"/>
    <w:rsid w:val="002E5126"/>
    <w:pPr>
      <w:numPr>
        <w:numId w:val="8"/>
      </w:numPr>
      <w:spacing w:after="0" w:line="240" w:lineRule="auto"/>
    </w:pPr>
    <w:rPr>
      <w:rFonts w:ascii="Times New Roman" w:eastAsia="Times New Roman" w:hAnsi="Times New Roman" w:cs="Times New Roman"/>
      <w:sz w:val="24"/>
      <w:szCs w:val="24"/>
      <w:lang w:eastAsia="ru-RU"/>
    </w:rPr>
  </w:style>
  <w:style w:type="paragraph" w:styleId="36">
    <w:name w:val="List 3"/>
    <w:basedOn w:val="a0"/>
    <w:rsid w:val="002E5126"/>
    <w:pPr>
      <w:spacing w:after="0" w:line="240" w:lineRule="auto"/>
      <w:ind w:left="849" w:hanging="283"/>
    </w:pPr>
    <w:rPr>
      <w:rFonts w:ascii="Arial" w:eastAsia="Times New Roman" w:hAnsi="Arial" w:cs="Arial"/>
      <w:sz w:val="24"/>
      <w:szCs w:val="28"/>
      <w:lang w:eastAsia="ru-RU"/>
    </w:rPr>
  </w:style>
  <w:style w:type="paragraph" w:customStyle="1" w:styleId="211">
    <w:name w:val="Основной текст с отступом 21"/>
    <w:basedOn w:val="a0"/>
    <w:rsid w:val="002E5126"/>
    <w:pPr>
      <w:widowControl w:val="0"/>
      <w:spacing w:after="0" w:line="360" w:lineRule="auto"/>
      <w:ind w:firstLine="567"/>
      <w:jc w:val="both"/>
    </w:pPr>
    <w:rPr>
      <w:rFonts w:ascii="Times New Roman" w:eastAsia="Times New Roman" w:hAnsi="Times New Roman" w:cs="Courier New"/>
      <w:sz w:val="28"/>
      <w:szCs w:val="24"/>
      <w:lang w:eastAsia="ar-SA"/>
    </w:rPr>
  </w:style>
  <w:style w:type="paragraph" w:customStyle="1" w:styleId="afa">
    <w:name w:val="Знак"/>
    <w:basedOn w:val="a0"/>
    <w:rsid w:val="002E5126"/>
    <w:pPr>
      <w:spacing w:after="160" w:line="240" w:lineRule="exact"/>
    </w:pPr>
    <w:rPr>
      <w:rFonts w:ascii="Verdana" w:eastAsia="Times New Roman" w:hAnsi="Verdana" w:cs="Verdana"/>
      <w:sz w:val="20"/>
      <w:szCs w:val="20"/>
      <w:lang w:val="en-US"/>
    </w:rPr>
  </w:style>
  <w:style w:type="paragraph" w:customStyle="1" w:styleId="caaieiaie2">
    <w:name w:val="caaieiaie 2"/>
    <w:basedOn w:val="a0"/>
    <w:next w:val="a0"/>
    <w:rsid w:val="002E5126"/>
    <w:pPr>
      <w:keepNext/>
      <w:widowControl w:val="0"/>
      <w:tabs>
        <w:tab w:val="left" w:pos="432"/>
        <w:tab w:val="left" w:pos="720"/>
        <w:tab w:val="left" w:pos="864"/>
        <w:tab w:val="left" w:pos="1296"/>
        <w:tab w:val="left" w:pos="1440"/>
        <w:tab w:val="left" w:pos="1728"/>
        <w:tab w:val="left" w:pos="1872"/>
        <w:tab w:val="left" w:pos="2160"/>
        <w:tab w:val="left" w:pos="2448"/>
        <w:tab w:val="left" w:pos="2592"/>
        <w:tab w:val="left" w:pos="2736"/>
        <w:tab w:val="left" w:pos="3024"/>
        <w:tab w:val="left" w:pos="3744"/>
        <w:tab w:val="left" w:pos="3888"/>
        <w:tab w:val="left" w:pos="4752"/>
        <w:tab w:val="left" w:pos="5904"/>
        <w:tab w:val="left" w:pos="6048"/>
        <w:tab w:val="left" w:pos="6624"/>
        <w:tab w:val="left" w:pos="8496"/>
      </w:tabs>
      <w:spacing w:after="240" w:line="480" w:lineRule="auto"/>
    </w:pPr>
    <w:rPr>
      <w:rFonts w:ascii="Times New Roman" w:eastAsia="Times New Roman" w:hAnsi="Times New Roman" w:cs="Times New Roman"/>
      <w:sz w:val="28"/>
      <w:szCs w:val="20"/>
      <w:lang w:eastAsia="ru-RU"/>
    </w:rPr>
  </w:style>
  <w:style w:type="paragraph" w:customStyle="1" w:styleId="BodyText21">
    <w:name w:val="Body Text 21"/>
    <w:basedOn w:val="a0"/>
    <w:rsid w:val="002E5126"/>
    <w:pPr>
      <w:widowControl w:val="0"/>
      <w:tabs>
        <w:tab w:val="left" w:pos="432"/>
        <w:tab w:val="left" w:pos="576"/>
        <w:tab w:val="left" w:pos="720"/>
        <w:tab w:val="left" w:pos="864"/>
        <w:tab w:val="left" w:pos="1296"/>
        <w:tab w:val="left" w:pos="1440"/>
        <w:tab w:val="left" w:pos="2304"/>
        <w:tab w:val="left" w:pos="4176"/>
      </w:tabs>
      <w:spacing w:after="240" w:line="240" w:lineRule="auto"/>
      <w:ind w:left="864" w:hanging="288"/>
      <w:jc w:val="both"/>
    </w:pPr>
    <w:rPr>
      <w:rFonts w:ascii="Times New Roman" w:eastAsia="Times New Roman" w:hAnsi="Times New Roman" w:cs="Times New Roman"/>
      <w:sz w:val="28"/>
      <w:szCs w:val="20"/>
      <w:lang w:eastAsia="ru-RU"/>
    </w:rPr>
  </w:style>
  <w:style w:type="paragraph" w:customStyle="1" w:styleId="2a">
    <w:name w:val="Знак2 Знак Знак Знак"/>
    <w:basedOn w:val="a0"/>
    <w:rsid w:val="002E5126"/>
    <w:pPr>
      <w:spacing w:after="160" w:line="240" w:lineRule="exact"/>
    </w:pPr>
    <w:rPr>
      <w:rFonts w:ascii="Verdana" w:eastAsia="Times New Roman" w:hAnsi="Verdana" w:cs="Verdana"/>
      <w:sz w:val="20"/>
      <w:szCs w:val="20"/>
      <w:lang w:val="en-US"/>
    </w:rPr>
  </w:style>
  <w:style w:type="paragraph" w:customStyle="1" w:styleId="afb">
    <w:name w:val="Знак Знак Знак Знак Знак Знак Знак"/>
    <w:basedOn w:val="a0"/>
    <w:rsid w:val="002E5126"/>
    <w:pPr>
      <w:tabs>
        <w:tab w:val="num" w:pos="643"/>
      </w:tabs>
      <w:spacing w:after="160" w:line="240" w:lineRule="exact"/>
    </w:pPr>
    <w:rPr>
      <w:rFonts w:ascii="Verdana" w:eastAsia="Times New Roman" w:hAnsi="Verdana" w:cs="Verdana"/>
      <w:sz w:val="20"/>
      <w:szCs w:val="20"/>
      <w:lang w:val="en-US"/>
    </w:rPr>
  </w:style>
  <w:style w:type="paragraph" w:customStyle="1" w:styleId="19">
    <w:name w:val="Знак1"/>
    <w:basedOn w:val="a0"/>
    <w:rsid w:val="002E5126"/>
    <w:pPr>
      <w:spacing w:after="160" w:line="240" w:lineRule="exact"/>
    </w:pPr>
    <w:rPr>
      <w:rFonts w:ascii="Verdana" w:eastAsia="Times New Roman" w:hAnsi="Verdana" w:cs="Verdana"/>
      <w:sz w:val="20"/>
      <w:szCs w:val="20"/>
      <w:lang w:val="en-US"/>
    </w:rPr>
  </w:style>
  <w:style w:type="paragraph" w:customStyle="1" w:styleId="2b">
    <w:name w:val="Знак2 Знак Знак Знак Знак Знак Знак"/>
    <w:basedOn w:val="a0"/>
    <w:rsid w:val="002E5126"/>
    <w:pPr>
      <w:spacing w:after="160" w:line="240" w:lineRule="exact"/>
    </w:pPr>
    <w:rPr>
      <w:rFonts w:ascii="Verdana" w:eastAsia="Times New Roman" w:hAnsi="Verdana" w:cs="Times New Roman"/>
      <w:sz w:val="20"/>
      <w:szCs w:val="20"/>
      <w:lang w:val="en-US"/>
    </w:rPr>
  </w:style>
  <w:style w:type="paragraph" w:customStyle="1" w:styleId="2c">
    <w:name w:val="Знак2"/>
    <w:basedOn w:val="a0"/>
    <w:rsid w:val="002E5126"/>
    <w:pPr>
      <w:spacing w:after="160" w:line="240" w:lineRule="exact"/>
    </w:pPr>
    <w:rPr>
      <w:rFonts w:ascii="Verdana" w:eastAsia="Times New Roman" w:hAnsi="Verdana" w:cs="Verdana"/>
      <w:sz w:val="20"/>
      <w:szCs w:val="20"/>
      <w:lang w:val="en-US"/>
    </w:rPr>
  </w:style>
  <w:style w:type="paragraph" w:customStyle="1" w:styleId="CharChar10">
    <w:name w:val="Char Char1"/>
    <w:basedOn w:val="a0"/>
    <w:rsid w:val="002E5126"/>
    <w:pPr>
      <w:spacing w:after="160" w:line="240" w:lineRule="exact"/>
    </w:pPr>
    <w:rPr>
      <w:rFonts w:ascii="Verdana" w:eastAsia="Times New Roman" w:hAnsi="Verdana" w:cs="Verdana"/>
      <w:sz w:val="20"/>
      <w:szCs w:val="20"/>
      <w:lang w:val="en-US"/>
    </w:rPr>
  </w:style>
  <w:style w:type="paragraph" w:styleId="afc">
    <w:name w:val="Document Map"/>
    <w:basedOn w:val="a0"/>
    <w:link w:val="afd"/>
    <w:rsid w:val="002E5126"/>
    <w:pPr>
      <w:shd w:val="clear" w:color="auto" w:fill="000080"/>
      <w:spacing w:after="0" w:line="240" w:lineRule="auto"/>
    </w:pPr>
    <w:rPr>
      <w:rFonts w:ascii="Tahoma" w:eastAsia="Times New Roman" w:hAnsi="Tahoma" w:cs="Times New Roman"/>
      <w:sz w:val="20"/>
      <w:szCs w:val="20"/>
    </w:rPr>
  </w:style>
  <w:style w:type="character" w:customStyle="1" w:styleId="afd">
    <w:name w:val="Схема документа Знак"/>
    <w:basedOn w:val="a1"/>
    <w:link w:val="afc"/>
    <w:rsid w:val="002E5126"/>
    <w:rPr>
      <w:rFonts w:ascii="Tahoma" w:eastAsia="Times New Roman" w:hAnsi="Tahoma" w:cs="Times New Roman"/>
      <w:sz w:val="20"/>
      <w:szCs w:val="20"/>
      <w:shd w:val="clear" w:color="auto" w:fill="000080"/>
    </w:rPr>
  </w:style>
  <w:style w:type="paragraph" w:styleId="HTML">
    <w:name w:val="HTML Preformatted"/>
    <w:basedOn w:val="a0"/>
    <w:link w:val="HTML0"/>
    <w:rsid w:val="002E5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1"/>
    <w:link w:val="HTML"/>
    <w:rsid w:val="002E5126"/>
    <w:rPr>
      <w:rFonts w:ascii="Courier New" w:eastAsia="Times New Roman" w:hAnsi="Courier New" w:cs="Times New Roman"/>
      <w:sz w:val="20"/>
      <w:szCs w:val="20"/>
    </w:rPr>
  </w:style>
  <w:style w:type="paragraph" w:customStyle="1" w:styleId="37">
    <w:name w:val="Знак3"/>
    <w:basedOn w:val="a0"/>
    <w:rsid w:val="002E5126"/>
    <w:pPr>
      <w:spacing w:after="160" w:line="240" w:lineRule="exact"/>
    </w:pPr>
    <w:rPr>
      <w:rFonts w:ascii="Verdana" w:eastAsia="Times New Roman" w:hAnsi="Verdana" w:cs="Verdana"/>
      <w:sz w:val="20"/>
      <w:szCs w:val="20"/>
      <w:lang w:val="en-US"/>
    </w:rPr>
  </w:style>
  <w:style w:type="paragraph" w:customStyle="1" w:styleId="ConsPlusTitle">
    <w:name w:val="ConsPlusTitle"/>
    <w:rsid w:val="002E5126"/>
    <w:pPr>
      <w:widowControl w:val="0"/>
      <w:autoSpaceDE w:val="0"/>
      <w:autoSpaceDN w:val="0"/>
      <w:adjustRightInd w:val="0"/>
      <w:spacing w:after="0" w:line="240" w:lineRule="auto"/>
    </w:pPr>
    <w:rPr>
      <w:rFonts w:ascii="Times New Roman" w:eastAsia="Times New Roman" w:hAnsi="Times New Roman" w:cs="Times New Roman"/>
      <w:b/>
      <w:bCs/>
      <w:sz w:val="30"/>
      <w:szCs w:val="30"/>
      <w:lang w:eastAsia="ru-RU"/>
    </w:rPr>
  </w:style>
  <w:style w:type="character" w:styleId="afe">
    <w:name w:val="Strong"/>
    <w:qFormat/>
    <w:rsid w:val="002E5126"/>
    <w:rPr>
      <w:b/>
      <w:bCs/>
    </w:rPr>
  </w:style>
  <w:style w:type="character" w:styleId="aff">
    <w:name w:val="FollowedHyperlink"/>
    <w:uiPriority w:val="99"/>
    <w:unhideWhenUsed/>
    <w:rsid w:val="002E5126"/>
    <w:rPr>
      <w:color w:val="800080"/>
      <w:u w:val="single"/>
    </w:rPr>
  </w:style>
  <w:style w:type="character" w:customStyle="1" w:styleId="aff0">
    <w:name w:val="Основной текст Знак Знак Знак Знак Знак"/>
    <w:locked/>
    <w:rsid w:val="002E5126"/>
    <w:rPr>
      <w:rFonts w:ascii="Times New Roman" w:hAnsi="Times New Roman" w:cs="Times New Roman"/>
      <w:sz w:val="24"/>
      <w:szCs w:val="24"/>
      <w:lang w:eastAsia="ru-RU"/>
    </w:rPr>
  </w:style>
  <w:style w:type="paragraph" w:styleId="aff1">
    <w:name w:val="No Spacing"/>
    <w:uiPriority w:val="99"/>
    <w:qFormat/>
    <w:rsid w:val="002E51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9932450">
      <w:bodyDiv w:val="1"/>
      <w:marLeft w:val="0"/>
      <w:marRight w:val="0"/>
      <w:marTop w:val="0"/>
      <w:marBottom w:val="0"/>
      <w:divBdr>
        <w:top w:val="none" w:sz="0" w:space="0" w:color="auto"/>
        <w:left w:val="none" w:sz="0" w:space="0" w:color="auto"/>
        <w:bottom w:val="none" w:sz="0" w:space="0" w:color="auto"/>
        <w:right w:val="none" w:sz="0" w:space="0" w:color="auto"/>
      </w:divBdr>
    </w:div>
    <w:div w:id="150832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10917</Words>
  <Characters>62230</Characters>
  <Application>Microsoft Office Word</Application>
  <DocSecurity>0</DocSecurity>
  <Lines>518</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Администратор безопасности</cp:lastModifiedBy>
  <cp:revision>17</cp:revision>
  <cp:lastPrinted>2024-10-15T10:49:00Z</cp:lastPrinted>
  <dcterms:created xsi:type="dcterms:W3CDTF">2017-01-15T08:58:00Z</dcterms:created>
  <dcterms:modified xsi:type="dcterms:W3CDTF">2025-08-11T13:14:00Z</dcterms:modified>
</cp:coreProperties>
</file>