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42F" w:rsidRPr="006C542F" w:rsidRDefault="006C542F" w:rsidP="006C542F">
      <w:pPr>
        <w:pStyle w:val="30"/>
        <w:shd w:val="clear" w:color="auto" w:fill="auto"/>
        <w:ind w:left="160"/>
        <w:jc w:val="center"/>
        <w:rPr>
          <w:b w:val="0"/>
          <w:sz w:val="28"/>
          <w:szCs w:val="28"/>
        </w:rPr>
      </w:pPr>
      <w:r w:rsidRPr="007B4F32">
        <w:rPr>
          <w:b w:val="0"/>
          <w:sz w:val="28"/>
          <w:szCs w:val="28"/>
        </w:rPr>
        <w:t xml:space="preserve">Муниципальное бюджетное учреждение дополнительного образования </w:t>
      </w:r>
      <w:r w:rsidRPr="007B4F32">
        <w:rPr>
          <w:b w:val="0"/>
          <w:sz w:val="28"/>
          <w:szCs w:val="28"/>
        </w:rPr>
        <w:br/>
        <w:t>«Детская школа искусств №2 г.</w:t>
      </w:r>
      <w:r>
        <w:rPr>
          <w:b w:val="0"/>
          <w:sz w:val="28"/>
          <w:szCs w:val="28"/>
        </w:rPr>
        <w:t xml:space="preserve"> </w:t>
      </w:r>
      <w:r w:rsidRPr="007B4F32">
        <w:rPr>
          <w:b w:val="0"/>
          <w:sz w:val="28"/>
          <w:szCs w:val="28"/>
        </w:rPr>
        <w:t>Ельца»</w:t>
      </w:r>
      <w:r>
        <w:rPr>
          <w:sz w:val="28"/>
          <w:szCs w:val="28"/>
        </w:rPr>
        <w:tab/>
      </w:r>
    </w:p>
    <w:p w:rsidR="006C542F" w:rsidRDefault="006C542F" w:rsidP="006C542F">
      <w:pPr>
        <w:jc w:val="right"/>
        <w:rPr>
          <w:rFonts w:ascii="Times New Roman" w:hAnsi="Times New Roman" w:cs="Times New Roman"/>
          <w:sz w:val="28"/>
          <w:szCs w:val="28"/>
        </w:rPr>
      </w:pPr>
    </w:p>
    <w:p w:rsidR="006C542F" w:rsidRPr="006C542F" w:rsidRDefault="006C542F" w:rsidP="006C542F">
      <w:pPr>
        <w:jc w:val="right"/>
        <w:rPr>
          <w:rFonts w:ascii="Times New Roman" w:hAnsi="Times New Roman" w:cs="Times New Roman"/>
          <w:sz w:val="28"/>
          <w:szCs w:val="28"/>
        </w:rPr>
        <w:sectPr w:rsidR="006C542F" w:rsidRPr="006C542F" w:rsidSect="00BB58E0">
          <w:pgSz w:w="11900" w:h="16840"/>
          <w:pgMar w:top="1162" w:right="0" w:bottom="1656" w:left="0" w:header="0" w:footer="3" w:gutter="0"/>
          <w:cols w:space="720"/>
          <w:noEndnote/>
          <w:docGrid w:linePitch="360"/>
        </w:sectPr>
      </w:pPr>
    </w:p>
    <w:p w:rsidR="00F8070F" w:rsidRDefault="00F8070F" w:rsidP="00F8070F">
      <w:pPr>
        <w:pStyle w:val="a6"/>
        <w:rPr>
          <w:rFonts w:ascii="Times New Roman" w:hAnsi="Times New Roman" w:cs="Times New Roman"/>
          <w:sz w:val="20"/>
          <w:szCs w:val="20"/>
        </w:rPr>
      </w:pPr>
      <w:bookmarkStart w:id="0" w:name="bookmark3"/>
      <w:r>
        <w:rPr>
          <w:rFonts w:ascii="Times New Roman" w:hAnsi="Times New Roman" w:cs="Times New Roman"/>
          <w:sz w:val="20"/>
          <w:szCs w:val="20"/>
        </w:rPr>
        <w:lastRenderedPageBreak/>
        <w:t>Принято педагогическим советом</w:t>
      </w:r>
      <w:r>
        <w:rPr>
          <w:rFonts w:ascii="Times New Roman" w:hAnsi="Times New Roman" w:cs="Times New Roman"/>
          <w:sz w:val="20"/>
          <w:szCs w:val="20"/>
        </w:rPr>
        <w:tab/>
        <w:t xml:space="preserve">                                                                                               УТВЕРЖДАЮ                  </w:t>
      </w:r>
    </w:p>
    <w:p w:rsidR="00F8070F" w:rsidRDefault="00F8070F" w:rsidP="00F8070F">
      <w:pPr>
        <w:pStyle w:val="a6"/>
        <w:rPr>
          <w:rFonts w:ascii="Times New Roman" w:hAnsi="Times New Roman" w:cs="Times New Roman"/>
          <w:sz w:val="20"/>
          <w:szCs w:val="20"/>
        </w:rPr>
      </w:pPr>
      <w:r>
        <w:rPr>
          <w:rFonts w:ascii="Times New Roman" w:hAnsi="Times New Roman" w:cs="Times New Roman"/>
          <w:sz w:val="20"/>
          <w:szCs w:val="20"/>
        </w:rPr>
        <w:t>МБУДО «ДШИ №2 г. Ельца»</w:t>
      </w:r>
      <w:r w:rsidRPr="00125E39">
        <w:rPr>
          <w:rFonts w:ascii="Times New Roman" w:hAnsi="Times New Roman" w:cs="Times New Roman"/>
          <w:sz w:val="20"/>
          <w:szCs w:val="20"/>
        </w:rPr>
        <w:t xml:space="preserve"> </w:t>
      </w:r>
      <w:r>
        <w:rPr>
          <w:rFonts w:ascii="Times New Roman" w:hAnsi="Times New Roman" w:cs="Times New Roman"/>
          <w:sz w:val="20"/>
          <w:szCs w:val="20"/>
        </w:rPr>
        <w:t xml:space="preserve">                                                                                                            Директор МБУДО</w:t>
      </w:r>
    </w:p>
    <w:p w:rsidR="00F8070F" w:rsidRDefault="00F8070F" w:rsidP="00F8070F">
      <w:pPr>
        <w:pStyle w:val="a6"/>
        <w:rPr>
          <w:rFonts w:ascii="Times New Roman" w:hAnsi="Times New Roman" w:cs="Times New Roman"/>
          <w:sz w:val="20"/>
          <w:szCs w:val="20"/>
        </w:rPr>
      </w:pPr>
      <w:r>
        <w:rPr>
          <w:rFonts w:ascii="Times New Roman" w:hAnsi="Times New Roman" w:cs="Times New Roman"/>
          <w:sz w:val="20"/>
          <w:szCs w:val="20"/>
        </w:rPr>
        <w:t>Протокол № 1 от 31.08.2016 г.                                                                                                          «ДШИ №2 г.Ельца»</w:t>
      </w:r>
    </w:p>
    <w:p w:rsidR="00F8070F" w:rsidRDefault="00F8070F" w:rsidP="00F8070F">
      <w:pPr>
        <w:pStyle w:val="a6"/>
        <w:rPr>
          <w:rFonts w:ascii="Times New Roman" w:hAnsi="Times New Roman" w:cs="Times New Roman"/>
          <w:sz w:val="20"/>
          <w:szCs w:val="20"/>
        </w:rPr>
      </w:pPr>
      <w:r>
        <w:rPr>
          <w:rFonts w:ascii="Times New Roman" w:hAnsi="Times New Roman" w:cs="Times New Roman"/>
          <w:sz w:val="20"/>
          <w:szCs w:val="20"/>
        </w:rPr>
        <w:t xml:space="preserve">                                                                                                                                                  ______________А.А.Попов</w:t>
      </w:r>
    </w:p>
    <w:p w:rsidR="00F8070F" w:rsidRDefault="00F8070F" w:rsidP="00F8070F">
      <w:pPr>
        <w:pStyle w:val="a6"/>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25E3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25E39">
        <w:rPr>
          <w:rFonts w:ascii="Times New Roman" w:hAnsi="Times New Roman" w:cs="Times New Roman"/>
          <w:sz w:val="20"/>
          <w:szCs w:val="20"/>
        </w:rPr>
        <w:t xml:space="preserve">  приказ №31- У от 01.09.2016 г.</w:t>
      </w:r>
    </w:p>
    <w:p w:rsidR="006C542F" w:rsidRPr="006C542F" w:rsidRDefault="006C542F" w:rsidP="006C542F">
      <w:pPr>
        <w:pStyle w:val="a6"/>
        <w:jc w:val="center"/>
        <w:rPr>
          <w:rFonts w:ascii="Times New Roman" w:hAnsi="Times New Roman" w:cs="Times New Roman"/>
          <w:b/>
          <w:sz w:val="28"/>
          <w:szCs w:val="28"/>
        </w:rPr>
      </w:pPr>
      <w:bookmarkStart w:id="1" w:name="_GoBack"/>
      <w:r w:rsidRPr="006C542F">
        <w:rPr>
          <w:rFonts w:ascii="Times New Roman" w:hAnsi="Times New Roman" w:cs="Times New Roman"/>
          <w:b/>
          <w:sz w:val="28"/>
          <w:szCs w:val="28"/>
        </w:rPr>
        <w:t>Положение</w:t>
      </w:r>
    </w:p>
    <w:p w:rsidR="006C542F" w:rsidRDefault="006C542F" w:rsidP="006C542F">
      <w:pPr>
        <w:pStyle w:val="a6"/>
        <w:jc w:val="center"/>
        <w:rPr>
          <w:rFonts w:ascii="Times New Roman" w:hAnsi="Times New Roman" w:cs="Times New Roman"/>
          <w:b/>
          <w:sz w:val="28"/>
          <w:szCs w:val="28"/>
        </w:rPr>
      </w:pPr>
      <w:r w:rsidRPr="006C542F">
        <w:rPr>
          <w:rFonts w:ascii="Times New Roman" w:hAnsi="Times New Roman" w:cs="Times New Roman"/>
          <w:b/>
          <w:sz w:val="28"/>
          <w:szCs w:val="28"/>
        </w:rPr>
        <w:t>о порядке и формах проведения итоговой аттестации обучающихся по дополнительным предпрофессиональным</w:t>
      </w:r>
      <w:r w:rsidRPr="006C542F">
        <w:rPr>
          <w:rFonts w:ascii="Times New Roman" w:hAnsi="Times New Roman" w:cs="Times New Roman"/>
          <w:b/>
          <w:sz w:val="28"/>
          <w:szCs w:val="28"/>
        </w:rPr>
        <w:br/>
        <w:t>программам в области искусств</w:t>
      </w:r>
      <w:bookmarkEnd w:id="0"/>
    </w:p>
    <w:p w:rsidR="00D82075" w:rsidRPr="006C542F" w:rsidRDefault="00D82075" w:rsidP="006C542F">
      <w:pPr>
        <w:pStyle w:val="a6"/>
        <w:jc w:val="center"/>
        <w:rPr>
          <w:rFonts w:ascii="Times New Roman" w:hAnsi="Times New Roman" w:cs="Times New Roman"/>
          <w:b/>
          <w:sz w:val="28"/>
          <w:szCs w:val="28"/>
        </w:rPr>
      </w:pPr>
    </w:p>
    <w:bookmarkEnd w:id="1"/>
    <w:p w:rsidR="006C542F" w:rsidRPr="006C542F" w:rsidRDefault="006C542F" w:rsidP="006C542F">
      <w:pPr>
        <w:pStyle w:val="a6"/>
        <w:numPr>
          <w:ilvl w:val="0"/>
          <w:numId w:val="10"/>
        </w:numPr>
        <w:jc w:val="center"/>
        <w:rPr>
          <w:rFonts w:ascii="Times New Roman" w:hAnsi="Times New Roman" w:cs="Times New Roman"/>
          <w:sz w:val="28"/>
          <w:szCs w:val="28"/>
        </w:rPr>
      </w:pPr>
      <w:r w:rsidRPr="006C542F">
        <w:rPr>
          <w:rFonts w:ascii="Times New Roman" w:hAnsi="Times New Roman" w:cs="Times New Roman"/>
          <w:sz w:val="28"/>
          <w:szCs w:val="28"/>
        </w:rPr>
        <w:t>Общие положения</w:t>
      </w:r>
    </w:p>
    <w:p w:rsidR="006C542F" w:rsidRPr="007B4F32" w:rsidRDefault="006C542F" w:rsidP="006C542F">
      <w:pPr>
        <w:pStyle w:val="a6"/>
      </w:pPr>
      <w:r w:rsidRPr="007B4F32">
        <w:t>.</w:t>
      </w:r>
    </w:p>
    <w:p w:rsidR="006C542F" w:rsidRPr="007B4F32" w:rsidRDefault="006C542F" w:rsidP="006C542F">
      <w:pPr>
        <w:pStyle w:val="20"/>
        <w:numPr>
          <w:ilvl w:val="0"/>
          <w:numId w:val="2"/>
        </w:numPr>
        <w:shd w:val="clear" w:color="auto" w:fill="auto"/>
        <w:tabs>
          <w:tab w:val="left" w:pos="1210"/>
        </w:tabs>
        <w:ind w:firstLine="760"/>
        <w:rPr>
          <w:sz w:val="28"/>
          <w:szCs w:val="28"/>
        </w:rPr>
      </w:pPr>
      <w:r w:rsidRPr="006C542F">
        <w:rPr>
          <w:sz w:val="28"/>
          <w:szCs w:val="28"/>
          <w:lang w:eastAsia="ru-RU" w:bidi="ru-RU"/>
        </w:rPr>
        <w:t xml:space="preserve">Настоящее Положение определяет порядок и формы проведения итоговой аттестации обучающихся </w:t>
      </w:r>
      <w:r w:rsidRPr="006C542F">
        <w:rPr>
          <w:sz w:val="28"/>
          <w:szCs w:val="28"/>
        </w:rPr>
        <w:t xml:space="preserve">МБУДО </w:t>
      </w:r>
      <w:r w:rsidRPr="006C542F">
        <w:rPr>
          <w:sz w:val="28"/>
          <w:szCs w:val="28"/>
          <w:lang w:eastAsia="ru-RU" w:bidi="ru-RU"/>
        </w:rPr>
        <w:t>«ДШИ</w:t>
      </w:r>
      <w:r w:rsidRPr="006C542F">
        <w:rPr>
          <w:sz w:val="28"/>
          <w:szCs w:val="28"/>
        </w:rPr>
        <w:t xml:space="preserve"> №2 г.Ельца</w:t>
      </w:r>
      <w:r w:rsidRPr="006C542F">
        <w:rPr>
          <w:sz w:val="28"/>
          <w:szCs w:val="28"/>
          <w:lang w:eastAsia="ru-RU" w:bidi="ru-RU"/>
        </w:rPr>
        <w:t>», освоивших дополнительные предпрофессиональные программы в области искусств (далее</w:t>
      </w:r>
      <w:r w:rsidRPr="007B4F32">
        <w:rPr>
          <w:lang w:eastAsia="ru-RU" w:bidi="ru-RU"/>
        </w:rPr>
        <w:t xml:space="preserve"> - выпускники), в том числе порядок формирования и функции экзаменационных и апелляционных комиссий, порядок подачи и рассмотрения апелляций, повторного прохождения итоговой аттестации</w:t>
      </w:r>
      <w:r>
        <w:rPr>
          <w:lang w:eastAsia="ru-RU" w:bidi="ru-RU"/>
        </w:rPr>
        <w:t xml:space="preserve">. </w:t>
      </w:r>
      <w:r w:rsidRPr="007B4F32">
        <w:rPr>
          <w:color w:val="000000"/>
          <w:sz w:val="28"/>
          <w:szCs w:val="28"/>
          <w:lang w:eastAsia="ru-RU" w:bidi="ru-RU"/>
        </w:rPr>
        <w:t>Итоговая аттестация выпускников представляет собой форму контроля (оценки) освоения выпускниками дополнительных предпрофессиональных программ в области искусств в соответствии с федеральными государственными требованиями, установленными к минимуму содержания, структуре и условиям реализации указанных образовательных программ, а также срокам их реализации (далее - федеральные государственные требования).</w:t>
      </w:r>
    </w:p>
    <w:p w:rsidR="006C542F" w:rsidRPr="007B4F32" w:rsidRDefault="006C542F" w:rsidP="006C542F">
      <w:pPr>
        <w:pStyle w:val="20"/>
        <w:numPr>
          <w:ilvl w:val="0"/>
          <w:numId w:val="2"/>
        </w:numPr>
        <w:shd w:val="clear" w:color="auto" w:fill="auto"/>
        <w:tabs>
          <w:tab w:val="left" w:pos="1210"/>
        </w:tabs>
        <w:spacing w:after="270"/>
        <w:ind w:firstLine="760"/>
        <w:rPr>
          <w:sz w:val="28"/>
          <w:szCs w:val="28"/>
        </w:rPr>
      </w:pPr>
      <w:r w:rsidRPr="007B4F32">
        <w:rPr>
          <w:color w:val="000000"/>
          <w:sz w:val="28"/>
          <w:szCs w:val="28"/>
          <w:lang w:eastAsia="ru-RU" w:bidi="ru-RU"/>
        </w:rPr>
        <w:t xml:space="preserve">Итоговая аттестация проводится для выпускников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 освоивших дополнительные предпрофессиональные программы в области искусств и допущенных в текущем году к итоговой аттестации.</w:t>
      </w:r>
    </w:p>
    <w:p w:rsidR="006C542F" w:rsidRPr="007B4F32" w:rsidRDefault="006C542F" w:rsidP="006C542F">
      <w:pPr>
        <w:pStyle w:val="20"/>
        <w:numPr>
          <w:ilvl w:val="0"/>
          <w:numId w:val="10"/>
        </w:numPr>
        <w:shd w:val="clear" w:color="auto" w:fill="auto"/>
        <w:tabs>
          <w:tab w:val="left" w:pos="2786"/>
        </w:tabs>
        <w:spacing w:after="252" w:line="260" w:lineRule="exact"/>
        <w:rPr>
          <w:sz w:val="28"/>
          <w:szCs w:val="28"/>
        </w:rPr>
      </w:pPr>
      <w:r w:rsidRPr="007B4F32">
        <w:rPr>
          <w:color w:val="000000"/>
          <w:sz w:val="28"/>
          <w:szCs w:val="28"/>
          <w:lang w:eastAsia="ru-RU" w:bidi="ru-RU"/>
        </w:rPr>
        <w:t>Формы проведения итоговой аттестации</w:t>
      </w:r>
    </w:p>
    <w:p w:rsidR="006C542F" w:rsidRPr="007B4F32" w:rsidRDefault="006C542F" w:rsidP="006C542F">
      <w:pPr>
        <w:pStyle w:val="20"/>
        <w:numPr>
          <w:ilvl w:val="0"/>
          <w:numId w:val="3"/>
        </w:numPr>
        <w:shd w:val="clear" w:color="auto" w:fill="auto"/>
        <w:tabs>
          <w:tab w:val="left" w:pos="1260"/>
        </w:tabs>
        <w:ind w:firstLine="760"/>
        <w:rPr>
          <w:sz w:val="28"/>
          <w:szCs w:val="28"/>
        </w:rPr>
      </w:pPr>
      <w:r w:rsidRPr="007B4F32">
        <w:rPr>
          <w:color w:val="000000"/>
          <w:sz w:val="28"/>
          <w:szCs w:val="28"/>
          <w:lang w:eastAsia="ru-RU" w:bidi="ru-RU"/>
        </w:rPr>
        <w:t>Итоговая аттестация проводится в формах выпускных экзаменов.</w:t>
      </w:r>
    </w:p>
    <w:p w:rsidR="006C542F" w:rsidRPr="007B4F32" w:rsidRDefault="006C542F" w:rsidP="006C542F">
      <w:pPr>
        <w:pStyle w:val="20"/>
        <w:numPr>
          <w:ilvl w:val="0"/>
          <w:numId w:val="3"/>
        </w:numPr>
        <w:shd w:val="clear" w:color="auto" w:fill="auto"/>
        <w:tabs>
          <w:tab w:val="left" w:pos="1387"/>
        </w:tabs>
        <w:ind w:firstLine="760"/>
        <w:rPr>
          <w:sz w:val="28"/>
          <w:szCs w:val="28"/>
        </w:rPr>
      </w:pPr>
      <w:r w:rsidRPr="007B4F32">
        <w:rPr>
          <w:color w:val="000000"/>
          <w:sz w:val="28"/>
          <w:szCs w:val="28"/>
          <w:lang w:eastAsia="ru-RU" w:bidi="ru-RU"/>
        </w:rPr>
        <w:t>Количество выпускных экзаменов и их виды по конкретной дополнительной предпрофессиональной программе в области искусств устанавливаются федеральными государственными требованиями.</w:t>
      </w:r>
    </w:p>
    <w:p w:rsidR="006C542F" w:rsidRPr="007B4F32" w:rsidRDefault="006C542F" w:rsidP="006C542F">
      <w:pPr>
        <w:pStyle w:val="20"/>
        <w:shd w:val="clear" w:color="auto" w:fill="auto"/>
        <w:ind w:firstLine="760"/>
        <w:rPr>
          <w:sz w:val="28"/>
          <w:szCs w:val="28"/>
        </w:rPr>
      </w:pPr>
      <w:r w:rsidRPr="007B4F32">
        <w:rPr>
          <w:color w:val="000000"/>
          <w:sz w:val="28"/>
          <w:szCs w:val="28"/>
          <w:lang w:eastAsia="ru-RU" w:bidi="ru-RU"/>
        </w:rPr>
        <w:t>Виды выпускных экзаменов: концерт (академический концерт), исполнение программы, просмотр, выставка, показ, постановка, письменный и (или) устный ответ.</w:t>
      </w:r>
    </w:p>
    <w:p w:rsidR="006C542F" w:rsidRPr="007B4F32" w:rsidRDefault="006C542F" w:rsidP="006C542F">
      <w:pPr>
        <w:pStyle w:val="20"/>
        <w:numPr>
          <w:ilvl w:val="0"/>
          <w:numId w:val="3"/>
        </w:numPr>
        <w:shd w:val="clear" w:color="auto" w:fill="auto"/>
        <w:tabs>
          <w:tab w:val="left" w:pos="1215"/>
        </w:tabs>
        <w:spacing w:after="270"/>
        <w:ind w:firstLine="760"/>
        <w:rPr>
          <w:sz w:val="28"/>
          <w:szCs w:val="28"/>
        </w:rPr>
        <w:sectPr w:rsidR="006C542F" w:rsidRPr="007B4F32">
          <w:type w:val="continuous"/>
          <w:pgSz w:w="11900" w:h="16840"/>
          <w:pgMar w:top="1220" w:right="820" w:bottom="1282" w:left="1385" w:header="0" w:footer="3" w:gutter="0"/>
          <w:cols w:space="720"/>
          <w:noEndnote/>
          <w:docGrid w:linePitch="360"/>
        </w:sectPr>
      </w:pPr>
      <w:r w:rsidRPr="007B4F32">
        <w:rPr>
          <w:color w:val="000000"/>
          <w:sz w:val="28"/>
          <w:szCs w:val="28"/>
          <w:lang w:eastAsia="ru-RU" w:bidi="ru-RU"/>
        </w:rPr>
        <w:t>Итоговая аттестация не может быть заменена оценкой качества</w:t>
      </w:r>
      <w:r>
        <w:rPr>
          <w:color w:val="000000"/>
          <w:sz w:val="28"/>
          <w:szCs w:val="28"/>
          <w:lang w:eastAsia="ru-RU" w:bidi="ru-RU"/>
        </w:rPr>
        <w:t xml:space="preserve"> </w:t>
      </w:r>
      <w:r w:rsidRPr="007B4F32">
        <w:rPr>
          <w:color w:val="000000"/>
          <w:sz w:val="28"/>
          <w:szCs w:val="28"/>
          <w:lang w:eastAsia="ru-RU" w:bidi="ru-RU"/>
        </w:rPr>
        <w:t xml:space="preserve">освоения дополнительной предпрофессиональной </w:t>
      </w:r>
      <w:r w:rsidRPr="007B4F32">
        <w:rPr>
          <w:sz w:val="28"/>
          <w:szCs w:val="28"/>
        </w:rPr>
        <w:t xml:space="preserve">программы в области </w:t>
      </w:r>
      <w:r w:rsidRPr="007B4F32">
        <w:rPr>
          <w:color w:val="000000"/>
          <w:sz w:val="28"/>
          <w:szCs w:val="28"/>
          <w:lang w:eastAsia="ru-RU" w:bidi="ru-RU"/>
        </w:rPr>
        <w:t>искусств на основании итогов текущего контроля успеваемости и проме</w:t>
      </w:r>
      <w:r w:rsidRPr="007B4F32">
        <w:rPr>
          <w:sz w:val="28"/>
          <w:szCs w:val="28"/>
        </w:rPr>
        <w:t>ж</w:t>
      </w:r>
      <w:r>
        <w:rPr>
          <w:sz w:val="28"/>
          <w:szCs w:val="28"/>
        </w:rPr>
        <w:t>уточной аттестации обучающегося.</w:t>
      </w:r>
    </w:p>
    <w:p w:rsidR="006C542F" w:rsidRPr="007B4F32" w:rsidRDefault="006C542F" w:rsidP="006C542F">
      <w:pPr>
        <w:pStyle w:val="20"/>
        <w:shd w:val="clear" w:color="auto" w:fill="auto"/>
        <w:tabs>
          <w:tab w:val="left" w:pos="1215"/>
        </w:tabs>
        <w:spacing w:after="270"/>
        <w:rPr>
          <w:sz w:val="28"/>
          <w:szCs w:val="28"/>
        </w:rPr>
      </w:pPr>
    </w:p>
    <w:p w:rsidR="006C542F" w:rsidRPr="007B4F32" w:rsidRDefault="006C542F" w:rsidP="006C542F">
      <w:pPr>
        <w:pStyle w:val="20"/>
        <w:numPr>
          <w:ilvl w:val="0"/>
          <w:numId w:val="10"/>
        </w:numPr>
        <w:shd w:val="clear" w:color="auto" w:fill="auto"/>
        <w:tabs>
          <w:tab w:val="left" w:pos="2518"/>
        </w:tabs>
        <w:spacing w:after="248" w:line="260" w:lineRule="exact"/>
        <w:rPr>
          <w:sz w:val="28"/>
          <w:szCs w:val="28"/>
        </w:rPr>
      </w:pPr>
      <w:r w:rsidRPr="007B4F32">
        <w:rPr>
          <w:color w:val="000000"/>
          <w:sz w:val="28"/>
          <w:szCs w:val="28"/>
          <w:lang w:eastAsia="ru-RU" w:bidi="ru-RU"/>
        </w:rPr>
        <w:t>Организация проведения итоговой аттестации</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 xml:space="preserve">Итоговая аттестация организуется и проводится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w:t>
      </w:r>
      <w:r w:rsidRPr="007B4F32">
        <w:rPr>
          <w:sz w:val="28"/>
          <w:szCs w:val="28"/>
        </w:rPr>
        <w:t xml:space="preserve"> </w:t>
      </w:r>
      <w:r w:rsidRPr="007B4F32">
        <w:rPr>
          <w:color w:val="000000"/>
          <w:sz w:val="28"/>
          <w:szCs w:val="28"/>
          <w:lang w:eastAsia="ru-RU" w:bidi="ru-RU"/>
        </w:rPr>
        <w:t>самостоятельно.</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 xml:space="preserve">Для организации и проведения итоговой аттестации в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w:t>
      </w:r>
      <w:r w:rsidRPr="007B4F32">
        <w:rPr>
          <w:sz w:val="28"/>
          <w:szCs w:val="28"/>
        </w:rPr>
        <w:t xml:space="preserve"> </w:t>
      </w:r>
      <w:r w:rsidRPr="007B4F32">
        <w:rPr>
          <w:color w:val="000000"/>
          <w:sz w:val="28"/>
          <w:szCs w:val="28"/>
          <w:lang w:eastAsia="ru-RU" w:bidi="ru-RU"/>
        </w:rPr>
        <w:t>ежегодно создаются экзаменационная и апелляционная комиссии.</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Экзаменационная комиссия определяет соответствие уровня освоения выпускниками дополнительных предпрофессиональных программ в области искусств федеральным государственным требованиям.</w:t>
      </w:r>
    </w:p>
    <w:p w:rsidR="006C542F" w:rsidRPr="007B4F32" w:rsidRDefault="006C542F" w:rsidP="006C542F">
      <w:pPr>
        <w:pStyle w:val="20"/>
        <w:shd w:val="clear" w:color="auto" w:fill="auto"/>
        <w:ind w:firstLine="740"/>
        <w:rPr>
          <w:sz w:val="28"/>
          <w:szCs w:val="28"/>
        </w:rPr>
      </w:pPr>
      <w:r w:rsidRPr="007B4F32">
        <w:rPr>
          <w:color w:val="000000"/>
          <w:sz w:val="28"/>
          <w:szCs w:val="28"/>
          <w:lang w:eastAsia="ru-RU" w:bidi="ru-RU"/>
        </w:rPr>
        <w:t xml:space="preserve">По результатам проведения итоговой аттестации экзаменационная комиссия разрабатывает рекомендации, направленные на совершенствование образовательного процесса в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 xml:space="preserve">Экзаменационная комиссия руководствуется в своей деятельности настоящим Положением, локальными актами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 а также дополнительной предпрофессиональной программой в области искусств, разраб</w:t>
      </w:r>
      <w:r w:rsidRPr="007B4F32">
        <w:rPr>
          <w:sz w:val="28"/>
          <w:szCs w:val="28"/>
        </w:rPr>
        <w:t>отанн</w:t>
      </w:r>
      <w:r w:rsidRPr="007B4F32">
        <w:rPr>
          <w:color w:val="000000"/>
          <w:sz w:val="28"/>
          <w:szCs w:val="28"/>
          <w:lang w:eastAsia="ru-RU" w:bidi="ru-RU"/>
        </w:rPr>
        <w:t xml:space="preserve">ой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 в соответствии с федеральными государственными требованиями.</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 xml:space="preserve">Экзаменационная комиссия формируется приказом директора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 xml:space="preserve">» из числа преподавателей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 участвующих в реализации дополнительной предпрофессиональной программы в области искусств, освоение которой будет оцениваться данной экзаменационной комиссией (за исключением председателя экзаменационной комиссии, утверждаемого в соответствии с пунктом 3.7. настоящего Положения).</w:t>
      </w:r>
    </w:p>
    <w:p w:rsidR="006C542F" w:rsidRPr="007B4F32" w:rsidRDefault="006C542F" w:rsidP="006C542F">
      <w:pPr>
        <w:pStyle w:val="20"/>
        <w:shd w:val="clear" w:color="auto" w:fill="auto"/>
        <w:ind w:firstLine="740"/>
        <w:rPr>
          <w:sz w:val="28"/>
          <w:szCs w:val="28"/>
        </w:rPr>
      </w:pPr>
      <w:r w:rsidRPr="007B4F32">
        <w:rPr>
          <w:color w:val="000000"/>
          <w:sz w:val="28"/>
          <w:szCs w:val="28"/>
          <w:lang w:eastAsia="ru-RU" w:bidi="ru-RU"/>
        </w:rPr>
        <w:t>В состав экзаменационной комиссии входит не менее пяти человек, в том числе председатель экзаменационной комиссии, заместитель председателя экзаменационной комиссии и иные члены экзаменационной комиссии. Секретарь экзаменационной комиссии не входит в состав экзаменационной комиссии.</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Экзаменационная комиссия формируется для проведения итоговой аттестации по каждой дополнительной предпрофессиональной программе в области искусств отдельно. При этом одна экзаменационная комиссия вправе принимать несколько выпускных экзаменов в рамках одной дополнительной предпрофессиональной программы в области искусств.</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 xml:space="preserve">Председатель экзаменационной комиссии назначается учредителем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 xml:space="preserve">» не позднее 10 апреля текущего года из числа лиц, имеющих высшее профессиональное образование в области соответствующего вида искусств, и не являющихся работниками </w:t>
      </w:r>
      <w:r w:rsidRPr="007B4F32">
        <w:rPr>
          <w:sz w:val="28"/>
          <w:szCs w:val="28"/>
        </w:rPr>
        <w:t xml:space="preserve">МБУДО </w:t>
      </w:r>
      <w:r w:rsidRPr="007B4F32">
        <w:rPr>
          <w:color w:val="000000"/>
          <w:sz w:val="28"/>
          <w:szCs w:val="28"/>
          <w:lang w:eastAsia="ru-RU" w:bidi="ru-RU"/>
        </w:rPr>
        <w:t>«ДШИ</w:t>
      </w:r>
      <w:r w:rsidRPr="007B4F32">
        <w:rPr>
          <w:sz w:val="28"/>
          <w:szCs w:val="28"/>
        </w:rPr>
        <w:t xml:space="preserve"> №2 г.</w:t>
      </w:r>
      <w:r w:rsidR="00F8070F">
        <w:rPr>
          <w:sz w:val="28"/>
          <w:szCs w:val="28"/>
        </w:rPr>
        <w:t xml:space="preserve"> </w:t>
      </w:r>
      <w:r w:rsidRPr="007B4F32">
        <w:rPr>
          <w:sz w:val="28"/>
          <w:szCs w:val="28"/>
        </w:rPr>
        <w:t>Ельца</w:t>
      </w:r>
      <w:r w:rsidRPr="007B4F32">
        <w:rPr>
          <w:color w:val="000000"/>
          <w:sz w:val="28"/>
          <w:szCs w:val="28"/>
          <w:lang w:eastAsia="ru-RU" w:bidi="ru-RU"/>
        </w:rPr>
        <w:t>». Одно и то же лицо может быть назначено председателем нескольких экзаменационных комиссий.</w:t>
      </w:r>
    </w:p>
    <w:p w:rsidR="006C542F" w:rsidRPr="007B4F32" w:rsidRDefault="006C542F" w:rsidP="006C542F">
      <w:pPr>
        <w:pStyle w:val="20"/>
        <w:numPr>
          <w:ilvl w:val="0"/>
          <w:numId w:val="4"/>
        </w:numPr>
        <w:shd w:val="clear" w:color="auto" w:fill="auto"/>
        <w:tabs>
          <w:tab w:val="left" w:pos="1256"/>
        </w:tabs>
        <w:ind w:firstLine="740"/>
        <w:rPr>
          <w:sz w:val="28"/>
          <w:szCs w:val="28"/>
        </w:rPr>
      </w:pPr>
      <w:r w:rsidRPr="007B4F32">
        <w:rPr>
          <w:color w:val="000000"/>
          <w:sz w:val="28"/>
          <w:szCs w:val="28"/>
          <w:lang w:eastAsia="ru-RU" w:bidi="ru-RU"/>
        </w:rPr>
        <w:t>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w:t>
      </w:r>
    </w:p>
    <w:p w:rsidR="006C542F" w:rsidRPr="007B4F32" w:rsidRDefault="006C542F" w:rsidP="006C542F">
      <w:pPr>
        <w:pStyle w:val="20"/>
        <w:shd w:val="clear" w:color="auto" w:fill="auto"/>
        <w:ind w:firstLine="740"/>
        <w:rPr>
          <w:sz w:val="28"/>
          <w:szCs w:val="28"/>
        </w:rPr>
      </w:pPr>
      <w:r w:rsidRPr="007B4F32">
        <w:rPr>
          <w:color w:val="000000"/>
          <w:sz w:val="28"/>
          <w:szCs w:val="28"/>
          <w:lang w:eastAsia="ru-RU" w:bidi="ru-RU"/>
        </w:rPr>
        <w:t>Полномочия председателя экзаменационной комиссии действительны по 31 декабря текущего года.</w:t>
      </w:r>
    </w:p>
    <w:p w:rsidR="006C542F" w:rsidRPr="006C542F" w:rsidRDefault="006C542F" w:rsidP="006C542F">
      <w:pPr>
        <w:pStyle w:val="a5"/>
        <w:numPr>
          <w:ilvl w:val="1"/>
          <w:numId w:val="10"/>
        </w:numPr>
        <w:ind w:left="0" w:firstLine="360"/>
        <w:jc w:val="both"/>
        <w:rPr>
          <w:rFonts w:ascii="Times New Roman" w:eastAsia="Times New Roman" w:hAnsi="Times New Roman" w:cs="Times New Roman"/>
          <w:color w:val="auto"/>
          <w:sz w:val="28"/>
          <w:szCs w:val="28"/>
          <w:lang w:bidi="ar-SA"/>
        </w:rPr>
      </w:pPr>
      <w:r w:rsidRPr="006C542F">
        <w:rPr>
          <w:rFonts w:ascii="Times New Roman" w:hAnsi="Times New Roman" w:cs="Times New Roman"/>
          <w:sz w:val="28"/>
          <w:szCs w:val="28"/>
        </w:rPr>
        <w:t xml:space="preserve">Для каждой экзаменационной комиссии директором МБУДО «ДШИ </w:t>
      </w:r>
      <w:r w:rsidRPr="006C542F">
        <w:rPr>
          <w:rFonts w:ascii="Times New Roman" w:hAnsi="Times New Roman" w:cs="Times New Roman"/>
          <w:sz w:val="28"/>
          <w:szCs w:val="28"/>
        </w:rPr>
        <w:lastRenderedPageBreak/>
        <w:t>№2 г.</w:t>
      </w:r>
      <w:r w:rsidR="00F8070F">
        <w:rPr>
          <w:rFonts w:ascii="Times New Roman" w:hAnsi="Times New Roman" w:cs="Times New Roman"/>
          <w:sz w:val="28"/>
          <w:szCs w:val="28"/>
        </w:rPr>
        <w:t xml:space="preserve"> </w:t>
      </w:r>
      <w:r w:rsidRPr="006C542F">
        <w:rPr>
          <w:rFonts w:ascii="Times New Roman" w:hAnsi="Times New Roman" w:cs="Times New Roman"/>
          <w:sz w:val="28"/>
          <w:szCs w:val="28"/>
        </w:rPr>
        <w:t>Ельца» назначается секретарь из числа работников МБУДО «ДШИ №2 г.</w:t>
      </w:r>
      <w:r w:rsidR="00F8070F">
        <w:rPr>
          <w:rFonts w:ascii="Times New Roman" w:hAnsi="Times New Roman" w:cs="Times New Roman"/>
          <w:sz w:val="28"/>
          <w:szCs w:val="28"/>
        </w:rPr>
        <w:t xml:space="preserve"> </w:t>
      </w:r>
      <w:r w:rsidRPr="006C542F">
        <w:rPr>
          <w:rFonts w:ascii="Times New Roman" w:hAnsi="Times New Roman" w:cs="Times New Roman"/>
          <w:sz w:val="28"/>
          <w:szCs w:val="28"/>
        </w:rPr>
        <w:t xml:space="preserve">Ельца», не входящих в состав экзаменационных комиссий. </w:t>
      </w:r>
      <w:r w:rsidRPr="006C542F">
        <w:rPr>
          <w:rFonts w:ascii="Times New Roman" w:eastAsia="Times New Roman" w:hAnsi="Times New Roman" w:cs="Times New Roman"/>
          <w:sz w:val="28"/>
          <w:szCs w:val="28"/>
          <w:lang w:bidi="ar-SA"/>
        </w:rPr>
        <w:t>Секретарь ведет протоколы заседаний экзаменационной комиссии, в случае необходимости представляет в апелляционную комиссию необходимые материалы.</w:t>
      </w:r>
    </w:p>
    <w:p w:rsidR="006C542F" w:rsidRPr="007B4F32" w:rsidRDefault="006C542F" w:rsidP="006C542F">
      <w:pPr>
        <w:pStyle w:val="a5"/>
        <w:widowControl/>
        <w:numPr>
          <w:ilvl w:val="0"/>
          <w:numId w:val="10"/>
        </w:numPr>
        <w:jc w:val="center"/>
        <w:rPr>
          <w:rFonts w:ascii="Times New Roman" w:eastAsia="Times New Roman" w:hAnsi="Times New Roman" w:cs="Times New Roman"/>
          <w:sz w:val="28"/>
          <w:szCs w:val="28"/>
          <w:lang w:bidi="ar-SA"/>
        </w:rPr>
      </w:pPr>
      <w:r w:rsidRPr="007B4F32">
        <w:rPr>
          <w:rFonts w:ascii="Times New Roman" w:eastAsia="Times New Roman" w:hAnsi="Times New Roman" w:cs="Times New Roman"/>
          <w:sz w:val="28"/>
          <w:szCs w:val="28"/>
          <w:lang w:bidi="ar-SA"/>
        </w:rPr>
        <w:t>Сроки и процедура проведения итоговой аттестации</w:t>
      </w:r>
    </w:p>
    <w:p w:rsidR="006C542F" w:rsidRPr="00540A3C" w:rsidRDefault="006C542F" w:rsidP="006C542F">
      <w:pPr>
        <w:widowControl/>
        <w:numPr>
          <w:ilvl w:val="0"/>
          <w:numId w:val="5"/>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 xml:space="preserve">Итоговая аттестация проводится по месту нахождения </w:t>
      </w:r>
      <w:r w:rsidRPr="007B4F32">
        <w:rPr>
          <w:rFonts w:ascii="Times New Roman" w:hAnsi="Times New Roman" w:cs="Times New Roman"/>
          <w:sz w:val="28"/>
          <w:szCs w:val="28"/>
        </w:rPr>
        <w:t>МБУДО «ДШИ №2 г.Ельца»</w:t>
      </w:r>
      <w:r w:rsidRPr="00540A3C">
        <w:rPr>
          <w:rFonts w:ascii="Times New Roman" w:eastAsia="Times New Roman" w:hAnsi="Times New Roman" w:cs="Times New Roman"/>
          <w:sz w:val="28"/>
          <w:szCs w:val="28"/>
          <w:lang w:bidi="ar-SA"/>
        </w:rPr>
        <w:t>.</w:t>
      </w:r>
      <w:r w:rsidRPr="007B4F32">
        <w:rPr>
          <w:rFonts w:ascii="Times New Roman" w:eastAsia="Times New Roman" w:hAnsi="Times New Roman" w:cs="Times New Roman"/>
          <w:sz w:val="28"/>
          <w:szCs w:val="28"/>
          <w:lang w:bidi="ar-SA"/>
        </w:rPr>
        <w:t xml:space="preserve"> </w:t>
      </w:r>
      <w:r w:rsidRPr="00540A3C">
        <w:rPr>
          <w:rFonts w:ascii="Times New Roman" w:eastAsia="Times New Roman" w:hAnsi="Times New Roman" w:cs="Times New Roman"/>
          <w:sz w:val="28"/>
          <w:szCs w:val="28"/>
          <w:lang w:bidi="ar-SA"/>
        </w:rPr>
        <w:t xml:space="preserve">Дата и время проведения каждого выпускного экзамена устанавливается приказом директора </w:t>
      </w:r>
      <w:r w:rsidRPr="007B4F32">
        <w:rPr>
          <w:rFonts w:ascii="Times New Roman" w:hAnsi="Times New Roman" w:cs="Times New Roman"/>
          <w:sz w:val="28"/>
          <w:szCs w:val="28"/>
        </w:rPr>
        <w:t>МБУДО «ДШИ №2 г.Ельца»</w:t>
      </w:r>
      <w:r w:rsidRPr="00540A3C">
        <w:rPr>
          <w:rFonts w:ascii="Times New Roman" w:eastAsia="Times New Roman" w:hAnsi="Times New Roman" w:cs="Times New Roman"/>
          <w:sz w:val="28"/>
          <w:szCs w:val="28"/>
          <w:lang w:bidi="ar-SA"/>
        </w:rPr>
        <w:t xml:space="preserve"> по согласованию с председателем 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проведения первого выпускного экзамена.</w:t>
      </w:r>
    </w:p>
    <w:p w:rsidR="006C542F" w:rsidRPr="00540A3C" w:rsidRDefault="006C542F" w:rsidP="006C542F">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      </w:t>
      </w:r>
      <w:r w:rsidRPr="00540A3C">
        <w:rPr>
          <w:rFonts w:ascii="Times New Roman" w:eastAsia="Times New Roman" w:hAnsi="Times New Roman" w:cs="Times New Roman"/>
          <w:sz w:val="28"/>
          <w:szCs w:val="28"/>
          <w:lang w:bidi="ar-SA"/>
        </w:rPr>
        <w:t>Расписание выпускных экзаменов должно предусматривать, чтобы интервал между ними для каждого выпускника составлял не менее трех дней.</w:t>
      </w:r>
    </w:p>
    <w:p w:rsidR="006C542F" w:rsidRPr="00540A3C" w:rsidRDefault="006C542F" w:rsidP="006C542F">
      <w:pPr>
        <w:widowControl/>
        <w:numPr>
          <w:ilvl w:val="0"/>
          <w:numId w:val="5"/>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 xml:space="preserve">Программы, темы, билеты, исполнительский репертуар, предназначенные для выпускных экзаменов, утверждаются директором </w:t>
      </w:r>
      <w:r w:rsidRPr="007B4F32">
        <w:rPr>
          <w:rFonts w:ascii="Times New Roman" w:hAnsi="Times New Roman" w:cs="Times New Roman"/>
          <w:sz w:val="28"/>
          <w:szCs w:val="28"/>
        </w:rPr>
        <w:t>МБУДО «ДШИ №2 г.</w:t>
      </w:r>
      <w:r w:rsidR="00F8070F">
        <w:rPr>
          <w:rFonts w:ascii="Times New Roman" w:hAnsi="Times New Roman" w:cs="Times New Roman"/>
          <w:sz w:val="28"/>
          <w:szCs w:val="28"/>
        </w:rPr>
        <w:t xml:space="preserve"> </w:t>
      </w:r>
      <w:r w:rsidRPr="007B4F32">
        <w:rPr>
          <w:rFonts w:ascii="Times New Roman" w:hAnsi="Times New Roman" w:cs="Times New Roman"/>
          <w:sz w:val="28"/>
          <w:szCs w:val="28"/>
        </w:rPr>
        <w:t>Ельца»</w:t>
      </w:r>
      <w:r w:rsidRPr="00540A3C">
        <w:rPr>
          <w:rFonts w:ascii="Times New Roman" w:eastAsia="Times New Roman" w:hAnsi="Times New Roman" w:cs="Times New Roman"/>
          <w:sz w:val="28"/>
          <w:szCs w:val="28"/>
          <w:lang w:bidi="ar-SA"/>
        </w:rPr>
        <w:t xml:space="preserve"> не позднее, чем за три месяца до начала проведения итоговой аттестации.</w:t>
      </w:r>
    </w:p>
    <w:p w:rsidR="006C542F" w:rsidRPr="00540A3C" w:rsidRDefault="006C542F" w:rsidP="006C542F">
      <w:pPr>
        <w:widowControl/>
        <w:numPr>
          <w:ilvl w:val="0"/>
          <w:numId w:val="5"/>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Перед выпускными экзаменами для выпускников проводятся консультации по вопросам итоговой аттестации.</w:t>
      </w:r>
    </w:p>
    <w:p w:rsidR="006C542F" w:rsidRPr="00540A3C" w:rsidRDefault="006C542F" w:rsidP="006C542F">
      <w:pPr>
        <w:widowControl/>
        <w:numPr>
          <w:ilvl w:val="0"/>
          <w:numId w:val="5"/>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 xml:space="preserve">Во время проведения выпускных экзаменов присутствие посторонних лиц допускается только с разрешения директора </w:t>
      </w:r>
      <w:r w:rsidRPr="007B4F32">
        <w:rPr>
          <w:rFonts w:ascii="Times New Roman" w:hAnsi="Times New Roman" w:cs="Times New Roman"/>
          <w:sz w:val="28"/>
          <w:szCs w:val="28"/>
        </w:rPr>
        <w:t>МБУДО «ДШИ №2 г.</w:t>
      </w:r>
      <w:r w:rsidR="00F8070F">
        <w:rPr>
          <w:rFonts w:ascii="Times New Roman" w:hAnsi="Times New Roman" w:cs="Times New Roman"/>
          <w:sz w:val="28"/>
          <w:szCs w:val="28"/>
        </w:rPr>
        <w:t xml:space="preserve"> </w:t>
      </w:r>
      <w:r w:rsidRPr="007B4F32">
        <w:rPr>
          <w:rFonts w:ascii="Times New Roman" w:hAnsi="Times New Roman" w:cs="Times New Roman"/>
          <w:sz w:val="28"/>
          <w:szCs w:val="28"/>
        </w:rPr>
        <w:t>Ельца»</w:t>
      </w:r>
      <w:r w:rsidRPr="00540A3C">
        <w:rPr>
          <w:rFonts w:ascii="Times New Roman" w:eastAsia="Times New Roman" w:hAnsi="Times New Roman" w:cs="Times New Roman"/>
          <w:sz w:val="28"/>
          <w:szCs w:val="28"/>
          <w:lang w:bidi="ar-SA"/>
        </w:rPr>
        <w:t>.</w:t>
      </w:r>
    </w:p>
    <w:p w:rsidR="006C542F" w:rsidRPr="00540A3C" w:rsidRDefault="006C542F" w:rsidP="006C542F">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      </w:t>
      </w:r>
      <w:r w:rsidRPr="00540A3C">
        <w:rPr>
          <w:rFonts w:ascii="Times New Roman" w:eastAsia="Times New Roman" w:hAnsi="Times New Roman" w:cs="Times New Roman"/>
          <w:sz w:val="28"/>
          <w:szCs w:val="28"/>
          <w:lang w:bidi="ar-SA"/>
        </w:rPr>
        <w:t>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w:t>
      </w:r>
      <w:r>
        <w:rPr>
          <w:rFonts w:ascii="Times New Roman" w:eastAsia="Times New Roman" w:hAnsi="Times New Roman" w:cs="Times New Roman"/>
          <w:sz w:val="28"/>
          <w:szCs w:val="28"/>
          <w:lang w:bidi="ar-SA"/>
        </w:rPr>
        <w:t>ении выпускных экзаменов</w:t>
      </w:r>
      <w:r>
        <w:rPr>
          <w:rFonts w:ascii="Times New Roman" w:eastAsia="Times New Roman" w:hAnsi="Times New Roman" w:cs="Times New Roman"/>
          <w:sz w:val="28"/>
          <w:szCs w:val="28"/>
          <w:lang w:bidi="ar-SA"/>
        </w:rPr>
        <w:tab/>
        <w:t xml:space="preserve"> вправе </w:t>
      </w:r>
      <w:r w:rsidRPr="00540A3C">
        <w:rPr>
          <w:rFonts w:ascii="Times New Roman" w:eastAsia="Times New Roman" w:hAnsi="Times New Roman" w:cs="Times New Roman"/>
          <w:sz w:val="28"/>
          <w:szCs w:val="28"/>
          <w:lang w:bidi="ar-SA"/>
        </w:rPr>
        <w:t>присутствовать представители</w:t>
      </w:r>
      <w:r>
        <w:rPr>
          <w:rFonts w:ascii="Times New Roman" w:eastAsia="Times New Roman" w:hAnsi="Times New Roman" w:cs="Times New Roman"/>
          <w:color w:val="auto"/>
          <w:sz w:val="28"/>
          <w:szCs w:val="28"/>
          <w:lang w:bidi="ar-SA"/>
        </w:rPr>
        <w:t xml:space="preserve"> </w:t>
      </w:r>
      <w:r w:rsidRPr="00540A3C">
        <w:rPr>
          <w:rFonts w:ascii="Times New Roman" w:eastAsia="Times New Roman" w:hAnsi="Times New Roman" w:cs="Times New Roman"/>
          <w:sz w:val="28"/>
          <w:szCs w:val="28"/>
          <w:lang w:bidi="ar-SA"/>
        </w:rPr>
        <w:t>образовательных учреждений, реализующих образовательные программы среднего профессионального образования и высшего профессионального образования в области искусств.</w:t>
      </w:r>
    </w:p>
    <w:p w:rsidR="006C542F" w:rsidRPr="00540A3C" w:rsidRDefault="006C542F" w:rsidP="006C542F">
      <w:pPr>
        <w:widowControl/>
        <w:numPr>
          <w:ilvl w:val="0"/>
          <w:numId w:val="5"/>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Заседание экзаменационной комиссии является правомочным, если на нем присутствует не менее 2/3 ее состава.</w:t>
      </w:r>
    </w:p>
    <w:p w:rsidR="006C542F" w:rsidRPr="00540A3C" w:rsidRDefault="006C542F" w:rsidP="006C542F">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      </w:t>
      </w:r>
      <w:r w:rsidRPr="00540A3C">
        <w:rPr>
          <w:rFonts w:ascii="Times New Roman" w:eastAsia="Times New Roman" w:hAnsi="Times New Roman" w:cs="Times New Roman"/>
          <w:sz w:val="28"/>
          <w:szCs w:val="28"/>
          <w:lang w:bidi="ar-SA"/>
        </w:rPr>
        <w:t>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rsidR="006C542F" w:rsidRPr="00540A3C" w:rsidRDefault="006C542F" w:rsidP="006C542F">
      <w:pPr>
        <w:widowControl/>
        <w:numPr>
          <w:ilvl w:val="0"/>
          <w:numId w:val="5"/>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По итогам проведения выпускного экзамена выпускнику выставляется оценка «отлично», «хорошо», «удовлетворительно» или «неудовлетворительно».</w:t>
      </w:r>
    </w:p>
    <w:p w:rsidR="006C542F" w:rsidRPr="00540A3C" w:rsidRDefault="006C542F" w:rsidP="006C542F">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      </w:t>
      </w:r>
      <w:r w:rsidRPr="00540A3C">
        <w:rPr>
          <w:rFonts w:ascii="Times New Roman" w:eastAsia="Times New Roman" w:hAnsi="Times New Roman" w:cs="Times New Roman"/>
          <w:sz w:val="28"/>
          <w:szCs w:val="28"/>
          <w:lang w:bidi="ar-SA"/>
        </w:rPr>
        <w:t>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объявляются на следующий рабочий день.</w:t>
      </w:r>
    </w:p>
    <w:p w:rsidR="006C542F" w:rsidRPr="00540A3C" w:rsidRDefault="006C542F" w:rsidP="006C542F">
      <w:pPr>
        <w:widowControl/>
        <w:numPr>
          <w:ilvl w:val="0"/>
          <w:numId w:val="5"/>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 xml:space="preserve">Все заседания экзаменационных комиссий оформляются протоколами. В протокол заседания экзаменационной комиссии вносятся мнения всех членов </w:t>
      </w:r>
      <w:r w:rsidRPr="00540A3C">
        <w:rPr>
          <w:rFonts w:ascii="Times New Roman" w:eastAsia="Times New Roman" w:hAnsi="Times New Roman" w:cs="Times New Roman"/>
          <w:sz w:val="28"/>
          <w:szCs w:val="28"/>
          <w:lang w:bidi="ar-SA"/>
        </w:rPr>
        <w:lastRenderedPageBreak/>
        <w:t>комиссии о выявленных знаниях, умениях и навыках выпускника, а также перечень заданных вопросов и характеристика ответов на них.</w:t>
      </w:r>
    </w:p>
    <w:p w:rsidR="006C542F" w:rsidRPr="00540A3C" w:rsidRDefault="006C542F" w:rsidP="006C542F">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      </w:t>
      </w:r>
      <w:r w:rsidRPr="00540A3C">
        <w:rPr>
          <w:rFonts w:ascii="Times New Roman" w:eastAsia="Times New Roman" w:hAnsi="Times New Roman" w:cs="Times New Roman"/>
          <w:sz w:val="28"/>
          <w:szCs w:val="28"/>
          <w:lang w:bidi="ar-SA"/>
        </w:rPr>
        <w:t xml:space="preserve">Протоколы заседаний экзаменационных комиссий хранятся в архиве </w:t>
      </w:r>
      <w:r w:rsidRPr="007B4F32">
        <w:rPr>
          <w:rFonts w:ascii="Times New Roman" w:hAnsi="Times New Roman" w:cs="Times New Roman"/>
          <w:sz w:val="28"/>
          <w:szCs w:val="28"/>
        </w:rPr>
        <w:t>МБУДО «ДШИ №2 г.</w:t>
      </w:r>
      <w:r w:rsidR="00F8070F">
        <w:rPr>
          <w:rFonts w:ascii="Times New Roman" w:hAnsi="Times New Roman" w:cs="Times New Roman"/>
          <w:sz w:val="28"/>
          <w:szCs w:val="28"/>
        </w:rPr>
        <w:t xml:space="preserve"> </w:t>
      </w:r>
      <w:r w:rsidRPr="007B4F32">
        <w:rPr>
          <w:rFonts w:ascii="Times New Roman" w:hAnsi="Times New Roman" w:cs="Times New Roman"/>
          <w:sz w:val="28"/>
          <w:szCs w:val="28"/>
        </w:rPr>
        <w:t>Ельца»</w:t>
      </w:r>
      <w:r w:rsidRPr="00540A3C">
        <w:rPr>
          <w:rFonts w:ascii="Times New Roman" w:eastAsia="Times New Roman" w:hAnsi="Times New Roman" w:cs="Times New Roman"/>
          <w:sz w:val="28"/>
          <w:szCs w:val="28"/>
          <w:lang w:bidi="ar-SA"/>
        </w:rPr>
        <w:t>, копии протоколов или выписки из протоколов - в личном деле выпускника на протяжении всего срока хранения личного дела.</w:t>
      </w:r>
    </w:p>
    <w:p w:rsidR="006C542F" w:rsidRPr="006C542F" w:rsidRDefault="006C542F" w:rsidP="006C542F">
      <w:pPr>
        <w:widowControl/>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 xml:space="preserve">Отчеты о работе экзаменационных и апелляционных комиссий заслушиваются на педагогическом совете </w:t>
      </w:r>
      <w:r w:rsidRPr="007B4F32">
        <w:rPr>
          <w:rFonts w:ascii="Times New Roman" w:hAnsi="Times New Roman" w:cs="Times New Roman"/>
          <w:sz w:val="28"/>
          <w:szCs w:val="28"/>
        </w:rPr>
        <w:t>МБУДО «ДШИ №2 г.</w:t>
      </w:r>
      <w:r w:rsidR="00F8070F">
        <w:rPr>
          <w:rFonts w:ascii="Times New Roman" w:hAnsi="Times New Roman" w:cs="Times New Roman"/>
          <w:sz w:val="28"/>
          <w:szCs w:val="28"/>
        </w:rPr>
        <w:t xml:space="preserve"> </w:t>
      </w:r>
      <w:r w:rsidRPr="007B4F32">
        <w:rPr>
          <w:rFonts w:ascii="Times New Roman" w:hAnsi="Times New Roman" w:cs="Times New Roman"/>
          <w:sz w:val="28"/>
          <w:szCs w:val="28"/>
        </w:rPr>
        <w:t>Ельца»</w:t>
      </w:r>
      <w:r w:rsidRPr="00540A3C">
        <w:rPr>
          <w:rFonts w:ascii="Times New Roman" w:eastAsia="Times New Roman" w:hAnsi="Times New Roman" w:cs="Times New Roman"/>
          <w:sz w:val="28"/>
          <w:szCs w:val="28"/>
          <w:lang w:bidi="ar-SA"/>
        </w:rPr>
        <w:t xml:space="preserve"> и вместе с рекомендациями о совершенствовании качества образования в </w:t>
      </w:r>
      <w:r w:rsidRPr="007B4F32">
        <w:rPr>
          <w:rFonts w:ascii="Times New Roman" w:hAnsi="Times New Roman" w:cs="Times New Roman"/>
          <w:sz w:val="28"/>
          <w:szCs w:val="28"/>
        </w:rPr>
        <w:t xml:space="preserve">МБУДО «ДШИ №2 г.Ельца» </w:t>
      </w:r>
      <w:r w:rsidRPr="00540A3C">
        <w:rPr>
          <w:rFonts w:ascii="Times New Roman" w:eastAsia="Times New Roman" w:hAnsi="Times New Roman" w:cs="Times New Roman"/>
          <w:sz w:val="28"/>
          <w:szCs w:val="28"/>
          <w:lang w:bidi="ar-SA"/>
        </w:rPr>
        <w:t>представляются учредителю в двухмесячный срок после завершения итоговой аттестации.</w:t>
      </w:r>
    </w:p>
    <w:p w:rsidR="006C542F" w:rsidRPr="00540A3C" w:rsidRDefault="006C542F" w:rsidP="006C542F">
      <w:pPr>
        <w:widowControl/>
        <w:jc w:val="both"/>
        <w:rPr>
          <w:rFonts w:ascii="Times New Roman" w:eastAsia="Times New Roman" w:hAnsi="Times New Roman" w:cs="Times New Roman"/>
          <w:sz w:val="28"/>
          <w:szCs w:val="28"/>
          <w:lang w:bidi="ar-SA"/>
        </w:rPr>
      </w:pPr>
    </w:p>
    <w:p w:rsidR="006C542F" w:rsidRPr="007B4F32" w:rsidRDefault="006C542F" w:rsidP="006C542F">
      <w:pPr>
        <w:pStyle w:val="a5"/>
        <w:widowControl/>
        <w:numPr>
          <w:ilvl w:val="0"/>
          <w:numId w:val="10"/>
        </w:numPr>
        <w:jc w:val="center"/>
        <w:rPr>
          <w:rFonts w:ascii="Times New Roman" w:eastAsia="Times New Roman" w:hAnsi="Times New Roman" w:cs="Times New Roman"/>
          <w:sz w:val="28"/>
          <w:szCs w:val="28"/>
          <w:lang w:bidi="ar-SA"/>
        </w:rPr>
      </w:pPr>
      <w:r w:rsidRPr="007B4F32">
        <w:rPr>
          <w:rFonts w:ascii="Times New Roman" w:eastAsia="Times New Roman" w:hAnsi="Times New Roman" w:cs="Times New Roman"/>
          <w:sz w:val="28"/>
          <w:szCs w:val="28"/>
          <w:lang w:bidi="ar-SA"/>
        </w:rPr>
        <w:t>Порядок подачи и рассмотрения апелляций</w:t>
      </w:r>
    </w:p>
    <w:p w:rsidR="006C542F" w:rsidRPr="007B4F32" w:rsidRDefault="006C542F" w:rsidP="006C542F">
      <w:pPr>
        <w:pStyle w:val="a5"/>
        <w:widowControl/>
        <w:jc w:val="both"/>
        <w:rPr>
          <w:rFonts w:ascii="Times New Roman" w:eastAsia="Times New Roman" w:hAnsi="Times New Roman" w:cs="Times New Roman"/>
          <w:sz w:val="28"/>
          <w:szCs w:val="28"/>
          <w:lang w:bidi="ar-SA"/>
        </w:rPr>
      </w:pPr>
    </w:p>
    <w:p w:rsidR="006C542F" w:rsidRPr="00540A3C" w:rsidRDefault="006C542F" w:rsidP="006C542F">
      <w:pPr>
        <w:widowControl/>
        <w:numPr>
          <w:ilvl w:val="0"/>
          <w:numId w:val="6"/>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Выпускники и (или) их родители (законные представители) вправе подать письменное заявление об апелляции по процедурным вопросам (далее - апелляция) в апелляционную комиссию не позднее следующего рабочего дня после проведения выпускного экзамена.</w:t>
      </w:r>
    </w:p>
    <w:p w:rsidR="006C542F" w:rsidRPr="00540A3C" w:rsidRDefault="006C542F" w:rsidP="006C542F">
      <w:pPr>
        <w:widowControl/>
        <w:numPr>
          <w:ilvl w:val="0"/>
          <w:numId w:val="6"/>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 xml:space="preserve">Состав апелляционной комиссии утверждается приказом директора </w:t>
      </w:r>
      <w:r w:rsidRPr="007B4F32">
        <w:rPr>
          <w:rFonts w:ascii="Times New Roman" w:hAnsi="Times New Roman" w:cs="Times New Roman"/>
          <w:sz w:val="28"/>
          <w:szCs w:val="28"/>
        </w:rPr>
        <w:t>МБУДО «ДШИ №2 г.</w:t>
      </w:r>
      <w:r w:rsidR="00F8070F">
        <w:rPr>
          <w:rFonts w:ascii="Times New Roman" w:hAnsi="Times New Roman" w:cs="Times New Roman"/>
          <w:sz w:val="28"/>
          <w:szCs w:val="28"/>
        </w:rPr>
        <w:t xml:space="preserve"> </w:t>
      </w:r>
      <w:r w:rsidRPr="007B4F32">
        <w:rPr>
          <w:rFonts w:ascii="Times New Roman" w:hAnsi="Times New Roman" w:cs="Times New Roman"/>
          <w:sz w:val="28"/>
          <w:szCs w:val="28"/>
        </w:rPr>
        <w:t>Ельца»</w:t>
      </w:r>
      <w:r w:rsidRPr="00540A3C">
        <w:rPr>
          <w:rFonts w:ascii="Times New Roman" w:eastAsia="Times New Roman" w:hAnsi="Times New Roman" w:cs="Times New Roman"/>
          <w:sz w:val="28"/>
          <w:szCs w:val="28"/>
          <w:lang w:bidi="ar-SA"/>
        </w:rPr>
        <w:t xml:space="preserve">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w:t>
      </w:r>
      <w:r w:rsidRPr="007B4F32">
        <w:rPr>
          <w:rFonts w:ascii="Times New Roman" w:hAnsi="Times New Roman" w:cs="Times New Roman"/>
          <w:sz w:val="28"/>
          <w:szCs w:val="28"/>
        </w:rPr>
        <w:t>МБУДО «ДШИ №2 г.</w:t>
      </w:r>
      <w:r w:rsidR="00F8070F">
        <w:rPr>
          <w:rFonts w:ascii="Times New Roman" w:hAnsi="Times New Roman" w:cs="Times New Roman"/>
          <w:sz w:val="28"/>
          <w:szCs w:val="28"/>
        </w:rPr>
        <w:t xml:space="preserve"> </w:t>
      </w:r>
      <w:r w:rsidRPr="007B4F32">
        <w:rPr>
          <w:rFonts w:ascii="Times New Roman" w:hAnsi="Times New Roman" w:cs="Times New Roman"/>
          <w:sz w:val="28"/>
          <w:szCs w:val="28"/>
        </w:rPr>
        <w:t>Ельца»</w:t>
      </w:r>
      <w:r w:rsidRPr="00540A3C">
        <w:rPr>
          <w:rFonts w:ascii="Times New Roman" w:eastAsia="Times New Roman" w:hAnsi="Times New Roman" w:cs="Times New Roman"/>
          <w:sz w:val="28"/>
          <w:szCs w:val="28"/>
          <w:lang w:bidi="ar-SA"/>
        </w:rPr>
        <w:t>, не входящих в состав экзаменационных комиссий.</w:t>
      </w:r>
    </w:p>
    <w:p w:rsidR="006C542F" w:rsidRPr="00540A3C" w:rsidRDefault="006C542F" w:rsidP="006C542F">
      <w:pPr>
        <w:widowControl/>
        <w:numPr>
          <w:ilvl w:val="0"/>
          <w:numId w:val="6"/>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w:t>
      </w:r>
    </w:p>
    <w:p w:rsidR="006C542F" w:rsidRPr="00540A3C" w:rsidRDefault="006C542F" w:rsidP="006C542F">
      <w:pPr>
        <w:widowControl/>
        <w:numPr>
          <w:ilvl w:val="0"/>
          <w:numId w:val="6"/>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p>
    <w:p w:rsidR="006C542F" w:rsidRPr="00540A3C" w:rsidRDefault="006C542F" w:rsidP="006C542F">
      <w:pPr>
        <w:widowControl/>
        <w:numPr>
          <w:ilvl w:val="0"/>
          <w:numId w:val="6"/>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w:t>
      </w:r>
    </w:p>
    <w:p w:rsidR="006C542F" w:rsidRPr="00540A3C" w:rsidRDefault="006C542F" w:rsidP="006C542F">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       </w:t>
      </w:r>
      <w:r w:rsidRPr="00540A3C">
        <w:rPr>
          <w:rFonts w:ascii="Times New Roman" w:eastAsia="Times New Roman" w:hAnsi="Times New Roman" w:cs="Times New Roman"/>
          <w:sz w:val="28"/>
          <w:szCs w:val="28"/>
          <w:lang w:bidi="ar-SA"/>
        </w:rPr>
        <w:t>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rsidR="006C542F" w:rsidRPr="00540A3C" w:rsidRDefault="006C542F" w:rsidP="006C542F">
      <w:pPr>
        <w:widowControl/>
        <w:numPr>
          <w:ilvl w:val="0"/>
          <w:numId w:val="6"/>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lastRenderedPageBreak/>
        <w:t>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проведения.</w:t>
      </w:r>
    </w:p>
    <w:p w:rsidR="006C542F" w:rsidRPr="007B4F32" w:rsidRDefault="006C542F" w:rsidP="006C542F">
      <w:pPr>
        <w:widowControl/>
        <w:numPr>
          <w:ilvl w:val="0"/>
          <w:numId w:val="6"/>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Подача апелляции по процедуре проведения повторного выпускного экзамена не допускается.</w:t>
      </w:r>
    </w:p>
    <w:p w:rsidR="006C542F" w:rsidRPr="00540A3C" w:rsidRDefault="006C542F" w:rsidP="006C542F">
      <w:pPr>
        <w:widowControl/>
        <w:jc w:val="both"/>
        <w:rPr>
          <w:rFonts w:ascii="Times New Roman" w:eastAsia="Times New Roman" w:hAnsi="Times New Roman" w:cs="Times New Roman"/>
          <w:sz w:val="28"/>
          <w:szCs w:val="28"/>
          <w:lang w:bidi="ar-SA"/>
        </w:rPr>
      </w:pPr>
    </w:p>
    <w:p w:rsidR="006C542F" w:rsidRPr="007B4F32" w:rsidRDefault="006C542F" w:rsidP="006C542F">
      <w:pPr>
        <w:widowControl/>
        <w:numPr>
          <w:ilvl w:val="0"/>
          <w:numId w:val="10"/>
        </w:numPr>
        <w:jc w:val="center"/>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Повторное прохождение итоговой аттестации</w:t>
      </w:r>
    </w:p>
    <w:p w:rsidR="006C542F" w:rsidRPr="00540A3C" w:rsidRDefault="006C542F" w:rsidP="006C542F">
      <w:pPr>
        <w:widowControl/>
        <w:jc w:val="both"/>
        <w:rPr>
          <w:rFonts w:ascii="Times New Roman" w:eastAsia="Times New Roman" w:hAnsi="Times New Roman" w:cs="Times New Roman"/>
          <w:sz w:val="28"/>
          <w:szCs w:val="28"/>
          <w:lang w:bidi="ar-SA"/>
        </w:rPr>
      </w:pPr>
    </w:p>
    <w:p w:rsidR="006C542F" w:rsidRPr="00E57D4C" w:rsidRDefault="006C542F" w:rsidP="006C542F">
      <w:pPr>
        <w:widowControl/>
        <w:numPr>
          <w:ilvl w:val="0"/>
          <w:numId w:val="7"/>
        </w:numPr>
        <w:jc w:val="both"/>
        <w:rPr>
          <w:rFonts w:ascii="Times New Roman" w:eastAsia="Times New Roman" w:hAnsi="Times New Roman" w:cs="Times New Roman"/>
          <w:sz w:val="28"/>
          <w:szCs w:val="28"/>
          <w:lang w:bidi="ar-SA"/>
        </w:rPr>
      </w:pPr>
      <w:r w:rsidRPr="00540A3C">
        <w:rPr>
          <w:rFonts w:ascii="Times New Roman" w:eastAsia="Times New Roman" w:hAnsi="Times New Roman" w:cs="Times New Roman"/>
          <w:sz w:val="28"/>
          <w:szCs w:val="28"/>
          <w:lang w:bidi="ar-SA"/>
        </w:rPr>
        <w:t>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w:t>
      </w:r>
      <w:r>
        <w:rPr>
          <w:rFonts w:ascii="Times New Roman" w:eastAsia="Times New Roman" w:hAnsi="Times New Roman" w:cs="Times New Roman"/>
          <w:sz w:val="28"/>
          <w:szCs w:val="28"/>
          <w:lang w:bidi="ar-SA"/>
        </w:rPr>
        <w:t xml:space="preserve"> </w:t>
      </w:r>
      <w:r w:rsidRPr="00E57D4C">
        <w:rPr>
          <w:rFonts w:ascii="Times New Roman" w:eastAsia="Times New Roman" w:hAnsi="Times New Roman" w:cs="Times New Roman"/>
          <w:sz w:val="28"/>
          <w:szCs w:val="28"/>
          <w:lang w:bidi="ar-SA"/>
        </w:rPr>
        <w:t xml:space="preserve">срок без отчисления из </w:t>
      </w:r>
      <w:r w:rsidRPr="006C542F">
        <w:rPr>
          <w:rFonts w:ascii="Times New Roman" w:hAnsi="Times New Roman" w:cs="Times New Roman"/>
          <w:sz w:val="28"/>
          <w:szCs w:val="28"/>
        </w:rPr>
        <w:t>МБУДО «ДШИ №2 г.Ельца»</w:t>
      </w:r>
      <w:r w:rsidRPr="00E57D4C">
        <w:rPr>
          <w:rFonts w:ascii="Times New Roman" w:eastAsia="Times New Roman" w:hAnsi="Times New Roman" w:cs="Times New Roman"/>
          <w:sz w:val="28"/>
          <w:szCs w:val="28"/>
          <w:lang w:bidi="ar-SA"/>
        </w:rPr>
        <w:t>, но не позднее шести месяцев с даты выдачи документа, подтверждающего наличие указанной уважительной причины.</w:t>
      </w:r>
    </w:p>
    <w:p w:rsidR="006C542F" w:rsidRPr="007B4F32" w:rsidRDefault="006C542F" w:rsidP="006C542F">
      <w:pPr>
        <w:pStyle w:val="a5"/>
        <w:widowControl/>
        <w:numPr>
          <w:ilvl w:val="1"/>
          <w:numId w:val="8"/>
        </w:numPr>
        <w:ind w:left="0" w:firstLine="0"/>
        <w:jc w:val="both"/>
        <w:rPr>
          <w:rFonts w:ascii="Times New Roman" w:eastAsia="Times New Roman" w:hAnsi="Times New Roman" w:cs="Times New Roman"/>
          <w:sz w:val="28"/>
          <w:szCs w:val="28"/>
          <w:lang w:bidi="ar-SA"/>
        </w:rPr>
      </w:pPr>
      <w:r w:rsidRPr="007B4F32">
        <w:rPr>
          <w:rFonts w:ascii="Times New Roman" w:eastAsia="Times New Roman" w:hAnsi="Times New Roman" w:cs="Times New Roman"/>
          <w:sz w:val="28"/>
          <w:szCs w:val="28"/>
          <w:lang w:bidi="ar-SA"/>
        </w:rPr>
        <w:t xml:space="preserve">   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w:t>
      </w:r>
      <w:r w:rsidRPr="007B4F32">
        <w:rPr>
          <w:rFonts w:ascii="Times New Roman" w:hAnsi="Times New Roman" w:cs="Times New Roman"/>
          <w:sz w:val="28"/>
          <w:szCs w:val="28"/>
        </w:rPr>
        <w:t>МБУДО «ДШИ №2 г.</w:t>
      </w:r>
      <w:r w:rsidR="00F8070F">
        <w:rPr>
          <w:rFonts w:ascii="Times New Roman" w:hAnsi="Times New Roman" w:cs="Times New Roman"/>
          <w:sz w:val="28"/>
          <w:szCs w:val="28"/>
        </w:rPr>
        <w:t xml:space="preserve"> </w:t>
      </w:r>
      <w:r w:rsidRPr="007B4F32">
        <w:rPr>
          <w:rFonts w:ascii="Times New Roman" w:hAnsi="Times New Roman" w:cs="Times New Roman"/>
          <w:sz w:val="28"/>
          <w:szCs w:val="28"/>
        </w:rPr>
        <w:t>Ельца»</w:t>
      </w:r>
      <w:r w:rsidRPr="007B4F32">
        <w:rPr>
          <w:rFonts w:ascii="Times New Roman" w:eastAsia="Times New Roman" w:hAnsi="Times New Roman" w:cs="Times New Roman"/>
          <w:sz w:val="28"/>
          <w:szCs w:val="28"/>
          <w:lang w:bidi="ar-SA"/>
        </w:rPr>
        <w:t xml:space="preserve">.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w:t>
      </w:r>
      <w:r w:rsidRPr="007B4F32">
        <w:rPr>
          <w:rFonts w:ascii="Times New Roman" w:hAnsi="Times New Roman" w:cs="Times New Roman"/>
          <w:sz w:val="28"/>
          <w:szCs w:val="28"/>
        </w:rPr>
        <w:t>МБУДО «ДШИ №2 г.Ельца»</w:t>
      </w:r>
      <w:r w:rsidRPr="007B4F32">
        <w:rPr>
          <w:rFonts w:ascii="Times New Roman" w:eastAsia="Times New Roman" w:hAnsi="Times New Roman" w:cs="Times New Roman"/>
          <w:sz w:val="28"/>
          <w:szCs w:val="28"/>
          <w:lang w:bidi="ar-SA"/>
        </w:rPr>
        <w:t xml:space="preserve"> на период времени, не превышающий предусмотренного на итоговую аттестацию федеральными государственными требованиями.</w:t>
      </w:r>
    </w:p>
    <w:p w:rsidR="006C542F" w:rsidRPr="007B4F32" w:rsidRDefault="006C542F" w:rsidP="006C542F">
      <w:pPr>
        <w:pStyle w:val="a5"/>
        <w:widowControl/>
        <w:numPr>
          <w:ilvl w:val="1"/>
          <w:numId w:val="8"/>
        </w:numPr>
        <w:jc w:val="both"/>
        <w:rPr>
          <w:rFonts w:ascii="Times New Roman" w:eastAsia="Times New Roman" w:hAnsi="Times New Roman" w:cs="Times New Roman"/>
          <w:sz w:val="28"/>
          <w:szCs w:val="28"/>
          <w:lang w:bidi="ar-SA"/>
        </w:rPr>
      </w:pPr>
      <w:r w:rsidRPr="007B4F32">
        <w:rPr>
          <w:rFonts w:ascii="Times New Roman" w:eastAsia="Times New Roman" w:hAnsi="Times New Roman" w:cs="Times New Roman"/>
          <w:sz w:val="28"/>
          <w:szCs w:val="28"/>
          <w:lang w:bidi="ar-SA"/>
        </w:rPr>
        <w:t>Прохождение повторной итоговой аттестации более одного раза не допускается.</w:t>
      </w:r>
    </w:p>
    <w:p w:rsidR="00B9124C" w:rsidRDefault="00B9124C"/>
    <w:sectPr w:rsidR="00B9124C">
      <w:headerReference w:type="default" r:id="rId7"/>
      <w:pgSz w:w="11900" w:h="16840"/>
      <w:pgMar w:top="1220" w:right="820" w:bottom="1282" w:left="1385"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904" w:rsidRDefault="008E1904">
      <w:r>
        <w:separator/>
      </w:r>
    </w:p>
  </w:endnote>
  <w:endnote w:type="continuationSeparator" w:id="0">
    <w:p w:rsidR="008E1904" w:rsidRDefault="008E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904" w:rsidRDefault="008E1904">
      <w:r>
        <w:separator/>
      </w:r>
    </w:p>
  </w:footnote>
  <w:footnote w:type="continuationSeparator" w:id="0">
    <w:p w:rsidR="008E1904" w:rsidRDefault="008E1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8F9" w:rsidRDefault="006C542F">
    <w:pPr>
      <w:rPr>
        <w:sz w:val="2"/>
        <w:szCs w:val="2"/>
      </w:rPr>
    </w:pPr>
    <w:r>
      <w:rPr>
        <w:noProof/>
        <w:lang w:bidi="ar-SA"/>
      </w:rPr>
      <mc:AlternateContent>
        <mc:Choice Requires="wps">
          <w:drawing>
            <wp:anchor distT="0" distB="0" distL="63500" distR="63500" simplePos="0" relativeHeight="251659264" behindDoc="1" locked="0" layoutInCell="1" allowOverlap="1" wp14:anchorId="22141E5A" wp14:editId="78DD3603">
              <wp:simplePos x="0" y="0"/>
              <wp:positionH relativeFrom="page">
                <wp:posOffset>4051935</wp:posOffset>
              </wp:positionH>
              <wp:positionV relativeFrom="page">
                <wp:posOffset>405765</wp:posOffset>
              </wp:positionV>
              <wp:extent cx="67310" cy="153035"/>
              <wp:effectExtent l="3810" t="0" r="190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8F9" w:rsidRDefault="006C542F">
                          <w:r>
                            <w:fldChar w:fldCharType="begin"/>
                          </w:r>
                          <w:r>
                            <w:instrText xml:space="preserve"> PAGE \* MERGEFORMAT </w:instrText>
                          </w:r>
                          <w:r>
                            <w:fldChar w:fldCharType="separate"/>
                          </w:r>
                          <w:r w:rsidR="008322AF" w:rsidRPr="008322AF">
                            <w:rPr>
                              <w:rStyle w:val="a4"/>
                              <w:rFonts w:eastAsia="Arial Unicode MS"/>
                              <w:noProof/>
                            </w:rPr>
                            <w:t>5</w:t>
                          </w:r>
                          <w:r>
                            <w:rPr>
                              <w:rStyle w:val="a4"/>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141E5A" id="_x0000_t202" coordsize="21600,21600" o:spt="202" path="m,l,21600r21600,l21600,xe">
              <v:stroke joinstyle="miter"/>
              <v:path gradientshapeok="t" o:connecttype="rect"/>
            </v:shapetype>
            <v:shape id="Text Box 1" o:spid="_x0000_s1026" type="#_x0000_t202" style="position:absolute;margin-left:319.05pt;margin-top:31.95pt;width:5.3pt;height:12.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" filled="f" stroked="f">
              <v:textbox style="mso-fit-shape-to-text:t" inset="0,0,0,0">
                <w:txbxContent>
                  <w:p w:rsidR="004148F9" w:rsidRDefault="006C542F">
                    <w:r>
                      <w:fldChar w:fldCharType="begin"/>
                    </w:r>
                    <w:r>
                      <w:instrText xml:space="preserve"> PAGE \* MERGEFORMAT </w:instrText>
                    </w:r>
                    <w:r>
                      <w:fldChar w:fldCharType="separate"/>
                    </w:r>
                    <w:r w:rsidR="008322AF" w:rsidRPr="008322AF">
                      <w:rPr>
                        <w:rStyle w:val="a4"/>
                        <w:rFonts w:eastAsia="Arial Unicode MS"/>
                        <w:noProof/>
                      </w:rPr>
                      <w:t>5</w:t>
                    </w:r>
                    <w:r>
                      <w:rPr>
                        <w:rStyle w:val="a4"/>
                        <w:rFonts w:eastAsia="Arial Unicode M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1"/>
      <w:numFmt w:val="decimal"/>
      <w:lvlText w:val="4.%1."/>
      <w:lvlJc w:val="left"/>
      <w:rPr>
        <w:b w:val="0"/>
        <w:bCs w:val="0"/>
        <w:i w:val="0"/>
        <w:iCs w:val="0"/>
        <w:smallCaps w:val="0"/>
        <w:strike w:val="0"/>
        <w:color w:val="000000"/>
        <w:spacing w:val="0"/>
        <w:w w:val="100"/>
        <w:position w:val="0"/>
        <w:sz w:val="26"/>
        <w:szCs w:val="26"/>
        <w:u w:val="none"/>
      </w:rPr>
    </w:lvl>
    <w:lvl w:ilvl="1">
      <w:start w:val="1"/>
      <w:numFmt w:val="decimal"/>
      <w:lvlText w:val="4.%1."/>
      <w:lvlJc w:val="left"/>
      <w:rPr>
        <w:b w:val="0"/>
        <w:bCs w:val="0"/>
        <w:i w:val="0"/>
        <w:iCs w:val="0"/>
        <w:smallCaps w:val="0"/>
        <w:strike w:val="0"/>
        <w:color w:val="000000"/>
        <w:spacing w:val="0"/>
        <w:w w:val="100"/>
        <w:position w:val="0"/>
        <w:sz w:val="26"/>
        <w:szCs w:val="26"/>
        <w:u w:val="none"/>
      </w:rPr>
    </w:lvl>
    <w:lvl w:ilvl="2">
      <w:start w:val="1"/>
      <w:numFmt w:val="decimal"/>
      <w:lvlText w:val="4.%1."/>
      <w:lvlJc w:val="left"/>
      <w:rPr>
        <w:b w:val="0"/>
        <w:bCs w:val="0"/>
        <w:i w:val="0"/>
        <w:iCs w:val="0"/>
        <w:smallCaps w:val="0"/>
        <w:strike w:val="0"/>
        <w:color w:val="000000"/>
        <w:spacing w:val="0"/>
        <w:w w:val="100"/>
        <w:position w:val="0"/>
        <w:sz w:val="26"/>
        <w:szCs w:val="26"/>
        <w:u w:val="none"/>
      </w:rPr>
    </w:lvl>
    <w:lvl w:ilvl="3">
      <w:start w:val="1"/>
      <w:numFmt w:val="decimal"/>
      <w:lvlText w:val="4.%1."/>
      <w:lvlJc w:val="left"/>
      <w:rPr>
        <w:b w:val="0"/>
        <w:bCs w:val="0"/>
        <w:i w:val="0"/>
        <w:iCs w:val="0"/>
        <w:smallCaps w:val="0"/>
        <w:strike w:val="0"/>
        <w:color w:val="000000"/>
        <w:spacing w:val="0"/>
        <w:w w:val="100"/>
        <w:position w:val="0"/>
        <w:sz w:val="26"/>
        <w:szCs w:val="26"/>
        <w:u w:val="none"/>
      </w:rPr>
    </w:lvl>
    <w:lvl w:ilvl="4">
      <w:start w:val="1"/>
      <w:numFmt w:val="decimal"/>
      <w:lvlText w:val="4.%1."/>
      <w:lvlJc w:val="left"/>
      <w:rPr>
        <w:b w:val="0"/>
        <w:bCs w:val="0"/>
        <w:i w:val="0"/>
        <w:iCs w:val="0"/>
        <w:smallCaps w:val="0"/>
        <w:strike w:val="0"/>
        <w:color w:val="000000"/>
        <w:spacing w:val="0"/>
        <w:w w:val="100"/>
        <w:position w:val="0"/>
        <w:sz w:val="26"/>
        <w:szCs w:val="26"/>
        <w:u w:val="none"/>
      </w:rPr>
    </w:lvl>
    <w:lvl w:ilvl="5">
      <w:start w:val="1"/>
      <w:numFmt w:val="decimal"/>
      <w:lvlText w:val="4.%1."/>
      <w:lvlJc w:val="left"/>
      <w:rPr>
        <w:b w:val="0"/>
        <w:bCs w:val="0"/>
        <w:i w:val="0"/>
        <w:iCs w:val="0"/>
        <w:smallCaps w:val="0"/>
        <w:strike w:val="0"/>
        <w:color w:val="000000"/>
        <w:spacing w:val="0"/>
        <w:w w:val="100"/>
        <w:position w:val="0"/>
        <w:sz w:val="26"/>
        <w:szCs w:val="26"/>
        <w:u w:val="none"/>
      </w:rPr>
    </w:lvl>
    <w:lvl w:ilvl="6">
      <w:start w:val="1"/>
      <w:numFmt w:val="decimal"/>
      <w:lvlText w:val="4.%1."/>
      <w:lvlJc w:val="left"/>
      <w:rPr>
        <w:b w:val="0"/>
        <w:bCs w:val="0"/>
        <w:i w:val="0"/>
        <w:iCs w:val="0"/>
        <w:smallCaps w:val="0"/>
        <w:strike w:val="0"/>
        <w:color w:val="000000"/>
        <w:spacing w:val="0"/>
        <w:w w:val="100"/>
        <w:position w:val="0"/>
        <w:sz w:val="26"/>
        <w:szCs w:val="26"/>
        <w:u w:val="none"/>
      </w:rPr>
    </w:lvl>
    <w:lvl w:ilvl="7">
      <w:start w:val="1"/>
      <w:numFmt w:val="decimal"/>
      <w:lvlText w:val="4.%1."/>
      <w:lvlJc w:val="left"/>
      <w:rPr>
        <w:b w:val="0"/>
        <w:bCs w:val="0"/>
        <w:i w:val="0"/>
        <w:iCs w:val="0"/>
        <w:smallCaps w:val="0"/>
        <w:strike w:val="0"/>
        <w:color w:val="000000"/>
        <w:spacing w:val="0"/>
        <w:w w:val="100"/>
        <w:position w:val="0"/>
        <w:sz w:val="26"/>
        <w:szCs w:val="26"/>
        <w:u w:val="none"/>
      </w:rPr>
    </w:lvl>
    <w:lvl w:ilvl="8">
      <w:start w:val="1"/>
      <w:numFmt w:val="decimal"/>
      <w:lvlText w:val="4.%1."/>
      <w:lvlJc w:val="left"/>
      <w:rPr>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decimal"/>
      <w:lvlText w:val="5.%1."/>
      <w:lvlJc w:val="left"/>
      <w:rPr>
        <w:b w:val="0"/>
        <w:bCs w:val="0"/>
        <w:i w:val="0"/>
        <w:iCs w:val="0"/>
        <w:smallCaps w:val="0"/>
        <w:strike w:val="0"/>
        <w:color w:val="000000"/>
        <w:spacing w:val="0"/>
        <w:w w:val="100"/>
        <w:position w:val="0"/>
        <w:sz w:val="26"/>
        <w:szCs w:val="26"/>
        <w:u w:val="none"/>
      </w:rPr>
    </w:lvl>
    <w:lvl w:ilvl="1">
      <w:start w:val="1"/>
      <w:numFmt w:val="decimal"/>
      <w:lvlText w:val="5.%1."/>
      <w:lvlJc w:val="left"/>
      <w:rPr>
        <w:b w:val="0"/>
        <w:bCs w:val="0"/>
        <w:i w:val="0"/>
        <w:iCs w:val="0"/>
        <w:smallCaps w:val="0"/>
        <w:strike w:val="0"/>
        <w:color w:val="000000"/>
        <w:spacing w:val="0"/>
        <w:w w:val="100"/>
        <w:position w:val="0"/>
        <w:sz w:val="26"/>
        <w:szCs w:val="26"/>
        <w:u w:val="none"/>
      </w:rPr>
    </w:lvl>
    <w:lvl w:ilvl="2">
      <w:start w:val="1"/>
      <w:numFmt w:val="decimal"/>
      <w:lvlText w:val="5.%1."/>
      <w:lvlJc w:val="left"/>
      <w:rPr>
        <w:b w:val="0"/>
        <w:bCs w:val="0"/>
        <w:i w:val="0"/>
        <w:iCs w:val="0"/>
        <w:smallCaps w:val="0"/>
        <w:strike w:val="0"/>
        <w:color w:val="000000"/>
        <w:spacing w:val="0"/>
        <w:w w:val="100"/>
        <w:position w:val="0"/>
        <w:sz w:val="26"/>
        <w:szCs w:val="26"/>
        <w:u w:val="none"/>
      </w:rPr>
    </w:lvl>
    <w:lvl w:ilvl="3">
      <w:start w:val="1"/>
      <w:numFmt w:val="decimal"/>
      <w:lvlText w:val="5.%1."/>
      <w:lvlJc w:val="left"/>
      <w:rPr>
        <w:b w:val="0"/>
        <w:bCs w:val="0"/>
        <w:i w:val="0"/>
        <w:iCs w:val="0"/>
        <w:smallCaps w:val="0"/>
        <w:strike w:val="0"/>
        <w:color w:val="000000"/>
        <w:spacing w:val="0"/>
        <w:w w:val="100"/>
        <w:position w:val="0"/>
        <w:sz w:val="26"/>
        <w:szCs w:val="26"/>
        <w:u w:val="none"/>
      </w:rPr>
    </w:lvl>
    <w:lvl w:ilvl="4">
      <w:start w:val="1"/>
      <w:numFmt w:val="decimal"/>
      <w:lvlText w:val="5.%1."/>
      <w:lvlJc w:val="left"/>
      <w:rPr>
        <w:b w:val="0"/>
        <w:bCs w:val="0"/>
        <w:i w:val="0"/>
        <w:iCs w:val="0"/>
        <w:smallCaps w:val="0"/>
        <w:strike w:val="0"/>
        <w:color w:val="000000"/>
        <w:spacing w:val="0"/>
        <w:w w:val="100"/>
        <w:position w:val="0"/>
        <w:sz w:val="26"/>
        <w:szCs w:val="26"/>
        <w:u w:val="none"/>
      </w:rPr>
    </w:lvl>
    <w:lvl w:ilvl="5">
      <w:start w:val="1"/>
      <w:numFmt w:val="decimal"/>
      <w:lvlText w:val="5.%1."/>
      <w:lvlJc w:val="left"/>
      <w:rPr>
        <w:b w:val="0"/>
        <w:bCs w:val="0"/>
        <w:i w:val="0"/>
        <w:iCs w:val="0"/>
        <w:smallCaps w:val="0"/>
        <w:strike w:val="0"/>
        <w:color w:val="000000"/>
        <w:spacing w:val="0"/>
        <w:w w:val="100"/>
        <w:position w:val="0"/>
        <w:sz w:val="26"/>
        <w:szCs w:val="26"/>
        <w:u w:val="none"/>
      </w:rPr>
    </w:lvl>
    <w:lvl w:ilvl="6">
      <w:start w:val="1"/>
      <w:numFmt w:val="decimal"/>
      <w:lvlText w:val="5.%1."/>
      <w:lvlJc w:val="left"/>
      <w:rPr>
        <w:b w:val="0"/>
        <w:bCs w:val="0"/>
        <w:i w:val="0"/>
        <w:iCs w:val="0"/>
        <w:smallCaps w:val="0"/>
        <w:strike w:val="0"/>
        <w:color w:val="000000"/>
        <w:spacing w:val="0"/>
        <w:w w:val="100"/>
        <w:position w:val="0"/>
        <w:sz w:val="26"/>
        <w:szCs w:val="26"/>
        <w:u w:val="none"/>
      </w:rPr>
    </w:lvl>
    <w:lvl w:ilvl="7">
      <w:start w:val="1"/>
      <w:numFmt w:val="decimal"/>
      <w:lvlText w:val="5.%1."/>
      <w:lvlJc w:val="left"/>
      <w:rPr>
        <w:b w:val="0"/>
        <w:bCs w:val="0"/>
        <w:i w:val="0"/>
        <w:iCs w:val="0"/>
        <w:smallCaps w:val="0"/>
        <w:strike w:val="0"/>
        <w:color w:val="000000"/>
        <w:spacing w:val="0"/>
        <w:w w:val="100"/>
        <w:position w:val="0"/>
        <w:sz w:val="26"/>
        <w:szCs w:val="26"/>
        <w:u w:val="none"/>
      </w:rPr>
    </w:lvl>
    <w:lvl w:ilvl="8">
      <w:start w:val="1"/>
      <w:numFmt w:val="decimal"/>
      <w:lvlText w:val="5.%1."/>
      <w:lvlJc w:val="left"/>
      <w:rPr>
        <w:b w:val="0"/>
        <w:bCs w:val="0"/>
        <w:i w:val="0"/>
        <w:iCs w:val="0"/>
        <w:smallCaps w:val="0"/>
        <w:strike w:val="0"/>
        <w:color w:val="000000"/>
        <w:spacing w:val="0"/>
        <w:w w:val="100"/>
        <w:position w:val="0"/>
        <w:sz w:val="26"/>
        <w:szCs w:val="26"/>
        <w:u w:val="none"/>
      </w:rPr>
    </w:lvl>
  </w:abstractNum>
  <w:abstractNum w:abstractNumId="2">
    <w:nsid w:val="00000007"/>
    <w:multiLevelType w:val="multilevel"/>
    <w:tmpl w:val="00000006"/>
    <w:lvl w:ilvl="0">
      <w:start w:val="1"/>
      <w:numFmt w:val="decimal"/>
      <w:lvlText w:val="6.%1."/>
      <w:lvlJc w:val="left"/>
      <w:rPr>
        <w:b w:val="0"/>
        <w:bCs w:val="0"/>
        <w:i w:val="0"/>
        <w:iCs w:val="0"/>
        <w:smallCaps w:val="0"/>
        <w:strike w:val="0"/>
        <w:color w:val="000000"/>
        <w:spacing w:val="0"/>
        <w:w w:val="100"/>
        <w:position w:val="0"/>
        <w:sz w:val="26"/>
        <w:szCs w:val="26"/>
        <w:u w:val="none"/>
      </w:rPr>
    </w:lvl>
    <w:lvl w:ilvl="1">
      <w:start w:val="1"/>
      <w:numFmt w:val="decimal"/>
      <w:lvlText w:val="6.%1."/>
      <w:lvlJc w:val="left"/>
      <w:rPr>
        <w:b w:val="0"/>
        <w:bCs w:val="0"/>
        <w:i w:val="0"/>
        <w:iCs w:val="0"/>
        <w:smallCaps w:val="0"/>
        <w:strike w:val="0"/>
        <w:color w:val="000000"/>
        <w:spacing w:val="0"/>
        <w:w w:val="100"/>
        <w:position w:val="0"/>
        <w:sz w:val="26"/>
        <w:szCs w:val="26"/>
        <w:u w:val="none"/>
      </w:rPr>
    </w:lvl>
    <w:lvl w:ilvl="2">
      <w:start w:val="1"/>
      <w:numFmt w:val="decimal"/>
      <w:lvlText w:val="6.%1."/>
      <w:lvlJc w:val="left"/>
      <w:rPr>
        <w:b w:val="0"/>
        <w:bCs w:val="0"/>
        <w:i w:val="0"/>
        <w:iCs w:val="0"/>
        <w:smallCaps w:val="0"/>
        <w:strike w:val="0"/>
        <w:color w:val="000000"/>
        <w:spacing w:val="0"/>
        <w:w w:val="100"/>
        <w:position w:val="0"/>
        <w:sz w:val="26"/>
        <w:szCs w:val="26"/>
        <w:u w:val="none"/>
      </w:rPr>
    </w:lvl>
    <w:lvl w:ilvl="3">
      <w:start w:val="1"/>
      <w:numFmt w:val="decimal"/>
      <w:lvlText w:val="6.%1."/>
      <w:lvlJc w:val="left"/>
      <w:rPr>
        <w:b w:val="0"/>
        <w:bCs w:val="0"/>
        <w:i w:val="0"/>
        <w:iCs w:val="0"/>
        <w:smallCaps w:val="0"/>
        <w:strike w:val="0"/>
        <w:color w:val="000000"/>
        <w:spacing w:val="0"/>
        <w:w w:val="100"/>
        <w:position w:val="0"/>
        <w:sz w:val="26"/>
        <w:szCs w:val="26"/>
        <w:u w:val="none"/>
      </w:rPr>
    </w:lvl>
    <w:lvl w:ilvl="4">
      <w:start w:val="1"/>
      <w:numFmt w:val="decimal"/>
      <w:lvlText w:val="6.%1."/>
      <w:lvlJc w:val="left"/>
      <w:rPr>
        <w:b w:val="0"/>
        <w:bCs w:val="0"/>
        <w:i w:val="0"/>
        <w:iCs w:val="0"/>
        <w:smallCaps w:val="0"/>
        <w:strike w:val="0"/>
        <w:color w:val="000000"/>
        <w:spacing w:val="0"/>
        <w:w w:val="100"/>
        <w:position w:val="0"/>
        <w:sz w:val="26"/>
        <w:szCs w:val="26"/>
        <w:u w:val="none"/>
      </w:rPr>
    </w:lvl>
    <w:lvl w:ilvl="5">
      <w:start w:val="1"/>
      <w:numFmt w:val="decimal"/>
      <w:lvlText w:val="6.%1."/>
      <w:lvlJc w:val="left"/>
      <w:rPr>
        <w:b w:val="0"/>
        <w:bCs w:val="0"/>
        <w:i w:val="0"/>
        <w:iCs w:val="0"/>
        <w:smallCaps w:val="0"/>
        <w:strike w:val="0"/>
        <w:color w:val="000000"/>
        <w:spacing w:val="0"/>
        <w:w w:val="100"/>
        <w:position w:val="0"/>
        <w:sz w:val="26"/>
        <w:szCs w:val="26"/>
        <w:u w:val="none"/>
      </w:rPr>
    </w:lvl>
    <w:lvl w:ilvl="6">
      <w:start w:val="1"/>
      <w:numFmt w:val="decimal"/>
      <w:lvlText w:val="6.%1."/>
      <w:lvlJc w:val="left"/>
      <w:rPr>
        <w:b w:val="0"/>
        <w:bCs w:val="0"/>
        <w:i w:val="0"/>
        <w:iCs w:val="0"/>
        <w:smallCaps w:val="0"/>
        <w:strike w:val="0"/>
        <w:color w:val="000000"/>
        <w:spacing w:val="0"/>
        <w:w w:val="100"/>
        <w:position w:val="0"/>
        <w:sz w:val="26"/>
        <w:szCs w:val="26"/>
        <w:u w:val="none"/>
      </w:rPr>
    </w:lvl>
    <w:lvl w:ilvl="7">
      <w:start w:val="1"/>
      <w:numFmt w:val="decimal"/>
      <w:lvlText w:val="6.%1."/>
      <w:lvlJc w:val="left"/>
      <w:rPr>
        <w:b w:val="0"/>
        <w:bCs w:val="0"/>
        <w:i w:val="0"/>
        <w:iCs w:val="0"/>
        <w:smallCaps w:val="0"/>
        <w:strike w:val="0"/>
        <w:color w:val="000000"/>
        <w:spacing w:val="0"/>
        <w:w w:val="100"/>
        <w:position w:val="0"/>
        <w:sz w:val="26"/>
        <w:szCs w:val="26"/>
        <w:u w:val="none"/>
      </w:rPr>
    </w:lvl>
    <w:lvl w:ilvl="8">
      <w:start w:val="1"/>
      <w:numFmt w:val="decimal"/>
      <w:lvlText w:val="6.%1."/>
      <w:lvlJc w:val="left"/>
      <w:rPr>
        <w:b w:val="0"/>
        <w:bCs w:val="0"/>
        <w:i w:val="0"/>
        <w:iCs w:val="0"/>
        <w:smallCaps w:val="0"/>
        <w:strike w:val="0"/>
        <w:color w:val="000000"/>
        <w:spacing w:val="0"/>
        <w:w w:val="100"/>
        <w:position w:val="0"/>
        <w:sz w:val="26"/>
        <w:szCs w:val="26"/>
        <w:u w:val="none"/>
      </w:rPr>
    </w:lvl>
  </w:abstractNum>
  <w:abstractNum w:abstractNumId="3">
    <w:nsid w:val="0AD67115"/>
    <w:multiLevelType w:val="multilevel"/>
    <w:tmpl w:val="04BE46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D14AE8"/>
    <w:multiLevelType w:val="multilevel"/>
    <w:tmpl w:val="EF3457F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1FF21A6"/>
    <w:multiLevelType w:val="multilevel"/>
    <w:tmpl w:val="4BA09442"/>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E723C53"/>
    <w:multiLevelType w:val="multilevel"/>
    <w:tmpl w:val="04B00B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B026B2"/>
    <w:multiLevelType w:val="multilevel"/>
    <w:tmpl w:val="6E5AE3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695E1C"/>
    <w:multiLevelType w:val="multilevel"/>
    <w:tmpl w:val="14F45CC6"/>
    <w:lvl w:ilvl="0">
      <w:start w:val="1"/>
      <w:numFmt w:val="upperRoman"/>
      <w:lvlText w:val="%1."/>
      <w:lvlJc w:val="left"/>
      <w:pPr>
        <w:ind w:left="1080" w:hanging="720"/>
      </w:pPr>
      <w:rPr>
        <w:rFonts w:hint="default"/>
      </w:rPr>
    </w:lvl>
    <w:lvl w:ilvl="1">
      <w:start w:val="9"/>
      <w:numFmt w:val="decimal"/>
      <w:isLgl/>
      <w:lvlText w:val="%1.%2."/>
      <w:lvlJc w:val="left"/>
      <w:pPr>
        <w:ind w:left="1080" w:hanging="720"/>
      </w:pPr>
      <w:rPr>
        <w:rFonts w:eastAsia="Arial Unicode MS" w:hint="default"/>
        <w:color w:val="000000"/>
      </w:rPr>
    </w:lvl>
    <w:lvl w:ilvl="2">
      <w:start w:val="1"/>
      <w:numFmt w:val="decimal"/>
      <w:isLgl/>
      <w:lvlText w:val="%1.%2.%3."/>
      <w:lvlJc w:val="left"/>
      <w:pPr>
        <w:ind w:left="1080" w:hanging="720"/>
      </w:pPr>
      <w:rPr>
        <w:rFonts w:eastAsia="Arial Unicode MS" w:hint="default"/>
        <w:color w:val="000000"/>
      </w:rPr>
    </w:lvl>
    <w:lvl w:ilvl="3">
      <w:start w:val="1"/>
      <w:numFmt w:val="decimal"/>
      <w:isLgl/>
      <w:lvlText w:val="%1.%2.%3.%4."/>
      <w:lvlJc w:val="left"/>
      <w:pPr>
        <w:ind w:left="1440" w:hanging="1080"/>
      </w:pPr>
      <w:rPr>
        <w:rFonts w:eastAsia="Arial Unicode MS" w:hint="default"/>
        <w:color w:val="000000"/>
      </w:rPr>
    </w:lvl>
    <w:lvl w:ilvl="4">
      <w:start w:val="1"/>
      <w:numFmt w:val="decimal"/>
      <w:isLgl/>
      <w:lvlText w:val="%1.%2.%3.%4.%5."/>
      <w:lvlJc w:val="left"/>
      <w:pPr>
        <w:ind w:left="1440" w:hanging="1080"/>
      </w:pPr>
      <w:rPr>
        <w:rFonts w:eastAsia="Arial Unicode MS" w:hint="default"/>
        <w:color w:val="000000"/>
      </w:rPr>
    </w:lvl>
    <w:lvl w:ilvl="5">
      <w:start w:val="1"/>
      <w:numFmt w:val="decimal"/>
      <w:isLgl/>
      <w:lvlText w:val="%1.%2.%3.%4.%5.%6."/>
      <w:lvlJc w:val="left"/>
      <w:pPr>
        <w:ind w:left="1800" w:hanging="1440"/>
      </w:pPr>
      <w:rPr>
        <w:rFonts w:eastAsia="Arial Unicode MS" w:hint="default"/>
        <w:color w:val="000000"/>
      </w:rPr>
    </w:lvl>
    <w:lvl w:ilvl="6">
      <w:start w:val="1"/>
      <w:numFmt w:val="decimal"/>
      <w:isLgl/>
      <w:lvlText w:val="%1.%2.%3.%4.%5.%6.%7."/>
      <w:lvlJc w:val="left"/>
      <w:pPr>
        <w:ind w:left="2160" w:hanging="1800"/>
      </w:pPr>
      <w:rPr>
        <w:rFonts w:eastAsia="Arial Unicode MS" w:hint="default"/>
        <w:color w:val="000000"/>
      </w:rPr>
    </w:lvl>
    <w:lvl w:ilvl="7">
      <w:start w:val="1"/>
      <w:numFmt w:val="decimal"/>
      <w:isLgl/>
      <w:lvlText w:val="%1.%2.%3.%4.%5.%6.%7.%8."/>
      <w:lvlJc w:val="left"/>
      <w:pPr>
        <w:ind w:left="2160" w:hanging="1800"/>
      </w:pPr>
      <w:rPr>
        <w:rFonts w:eastAsia="Arial Unicode MS" w:hint="default"/>
        <w:color w:val="000000"/>
      </w:rPr>
    </w:lvl>
    <w:lvl w:ilvl="8">
      <w:start w:val="1"/>
      <w:numFmt w:val="decimal"/>
      <w:isLgl/>
      <w:lvlText w:val="%1.%2.%3.%4.%5.%6.%7.%8.%9."/>
      <w:lvlJc w:val="left"/>
      <w:pPr>
        <w:ind w:left="2520" w:hanging="2160"/>
      </w:pPr>
      <w:rPr>
        <w:rFonts w:eastAsia="Arial Unicode MS" w:hint="default"/>
        <w:color w:val="000000"/>
      </w:rPr>
    </w:lvl>
  </w:abstractNum>
  <w:abstractNum w:abstractNumId="9">
    <w:nsid w:val="71D712DC"/>
    <w:multiLevelType w:val="multilevel"/>
    <w:tmpl w:val="657CCF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6"/>
  </w:num>
  <w:num w:numId="4">
    <w:abstractNumId w:val="7"/>
  </w:num>
  <w:num w:numId="5">
    <w:abstractNumId w:val="0"/>
  </w:num>
  <w:num w:numId="6">
    <w:abstractNumId w:val="1"/>
  </w:num>
  <w:num w:numId="7">
    <w:abstractNumId w:val="2"/>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42F"/>
    <w:rsid w:val="00583A67"/>
    <w:rsid w:val="00632E36"/>
    <w:rsid w:val="006C542F"/>
    <w:rsid w:val="008322AF"/>
    <w:rsid w:val="008E1904"/>
    <w:rsid w:val="00B9124C"/>
    <w:rsid w:val="00D82075"/>
    <w:rsid w:val="00F80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3465CA-E7CA-4732-956B-8FD00B33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C542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C542F"/>
    <w:rPr>
      <w:rFonts w:ascii="Times New Roman" w:eastAsia="Times New Roman" w:hAnsi="Times New Roman" w:cs="Times New Roman"/>
      <w:b/>
      <w:bCs/>
      <w:sz w:val="36"/>
      <w:szCs w:val="36"/>
      <w:shd w:val="clear" w:color="auto" w:fill="FFFFFF"/>
    </w:rPr>
  </w:style>
  <w:style w:type="character" w:customStyle="1" w:styleId="1">
    <w:name w:val="Заголовок №1_"/>
    <w:basedOn w:val="a0"/>
    <w:link w:val="10"/>
    <w:rsid w:val="006C542F"/>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link w:val="20"/>
    <w:rsid w:val="006C542F"/>
    <w:rPr>
      <w:rFonts w:ascii="Times New Roman" w:eastAsia="Times New Roman" w:hAnsi="Times New Roman" w:cs="Times New Roman"/>
      <w:sz w:val="26"/>
      <w:szCs w:val="26"/>
      <w:shd w:val="clear" w:color="auto" w:fill="FFFFFF"/>
    </w:rPr>
  </w:style>
  <w:style w:type="character" w:customStyle="1" w:styleId="a3">
    <w:name w:val="Колонтитул_"/>
    <w:basedOn w:val="a0"/>
    <w:rsid w:val="006C542F"/>
    <w:rPr>
      <w:rFonts w:ascii="Times New Roman" w:eastAsia="Times New Roman" w:hAnsi="Times New Roman" w:cs="Times New Roman"/>
      <w:b w:val="0"/>
      <w:bCs w:val="0"/>
      <w:i w:val="0"/>
      <w:iCs w:val="0"/>
      <w:smallCaps w:val="0"/>
      <w:strike w:val="0"/>
      <w:sz w:val="21"/>
      <w:szCs w:val="21"/>
      <w:u w:val="none"/>
    </w:rPr>
  </w:style>
  <w:style w:type="character" w:customStyle="1" w:styleId="a4">
    <w:name w:val="Колонтитул"/>
    <w:basedOn w:val="a3"/>
    <w:rsid w:val="006C542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30">
    <w:name w:val="Основной текст (3)"/>
    <w:basedOn w:val="a"/>
    <w:link w:val="3"/>
    <w:rsid w:val="006C542F"/>
    <w:pPr>
      <w:shd w:val="clear" w:color="auto" w:fill="FFFFFF"/>
      <w:spacing w:line="410" w:lineRule="exact"/>
    </w:pPr>
    <w:rPr>
      <w:rFonts w:ascii="Times New Roman" w:eastAsia="Times New Roman" w:hAnsi="Times New Roman" w:cs="Times New Roman"/>
      <w:b/>
      <w:bCs/>
      <w:color w:val="auto"/>
      <w:sz w:val="36"/>
      <w:szCs w:val="36"/>
      <w:lang w:eastAsia="en-US" w:bidi="ar-SA"/>
    </w:rPr>
  </w:style>
  <w:style w:type="paragraph" w:customStyle="1" w:styleId="10">
    <w:name w:val="Заголовок №1"/>
    <w:basedOn w:val="a"/>
    <w:link w:val="1"/>
    <w:rsid w:val="006C542F"/>
    <w:pPr>
      <w:shd w:val="clear" w:color="auto" w:fill="FFFFFF"/>
      <w:spacing w:line="307" w:lineRule="exact"/>
      <w:jc w:val="center"/>
      <w:outlineLvl w:val="0"/>
    </w:pPr>
    <w:rPr>
      <w:rFonts w:ascii="Times New Roman" w:eastAsia="Times New Roman" w:hAnsi="Times New Roman" w:cs="Times New Roman"/>
      <w:b/>
      <w:bCs/>
      <w:color w:val="auto"/>
      <w:sz w:val="26"/>
      <w:szCs w:val="26"/>
      <w:lang w:eastAsia="en-US" w:bidi="ar-SA"/>
    </w:rPr>
  </w:style>
  <w:style w:type="paragraph" w:customStyle="1" w:styleId="20">
    <w:name w:val="Основной текст (2)"/>
    <w:basedOn w:val="a"/>
    <w:link w:val="2"/>
    <w:rsid w:val="006C542F"/>
    <w:pPr>
      <w:shd w:val="clear" w:color="auto" w:fill="FFFFFF"/>
      <w:spacing w:line="298" w:lineRule="exact"/>
      <w:jc w:val="both"/>
    </w:pPr>
    <w:rPr>
      <w:rFonts w:ascii="Times New Roman" w:eastAsia="Times New Roman" w:hAnsi="Times New Roman" w:cs="Times New Roman"/>
      <w:color w:val="auto"/>
      <w:sz w:val="26"/>
      <w:szCs w:val="26"/>
      <w:lang w:eastAsia="en-US" w:bidi="ar-SA"/>
    </w:rPr>
  </w:style>
  <w:style w:type="paragraph" w:styleId="a5">
    <w:name w:val="List Paragraph"/>
    <w:basedOn w:val="a"/>
    <w:uiPriority w:val="34"/>
    <w:qFormat/>
    <w:rsid w:val="006C542F"/>
    <w:pPr>
      <w:ind w:left="720"/>
      <w:contextualSpacing/>
    </w:pPr>
  </w:style>
  <w:style w:type="paragraph" w:styleId="a6">
    <w:name w:val="No Spacing"/>
    <w:uiPriority w:val="1"/>
    <w:qFormat/>
    <w:rsid w:val="006C542F"/>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1777</Words>
  <Characters>10132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Школа</cp:lastModifiedBy>
  <cp:revision>2</cp:revision>
  <dcterms:created xsi:type="dcterms:W3CDTF">2023-07-05T11:13:00Z</dcterms:created>
  <dcterms:modified xsi:type="dcterms:W3CDTF">2023-07-05T11:13:00Z</dcterms:modified>
</cp:coreProperties>
</file>