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6A1" w:rsidRPr="00B56726" w:rsidRDefault="003756A1" w:rsidP="005E792A">
      <w:pPr>
        <w:pStyle w:val="a3"/>
        <w:tabs>
          <w:tab w:val="left" w:pos="2196"/>
        </w:tabs>
        <w:suppressAutoHyphens/>
        <w:spacing w:after="0"/>
        <w:jc w:val="both"/>
        <w:rPr>
          <w:color w:val="000000"/>
          <w:spacing w:val="3"/>
          <w:sz w:val="26"/>
          <w:szCs w:val="26"/>
        </w:rPr>
      </w:pPr>
    </w:p>
    <w:p w:rsidR="00642591" w:rsidRPr="00D758C4" w:rsidRDefault="00642591" w:rsidP="00642591">
      <w:pPr>
        <w:pStyle w:val="a5"/>
        <w:rPr>
          <w:rFonts w:ascii="Times New Roman" w:hAnsi="Times New Roman" w:cs="Times New Roman"/>
          <w:sz w:val="20"/>
          <w:szCs w:val="20"/>
        </w:rPr>
      </w:pPr>
      <w:r w:rsidRPr="00D758C4">
        <w:rPr>
          <w:rFonts w:ascii="Times New Roman" w:hAnsi="Times New Roman" w:cs="Times New Roman"/>
          <w:sz w:val="20"/>
          <w:szCs w:val="20"/>
        </w:rPr>
        <w:t>Принято Советом родителей</w:t>
      </w:r>
      <w:r w:rsidRPr="00D758C4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 w:rsidRPr="00D758C4">
        <w:rPr>
          <w:rFonts w:ascii="Times New Roman" w:hAnsi="Times New Roman" w:cs="Times New Roman"/>
          <w:sz w:val="20"/>
          <w:szCs w:val="20"/>
        </w:rPr>
        <w:t xml:space="preserve">УТВЕРЖДАЮ                  </w:t>
      </w:r>
    </w:p>
    <w:p w:rsidR="00642591" w:rsidRPr="00D758C4" w:rsidRDefault="00642591" w:rsidP="00642591">
      <w:pPr>
        <w:pStyle w:val="a5"/>
        <w:rPr>
          <w:rFonts w:ascii="Times New Roman" w:hAnsi="Times New Roman" w:cs="Times New Roman"/>
          <w:sz w:val="20"/>
          <w:szCs w:val="20"/>
        </w:rPr>
      </w:pPr>
      <w:r w:rsidRPr="00D758C4">
        <w:rPr>
          <w:rFonts w:ascii="Times New Roman" w:hAnsi="Times New Roman" w:cs="Times New Roman"/>
          <w:sz w:val="20"/>
          <w:szCs w:val="20"/>
        </w:rPr>
        <w:t xml:space="preserve">МБУДО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</w:t>
      </w:r>
      <w:r w:rsidRPr="00D758C4">
        <w:rPr>
          <w:rFonts w:ascii="Times New Roman" w:hAnsi="Times New Roman" w:cs="Times New Roman"/>
          <w:sz w:val="20"/>
          <w:szCs w:val="20"/>
        </w:rPr>
        <w:t>Директор МБУДО</w:t>
      </w:r>
    </w:p>
    <w:p w:rsidR="00642591" w:rsidRPr="00D758C4" w:rsidRDefault="00642591" w:rsidP="00642591">
      <w:pPr>
        <w:pStyle w:val="a5"/>
        <w:rPr>
          <w:rFonts w:ascii="Times New Roman" w:hAnsi="Times New Roman" w:cs="Times New Roman"/>
          <w:sz w:val="20"/>
          <w:szCs w:val="20"/>
        </w:rPr>
      </w:pPr>
      <w:r w:rsidRPr="00D758C4">
        <w:rPr>
          <w:rFonts w:ascii="Times New Roman" w:hAnsi="Times New Roman" w:cs="Times New Roman"/>
          <w:sz w:val="20"/>
          <w:szCs w:val="20"/>
        </w:rPr>
        <w:t>«ДШИ №2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58C4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D758C4">
        <w:rPr>
          <w:rFonts w:ascii="Times New Roman" w:hAnsi="Times New Roman" w:cs="Times New Roman"/>
          <w:sz w:val="20"/>
          <w:szCs w:val="20"/>
        </w:rPr>
        <w:t>.Е</w:t>
      </w:r>
      <w:proofErr w:type="gramEnd"/>
      <w:r w:rsidRPr="00D758C4">
        <w:rPr>
          <w:rFonts w:ascii="Times New Roman" w:hAnsi="Times New Roman" w:cs="Times New Roman"/>
          <w:sz w:val="20"/>
          <w:szCs w:val="20"/>
        </w:rPr>
        <w:t>льца</w:t>
      </w:r>
      <w:proofErr w:type="spellEnd"/>
      <w:r w:rsidRPr="00D758C4">
        <w:rPr>
          <w:rFonts w:ascii="Times New Roman" w:hAnsi="Times New Roman" w:cs="Times New Roman"/>
          <w:sz w:val="20"/>
          <w:szCs w:val="20"/>
        </w:rPr>
        <w:t xml:space="preserve">»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</w:t>
      </w:r>
      <w:r w:rsidRPr="00D758C4">
        <w:rPr>
          <w:rFonts w:ascii="Times New Roman" w:hAnsi="Times New Roman" w:cs="Times New Roman"/>
          <w:sz w:val="20"/>
          <w:szCs w:val="20"/>
        </w:rPr>
        <w:t>«ДШИ №2г.Ельца»</w:t>
      </w:r>
    </w:p>
    <w:p w:rsidR="00642591" w:rsidRPr="00D758C4" w:rsidRDefault="00642591" w:rsidP="00642591">
      <w:pPr>
        <w:pStyle w:val="a5"/>
        <w:rPr>
          <w:rFonts w:ascii="Times New Roman" w:hAnsi="Times New Roman" w:cs="Times New Roman"/>
          <w:sz w:val="20"/>
          <w:szCs w:val="20"/>
        </w:rPr>
      </w:pPr>
      <w:r w:rsidRPr="00D758C4">
        <w:rPr>
          <w:rFonts w:ascii="Times New Roman" w:hAnsi="Times New Roman" w:cs="Times New Roman"/>
          <w:sz w:val="20"/>
          <w:szCs w:val="20"/>
        </w:rPr>
        <w:t xml:space="preserve">Протокол № 1 от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D758C4">
        <w:rPr>
          <w:rFonts w:ascii="Times New Roman" w:hAnsi="Times New Roman" w:cs="Times New Roman"/>
          <w:sz w:val="20"/>
          <w:szCs w:val="20"/>
        </w:rPr>
        <w:t>1.0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D758C4">
        <w:rPr>
          <w:rFonts w:ascii="Times New Roman" w:hAnsi="Times New Roman" w:cs="Times New Roman"/>
          <w:sz w:val="20"/>
          <w:szCs w:val="20"/>
        </w:rPr>
        <w:t xml:space="preserve">.2016 г.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D758C4">
        <w:rPr>
          <w:rFonts w:ascii="Times New Roman" w:hAnsi="Times New Roman" w:cs="Times New Roman"/>
          <w:sz w:val="20"/>
          <w:szCs w:val="20"/>
        </w:rPr>
        <w:t xml:space="preserve"> ______________</w:t>
      </w:r>
      <w:proofErr w:type="spellStart"/>
      <w:r w:rsidRPr="00D758C4">
        <w:rPr>
          <w:rFonts w:ascii="Times New Roman" w:hAnsi="Times New Roman" w:cs="Times New Roman"/>
          <w:sz w:val="20"/>
          <w:szCs w:val="20"/>
        </w:rPr>
        <w:t>А.А.Попов</w:t>
      </w:r>
      <w:proofErr w:type="spellEnd"/>
    </w:p>
    <w:p w:rsidR="00642591" w:rsidRPr="00164479" w:rsidRDefault="00642591" w:rsidP="00642591">
      <w:pPr>
        <w:pStyle w:val="a5"/>
        <w:rPr>
          <w:rFonts w:ascii="Times New Roman" w:hAnsi="Times New Roman" w:cs="Times New Roman"/>
        </w:rPr>
      </w:pPr>
      <w:r w:rsidRPr="00D758C4">
        <w:rPr>
          <w:rFonts w:ascii="Times New Roman" w:hAnsi="Times New Roman" w:cs="Times New Roman"/>
          <w:sz w:val="20"/>
          <w:szCs w:val="20"/>
        </w:rPr>
        <w:tab/>
      </w:r>
      <w:r w:rsidRPr="00D758C4">
        <w:rPr>
          <w:rFonts w:ascii="Times New Roman" w:hAnsi="Times New Roman" w:cs="Times New Roman"/>
          <w:sz w:val="20"/>
          <w:szCs w:val="20"/>
        </w:rPr>
        <w:tab/>
      </w:r>
      <w:r w:rsidRPr="00D758C4">
        <w:rPr>
          <w:rFonts w:ascii="Times New Roman" w:hAnsi="Times New Roman" w:cs="Times New Roman"/>
          <w:sz w:val="20"/>
          <w:szCs w:val="20"/>
        </w:rPr>
        <w:tab/>
      </w:r>
      <w:r w:rsidRPr="00D758C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Pr="00164479">
        <w:rPr>
          <w:rFonts w:ascii="Times New Roman" w:hAnsi="Times New Roman" w:cs="Times New Roman"/>
        </w:rPr>
        <w:t>приказ №</w:t>
      </w:r>
      <w:r>
        <w:rPr>
          <w:rFonts w:ascii="Times New Roman" w:hAnsi="Times New Roman" w:cs="Times New Roman"/>
        </w:rPr>
        <w:t>31</w:t>
      </w:r>
      <w:r w:rsidRPr="00164479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У</w:t>
      </w:r>
      <w:r w:rsidRPr="00164479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01</w:t>
      </w:r>
      <w:r w:rsidRPr="00164479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9</w:t>
      </w:r>
      <w:r w:rsidRPr="00164479">
        <w:rPr>
          <w:rFonts w:ascii="Times New Roman" w:hAnsi="Times New Roman" w:cs="Times New Roman"/>
        </w:rPr>
        <w:t>.2016 г.</w:t>
      </w:r>
    </w:p>
    <w:p w:rsidR="00642591" w:rsidRPr="00D758C4" w:rsidRDefault="00642591" w:rsidP="00642591">
      <w:pPr>
        <w:pStyle w:val="a5"/>
        <w:rPr>
          <w:rFonts w:ascii="Times New Roman" w:hAnsi="Times New Roman" w:cs="Times New Roman"/>
          <w:sz w:val="20"/>
          <w:szCs w:val="20"/>
        </w:rPr>
      </w:pPr>
      <w:r w:rsidRPr="00D758C4">
        <w:rPr>
          <w:rFonts w:ascii="Times New Roman" w:hAnsi="Times New Roman" w:cs="Times New Roman"/>
          <w:sz w:val="20"/>
          <w:szCs w:val="20"/>
        </w:rPr>
        <w:t>Принято педагогическим советом</w:t>
      </w:r>
      <w:r w:rsidRPr="00D758C4">
        <w:rPr>
          <w:rFonts w:ascii="Times New Roman" w:hAnsi="Times New Roman" w:cs="Times New Roman"/>
          <w:sz w:val="20"/>
          <w:szCs w:val="20"/>
        </w:rPr>
        <w:tab/>
      </w:r>
      <w:r w:rsidRPr="00D758C4">
        <w:rPr>
          <w:rFonts w:ascii="Times New Roman" w:hAnsi="Times New Roman" w:cs="Times New Roman"/>
          <w:sz w:val="20"/>
          <w:szCs w:val="20"/>
        </w:rPr>
        <w:tab/>
      </w:r>
    </w:p>
    <w:p w:rsidR="00642591" w:rsidRPr="00D758C4" w:rsidRDefault="00642591" w:rsidP="00642591">
      <w:pPr>
        <w:pStyle w:val="a5"/>
        <w:rPr>
          <w:rFonts w:ascii="Times New Roman" w:hAnsi="Times New Roman" w:cs="Times New Roman"/>
          <w:sz w:val="20"/>
          <w:szCs w:val="20"/>
        </w:rPr>
      </w:pPr>
      <w:r w:rsidRPr="00D758C4">
        <w:rPr>
          <w:rFonts w:ascii="Times New Roman" w:hAnsi="Times New Roman" w:cs="Times New Roman"/>
          <w:sz w:val="20"/>
          <w:szCs w:val="20"/>
        </w:rPr>
        <w:t>МБУДО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758C4">
        <w:rPr>
          <w:rFonts w:ascii="Times New Roman" w:hAnsi="Times New Roman" w:cs="Times New Roman"/>
          <w:sz w:val="20"/>
          <w:szCs w:val="20"/>
        </w:rPr>
        <w:t>«ДШИ №2г.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758C4">
        <w:rPr>
          <w:rFonts w:ascii="Times New Roman" w:hAnsi="Times New Roman" w:cs="Times New Roman"/>
          <w:sz w:val="20"/>
          <w:szCs w:val="20"/>
        </w:rPr>
        <w:t>Ельца»</w:t>
      </w:r>
    </w:p>
    <w:p w:rsidR="00642591" w:rsidRPr="00D758C4" w:rsidRDefault="00642591" w:rsidP="00642591">
      <w:pPr>
        <w:pStyle w:val="a5"/>
        <w:rPr>
          <w:rFonts w:ascii="Times New Roman" w:hAnsi="Times New Roman" w:cs="Times New Roman"/>
          <w:b/>
          <w:sz w:val="20"/>
          <w:szCs w:val="20"/>
        </w:rPr>
      </w:pPr>
      <w:r w:rsidRPr="00D758C4">
        <w:rPr>
          <w:rFonts w:ascii="Times New Roman" w:hAnsi="Times New Roman" w:cs="Times New Roman"/>
          <w:sz w:val="20"/>
          <w:szCs w:val="20"/>
        </w:rPr>
        <w:t xml:space="preserve">Протокол № 1 от </w:t>
      </w:r>
      <w:r>
        <w:rPr>
          <w:rFonts w:ascii="Times New Roman" w:hAnsi="Times New Roman" w:cs="Times New Roman"/>
          <w:sz w:val="20"/>
          <w:szCs w:val="20"/>
        </w:rPr>
        <w:t>31</w:t>
      </w:r>
      <w:r w:rsidRPr="00D758C4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D758C4">
        <w:rPr>
          <w:rFonts w:ascii="Times New Roman" w:hAnsi="Times New Roman" w:cs="Times New Roman"/>
          <w:sz w:val="20"/>
          <w:szCs w:val="20"/>
        </w:rPr>
        <w:t>.2016 г.</w:t>
      </w:r>
    </w:p>
    <w:p w:rsidR="003756A1" w:rsidRDefault="003756A1" w:rsidP="005E792A">
      <w:pPr>
        <w:spacing w:after="0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5E792A" w:rsidRPr="00B56726" w:rsidRDefault="005E792A" w:rsidP="005E792A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3756A1" w:rsidRPr="00B56726" w:rsidRDefault="003756A1" w:rsidP="005E792A">
      <w:pPr>
        <w:spacing w:line="240" w:lineRule="auto"/>
        <w:ind w:left="2124" w:firstLine="708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B56726">
        <w:rPr>
          <w:rFonts w:ascii="Times New Roman" w:hAnsi="Times New Roman"/>
          <w:b/>
          <w:sz w:val="26"/>
          <w:szCs w:val="26"/>
        </w:rPr>
        <w:tab/>
      </w:r>
      <w:r w:rsidRPr="00B56726">
        <w:rPr>
          <w:rFonts w:ascii="Times New Roman" w:hAnsi="Times New Roman"/>
          <w:b/>
          <w:sz w:val="26"/>
          <w:szCs w:val="26"/>
        </w:rPr>
        <w:tab/>
        <w:t>Положение</w:t>
      </w:r>
    </w:p>
    <w:p w:rsidR="003756A1" w:rsidRPr="00B56726" w:rsidRDefault="003756A1" w:rsidP="00DD033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56726">
        <w:rPr>
          <w:rFonts w:ascii="Times New Roman" w:hAnsi="Times New Roman"/>
          <w:b/>
          <w:sz w:val="26"/>
          <w:szCs w:val="26"/>
        </w:rPr>
        <w:t>о формах, периодичности и порядке текущего контроля успеваемости,</w:t>
      </w:r>
    </w:p>
    <w:p w:rsidR="003756A1" w:rsidRPr="001D2B04" w:rsidRDefault="003756A1" w:rsidP="00DD033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56726">
        <w:rPr>
          <w:rFonts w:ascii="Times New Roman" w:hAnsi="Times New Roman"/>
          <w:b/>
          <w:sz w:val="26"/>
          <w:szCs w:val="26"/>
        </w:rPr>
        <w:t>промежуточной аттестации учащихся</w:t>
      </w:r>
      <w:r w:rsidR="001D2B04">
        <w:rPr>
          <w:rFonts w:ascii="Times New Roman" w:hAnsi="Times New Roman"/>
          <w:b/>
          <w:sz w:val="26"/>
          <w:szCs w:val="26"/>
        </w:rPr>
        <w:t xml:space="preserve"> </w:t>
      </w:r>
      <w:r w:rsidR="00AA1617" w:rsidRPr="00AA1617">
        <w:rPr>
          <w:rFonts w:ascii="Times New Roman" w:hAnsi="Times New Roman"/>
          <w:b/>
          <w:sz w:val="28"/>
          <w:szCs w:val="28"/>
        </w:rPr>
        <w:t xml:space="preserve">МБУДО«ДШИ №2 </w:t>
      </w:r>
      <w:proofErr w:type="spellStart"/>
      <w:r w:rsidR="00AA1617" w:rsidRPr="00AA1617">
        <w:rPr>
          <w:rFonts w:ascii="Times New Roman" w:hAnsi="Times New Roman"/>
          <w:b/>
          <w:sz w:val="28"/>
          <w:szCs w:val="28"/>
        </w:rPr>
        <w:t>г</w:t>
      </w:r>
      <w:proofErr w:type="gramStart"/>
      <w:r w:rsidR="00AA1617" w:rsidRPr="00AA1617">
        <w:rPr>
          <w:rFonts w:ascii="Times New Roman" w:hAnsi="Times New Roman"/>
          <w:b/>
          <w:sz w:val="28"/>
          <w:szCs w:val="28"/>
        </w:rPr>
        <w:t>.Е</w:t>
      </w:r>
      <w:proofErr w:type="gramEnd"/>
      <w:r w:rsidR="00AA1617" w:rsidRPr="00AA1617">
        <w:rPr>
          <w:rFonts w:ascii="Times New Roman" w:hAnsi="Times New Roman"/>
          <w:b/>
          <w:sz w:val="28"/>
          <w:szCs w:val="28"/>
        </w:rPr>
        <w:t>льца</w:t>
      </w:r>
      <w:proofErr w:type="spellEnd"/>
      <w:r w:rsidR="00AA1617" w:rsidRPr="00AA1617">
        <w:rPr>
          <w:rFonts w:ascii="Times New Roman" w:hAnsi="Times New Roman"/>
          <w:b/>
          <w:sz w:val="28"/>
          <w:szCs w:val="28"/>
        </w:rPr>
        <w:t>»</w:t>
      </w:r>
    </w:p>
    <w:p w:rsidR="003756A1" w:rsidRPr="001D2B04" w:rsidRDefault="003756A1" w:rsidP="005E79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3756A1" w:rsidRPr="00B56726" w:rsidRDefault="003756A1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1.  Общие положения</w:t>
      </w:r>
      <w:r w:rsidR="003756A1" w:rsidRPr="00B56726">
        <w:rPr>
          <w:rFonts w:ascii="Times New Roman" w:hAnsi="Times New Roman"/>
          <w:sz w:val="26"/>
          <w:szCs w:val="26"/>
        </w:rPr>
        <w:t>.</w:t>
      </w:r>
    </w:p>
    <w:p w:rsidR="00EB4D20" w:rsidRPr="00B56726" w:rsidRDefault="003756A1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 xml:space="preserve">1.1. </w:t>
      </w:r>
      <w:r w:rsidR="00EB4D20" w:rsidRPr="00B56726">
        <w:rPr>
          <w:rFonts w:ascii="Times New Roman" w:hAnsi="Times New Roman"/>
          <w:sz w:val="26"/>
          <w:szCs w:val="26"/>
        </w:rPr>
        <w:t xml:space="preserve">Настоящее Положение разработано в соответствии с </w:t>
      </w:r>
      <w:r w:rsidR="005E792A">
        <w:rPr>
          <w:rFonts w:ascii="Times New Roman" w:hAnsi="Times New Roman"/>
          <w:sz w:val="26"/>
          <w:szCs w:val="26"/>
        </w:rPr>
        <w:t>Федеральным  законом  от  29.12.2012  №  273-ФЗ  «Об образовании в Российской Федерации» и</w:t>
      </w:r>
      <w:r w:rsidR="00EB4D20" w:rsidRPr="00B56726">
        <w:rPr>
          <w:rFonts w:ascii="Times New Roman" w:hAnsi="Times New Roman"/>
          <w:sz w:val="26"/>
          <w:szCs w:val="26"/>
        </w:rPr>
        <w:t xml:space="preserve"> Уставом  </w:t>
      </w:r>
      <w:r w:rsidR="00AA1617" w:rsidRPr="001757F2">
        <w:rPr>
          <w:rFonts w:ascii="Times New Roman" w:hAnsi="Times New Roman"/>
          <w:sz w:val="28"/>
          <w:szCs w:val="28"/>
        </w:rPr>
        <w:t>МБУДО«ДШИ №2 г.Ельца»</w:t>
      </w:r>
      <w:r w:rsidRPr="00B56726">
        <w:rPr>
          <w:rFonts w:ascii="Times New Roman" w:hAnsi="Times New Roman"/>
          <w:sz w:val="26"/>
          <w:szCs w:val="26"/>
        </w:rPr>
        <w:t xml:space="preserve"> (далее по тексту – </w:t>
      </w:r>
      <w:r w:rsidR="005E792A">
        <w:rPr>
          <w:rFonts w:ascii="Times New Roman" w:hAnsi="Times New Roman"/>
          <w:sz w:val="26"/>
          <w:szCs w:val="26"/>
        </w:rPr>
        <w:t>ДШИ</w:t>
      </w:r>
      <w:r w:rsidRPr="00B56726">
        <w:rPr>
          <w:rFonts w:ascii="Times New Roman" w:hAnsi="Times New Roman"/>
          <w:sz w:val="26"/>
          <w:szCs w:val="26"/>
        </w:rPr>
        <w:t xml:space="preserve">) </w:t>
      </w:r>
      <w:r w:rsidR="00EB4D20" w:rsidRPr="00B56726">
        <w:rPr>
          <w:rFonts w:ascii="Times New Roman" w:hAnsi="Times New Roman"/>
          <w:sz w:val="26"/>
          <w:szCs w:val="26"/>
        </w:rPr>
        <w:t xml:space="preserve">с  целью  выработки  единых  подходов  к формам,  порядку  и  периодичности  текущего  контроля  успеваемости  и промежуточной аттестации обучающихся </w:t>
      </w:r>
      <w:r w:rsidR="005E792A">
        <w:rPr>
          <w:rFonts w:ascii="Times New Roman" w:hAnsi="Times New Roman"/>
          <w:sz w:val="26"/>
          <w:szCs w:val="26"/>
        </w:rPr>
        <w:t>ДШИ</w:t>
      </w:r>
      <w:r w:rsidR="00EB4D20" w:rsidRPr="00B56726">
        <w:rPr>
          <w:rFonts w:ascii="Times New Roman" w:hAnsi="Times New Roman"/>
          <w:sz w:val="26"/>
          <w:szCs w:val="26"/>
        </w:rPr>
        <w:t>.</w:t>
      </w:r>
    </w:p>
    <w:p w:rsidR="00EB4D20" w:rsidRPr="00B56726" w:rsidRDefault="00E12ADE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1.2</w:t>
      </w:r>
      <w:r w:rsidR="00EB4D20" w:rsidRPr="00B56726">
        <w:rPr>
          <w:rFonts w:ascii="Times New Roman" w:hAnsi="Times New Roman"/>
          <w:sz w:val="26"/>
          <w:szCs w:val="26"/>
        </w:rPr>
        <w:t xml:space="preserve">. Промежуточная аттестация является обязательной для всех обучающихся </w:t>
      </w:r>
      <w:r w:rsidR="005E792A">
        <w:rPr>
          <w:rFonts w:ascii="Times New Roman" w:hAnsi="Times New Roman"/>
          <w:sz w:val="26"/>
          <w:szCs w:val="26"/>
        </w:rPr>
        <w:t>ДШИ</w:t>
      </w:r>
      <w:r w:rsidR="00EB4D20" w:rsidRPr="00B56726">
        <w:rPr>
          <w:rFonts w:ascii="Times New Roman" w:hAnsi="Times New Roman"/>
          <w:sz w:val="26"/>
          <w:szCs w:val="26"/>
        </w:rPr>
        <w:t>.</w:t>
      </w:r>
    </w:p>
    <w:p w:rsidR="00EB4D20" w:rsidRPr="00B56726" w:rsidRDefault="00E12ADE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</w:t>
      </w:r>
      <w:r w:rsidR="00EB4D20" w:rsidRPr="00B56726">
        <w:rPr>
          <w:rFonts w:ascii="Times New Roman" w:hAnsi="Times New Roman"/>
          <w:sz w:val="26"/>
          <w:szCs w:val="26"/>
        </w:rPr>
        <w:t xml:space="preserve">. Сроки проведения промежуточной аттестации устанавливаются в начале учебного года и утверждаются на Педагогическом совете </w:t>
      </w:r>
      <w:r w:rsidR="005E792A">
        <w:rPr>
          <w:rFonts w:ascii="Times New Roman" w:hAnsi="Times New Roman"/>
          <w:sz w:val="26"/>
          <w:szCs w:val="26"/>
        </w:rPr>
        <w:t>ДШИ</w:t>
      </w:r>
      <w:r w:rsidR="00EB4D20" w:rsidRPr="00B56726">
        <w:rPr>
          <w:rFonts w:ascii="Times New Roman" w:hAnsi="Times New Roman"/>
          <w:sz w:val="26"/>
          <w:szCs w:val="26"/>
        </w:rPr>
        <w:t>.</w:t>
      </w:r>
    </w:p>
    <w:p w:rsidR="00EB4D20" w:rsidRPr="00B56726" w:rsidRDefault="00E12ADE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1.4</w:t>
      </w:r>
      <w:r w:rsidR="00EB4D20" w:rsidRPr="00B56726">
        <w:rPr>
          <w:rFonts w:ascii="Times New Roman" w:hAnsi="Times New Roman"/>
          <w:sz w:val="26"/>
          <w:szCs w:val="26"/>
        </w:rPr>
        <w:t>. Цель  промежуточной  аттестации  -    установление  фактического  уровня  знаний обучающихся по предметам   учебного плана, их практических умений и навыков;</w:t>
      </w:r>
      <w:r w:rsidR="00CC4811">
        <w:rPr>
          <w:rFonts w:ascii="Times New Roman" w:hAnsi="Times New Roman"/>
          <w:sz w:val="26"/>
          <w:szCs w:val="26"/>
        </w:rPr>
        <w:t xml:space="preserve"> </w:t>
      </w:r>
      <w:r w:rsidR="00EB4D20" w:rsidRPr="00B56726">
        <w:rPr>
          <w:rFonts w:ascii="Times New Roman" w:hAnsi="Times New Roman"/>
          <w:sz w:val="26"/>
          <w:szCs w:val="26"/>
        </w:rPr>
        <w:t>контроль  за  выполнением  учебных  программ,  календарно-тематических   и индивидуальных планов обучающихся.</w:t>
      </w:r>
    </w:p>
    <w:p w:rsidR="00EB4D20" w:rsidRPr="00B56726" w:rsidRDefault="00E12ADE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1.5</w:t>
      </w:r>
      <w:r w:rsidR="00EB4D20" w:rsidRPr="00B56726">
        <w:rPr>
          <w:rFonts w:ascii="Times New Roman" w:hAnsi="Times New Roman"/>
          <w:sz w:val="26"/>
          <w:szCs w:val="26"/>
        </w:rPr>
        <w:t xml:space="preserve">. Основными  принципами  проведения  и  организации  всех  видов  контроля успеваемости  являются  систематичность,  учёт  индивидуальных  особенностей обучающихся, коллегиальность. </w:t>
      </w:r>
    </w:p>
    <w:p w:rsidR="003756A1" w:rsidRPr="00B56726" w:rsidRDefault="003756A1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2.  Текущий контроль успеваемости</w:t>
      </w:r>
      <w:r w:rsidR="003756A1" w:rsidRPr="00B56726">
        <w:rPr>
          <w:rFonts w:ascii="Times New Roman" w:hAnsi="Times New Roman"/>
          <w:sz w:val="26"/>
          <w:szCs w:val="26"/>
        </w:rPr>
        <w:t>.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2.1. Текущий  контроль  успеваемости  обучающихся  направлен  на  поддержание учебной  дисциплины,  на  выявление  отношения  обучающегося  к  изучаемому предмету,  на  организацию  регулярных  домашних занятий,  на повышение  уровня освоения текущего  учебного материала; имеет воспитательные цели и  учитывает индивидуальные психологические особенности обучающихся.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2.2. Текущий контроль осуществляется преподавателем, ведущим предмет.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2.3. Текущий  контроль  осуществляется  регулярно  (каждый  2  -  3  урок)  в  рамках расписания занятий обучающегося. На основании результатов текущего контроля выводятся четвертные, полугодовые, годовые оценки.</w:t>
      </w:r>
    </w:p>
    <w:p w:rsidR="003756A1" w:rsidRPr="00B56726" w:rsidRDefault="003756A1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3.  Формы промежуточной аттестации</w:t>
      </w:r>
      <w:r w:rsidR="003756A1" w:rsidRPr="00B56726">
        <w:rPr>
          <w:rFonts w:ascii="Times New Roman" w:hAnsi="Times New Roman"/>
          <w:sz w:val="26"/>
          <w:szCs w:val="26"/>
        </w:rPr>
        <w:t>.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3.1. Промежуточная  аттестация  определяет  успешность  развития  обучающегося  и усвоение  им  образовательной  программы  на  определённом  этапе  обучения. Периодичность  промежуточной  аттестации  определяются  администрацией  и Педагогическим советом школы.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3.2. Формы промежуточной аттестации обучающихся:</w:t>
      </w:r>
    </w:p>
    <w:p w:rsidR="00EB4D20" w:rsidRPr="00B56726" w:rsidRDefault="003756A1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 xml:space="preserve">- </w:t>
      </w:r>
      <w:r w:rsidR="00EB4D20" w:rsidRPr="00B56726">
        <w:rPr>
          <w:rFonts w:ascii="Times New Roman" w:hAnsi="Times New Roman"/>
          <w:sz w:val="26"/>
          <w:szCs w:val="26"/>
        </w:rPr>
        <w:t>Зачёты (недифференцированный, дифференцированный).</w:t>
      </w:r>
    </w:p>
    <w:p w:rsidR="00EB4D20" w:rsidRPr="00B56726" w:rsidRDefault="003756A1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-</w:t>
      </w:r>
      <w:r w:rsidR="00EB4D20" w:rsidRPr="00B56726">
        <w:rPr>
          <w:rFonts w:ascii="Times New Roman" w:hAnsi="Times New Roman"/>
          <w:sz w:val="26"/>
          <w:szCs w:val="26"/>
        </w:rPr>
        <w:t xml:space="preserve"> Переводные экзамены (дифференцированные).</w:t>
      </w:r>
    </w:p>
    <w:p w:rsidR="00EB4D20" w:rsidRPr="00B56726" w:rsidRDefault="003756A1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 xml:space="preserve">- </w:t>
      </w:r>
      <w:r w:rsidR="00EB4D20" w:rsidRPr="00B56726">
        <w:rPr>
          <w:rFonts w:ascii="Times New Roman" w:hAnsi="Times New Roman"/>
          <w:sz w:val="26"/>
          <w:szCs w:val="26"/>
        </w:rPr>
        <w:t>Академические концерты (выставки).</w:t>
      </w:r>
    </w:p>
    <w:p w:rsidR="00EB4D20" w:rsidRPr="00B56726" w:rsidRDefault="003756A1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 xml:space="preserve">- </w:t>
      </w:r>
      <w:r w:rsidR="00EB4D20" w:rsidRPr="00B56726">
        <w:rPr>
          <w:rFonts w:ascii="Times New Roman" w:hAnsi="Times New Roman"/>
          <w:sz w:val="26"/>
          <w:szCs w:val="26"/>
        </w:rPr>
        <w:t>Контрольные прослушивания (просмотры).</w:t>
      </w:r>
    </w:p>
    <w:p w:rsidR="00EB4D20" w:rsidRPr="00B56726" w:rsidRDefault="003756A1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lastRenderedPageBreak/>
        <w:t>-</w:t>
      </w:r>
      <w:r w:rsidR="00EB4D20" w:rsidRPr="00B56726">
        <w:rPr>
          <w:rFonts w:ascii="Times New Roman" w:hAnsi="Times New Roman"/>
          <w:sz w:val="26"/>
          <w:szCs w:val="26"/>
        </w:rPr>
        <w:t xml:space="preserve"> Контрольные уроки.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 xml:space="preserve">3.3. Зачёты  проводятся   в  течение  учебного  года  и  предполагают  публичное исполнение  (показ)  академической  программы  (или  её  части)  в  присутствии комиссии.  Зачёты  могут  быть  дифференцированные  и  дифференцированные  с обязательным  методическим  обсуждением,  носящим  рекомендательный аналитический характер. 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3.4. Переводной экзамен проводится в конце учебного года с исполнением (показом) полной  учебной  программы,  определяет  успешность  усвоения  образовательной программы данного года обучения.  Переводной зачёт проводится с применением дифференцированных  систем  оценок,  предполагает  обязательное  методическое обсуждение.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3.5. Академические  концерты  (выставки)  предполагают  те  же  требования,  что  и зачёты  (публичное  исполнение  (показ)  учебной  программы  или  её  части  в присутствии  комиссии)  и  носят  открытый  характер  (с  присутствием  родителей, обучающихся и других слушателей (зрителей)).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3.6. Контрольные  прослушивания  (просмотры)  направлены  на  выявление  знаний, умений и навыков обучающихся по определённым видам работы, не требующих публичного  исполнения   (показа)  и  концертной  готовности:  проверка  навыков самостоятельной  работы  обучающихся,  проверка  технического  продвижения,</w:t>
      </w:r>
      <w:r w:rsidR="005E792A">
        <w:rPr>
          <w:rFonts w:ascii="Times New Roman" w:hAnsi="Times New Roman"/>
          <w:sz w:val="26"/>
          <w:szCs w:val="26"/>
        </w:rPr>
        <w:t xml:space="preserve"> </w:t>
      </w:r>
      <w:r w:rsidRPr="00B56726">
        <w:rPr>
          <w:rFonts w:ascii="Times New Roman" w:hAnsi="Times New Roman"/>
          <w:sz w:val="26"/>
          <w:szCs w:val="26"/>
        </w:rPr>
        <w:t xml:space="preserve">степень  овладения  навыками  </w:t>
      </w:r>
      <w:proofErr w:type="spellStart"/>
      <w:r w:rsidRPr="00B56726">
        <w:rPr>
          <w:rFonts w:ascii="Times New Roman" w:hAnsi="Times New Roman"/>
          <w:sz w:val="26"/>
          <w:szCs w:val="26"/>
        </w:rPr>
        <w:t>музицирования</w:t>
      </w:r>
      <w:proofErr w:type="spellEnd"/>
      <w:r w:rsidRPr="00B56726">
        <w:rPr>
          <w:rFonts w:ascii="Times New Roman" w:hAnsi="Times New Roman"/>
          <w:sz w:val="26"/>
          <w:szCs w:val="26"/>
        </w:rPr>
        <w:t xml:space="preserve">  (чтение  с  листа,  подбор  по  слуху, пение  с  аккомпанементом  и  др.),  проверка  степени  готовности  учащихся выпускных  классов  к  итоговой  аттестации  и  т.д.  Контрольные  прослушивания (просмотры)  проводятся  в  классе  в  присутствии  комиссии,  включают  в  себя элементы  беседы  с  обучающимися  и  обязательное  методическое  обсуждение рекомендательного характера с применением систем оценок по выбору.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3.7. Для  выявления  знаний,  умений  и  навыков  обучающихся  по  предметам, преподаваемым  в  форме  групповых  занятий  проводятся  контрольные  уроки  не реже  одного  раза  в  четверть.  Контрольные  уроки  проводит  преподаватель, ведущий  данный  предмет  (с  обязательным  применением  дифференцированных систем оценок).</w:t>
      </w:r>
    </w:p>
    <w:p w:rsidR="00773BB5" w:rsidRPr="00B56726" w:rsidRDefault="00773BB5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4.  Порядок проведения промежуточной аттестации</w:t>
      </w:r>
      <w:r w:rsidR="00DD033F">
        <w:rPr>
          <w:rFonts w:ascii="Times New Roman" w:hAnsi="Times New Roman"/>
          <w:sz w:val="26"/>
          <w:szCs w:val="26"/>
        </w:rPr>
        <w:t>.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 xml:space="preserve">4.1. При  реализации  дополнительных  предпрофессиональных  общеобразовательных 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программам  в  области  искусств  (далее  –  предпрофессиональные  программы) контрольные  уроки  и  зачеты  в  рамках  промежуточной  аттестации  проводятся  в</w:t>
      </w:r>
      <w:r w:rsidR="00DD033F">
        <w:rPr>
          <w:rFonts w:ascii="Times New Roman" w:hAnsi="Times New Roman"/>
          <w:sz w:val="26"/>
          <w:szCs w:val="26"/>
        </w:rPr>
        <w:t xml:space="preserve"> </w:t>
      </w:r>
      <w:r w:rsidRPr="00B56726">
        <w:rPr>
          <w:rFonts w:ascii="Times New Roman" w:hAnsi="Times New Roman"/>
          <w:sz w:val="26"/>
          <w:szCs w:val="26"/>
        </w:rPr>
        <w:t>конце  учебных  полугодий  в  счет  аудиторного  времени,  предусмотренного  на учебный  предмет.  Экзамены  проводятся  за  пределами  аудиторных  учебных занятий,  по  окончании  проведения  учебных  зан</w:t>
      </w:r>
      <w:r w:rsidR="005E792A">
        <w:rPr>
          <w:rFonts w:ascii="Times New Roman" w:hAnsi="Times New Roman"/>
          <w:sz w:val="26"/>
          <w:szCs w:val="26"/>
        </w:rPr>
        <w:t>ятий  в  учебном  году,  в  рам</w:t>
      </w:r>
      <w:r w:rsidRPr="00B56726">
        <w:rPr>
          <w:rFonts w:ascii="Times New Roman" w:hAnsi="Times New Roman"/>
          <w:sz w:val="26"/>
          <w:szCs w:val="26"/>
        </w:rPr>
        <w:t>ках промежуточной (экзаменационной) аттестации.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 xml:space="preserve">4.2. Реализация  предпрофессиональных  программ  предусматривает  проведение  для 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 xml:space="preserve">обучающихся  консультаций  с  целью  их  подготовки  к  контрольным  урокам, зачетам,  экзаменам,  творческим  конкурсам  и  другим  мероприятиям  по </w:t>
      </w:r>
      <w:r w:rsidR="005E792A">
        <w:rPr>
          <w:rFonts w:ascii="Times New Roman" w:hAnsi="Times New Roman"/>
          <w:sz w:val="26"/>
          <w:szCs w:val="26"/>
        </w:rPr>
        <w:t>усмотрению  ДШИ</w:t>
      </w:r>
      <w:r w:rsidRPr="00B56726">
        <w:rPr>
          <w:rFonts w:ascii="Times New Roman" w:hAnsi="Times New Roman"/>
          <w:sz w:val="26"/>
          <w:szCs w:val="26"/>
        </w:rPr>
        <w:t xml:space="preserve">.  Консультации  могут  проводиться  </w:t>
      </w:r>
      <w:proofErr w:type="spellStart"/>
      <w:r w:rsidRPr="00B56726">
        <w:rPr>
          <w:rFonts w:ascii="Times New Roman" w:hAnsi="Times New Roman"/>
          <w:sz w:val="26"/>
          <w:szCs w:val="26"/>
        </w:rPr>
        <w:t>рассредоточенно</w:t>
      </w:r>
      <w:proofErr w:type="spellEnd"/>
      <w:r w:rsidRPr="00B56726">
        <w:rPr>
          <w:rFonts w:ascii="Times New Roman" w:hAnsi="Times New Roman"/>
          <w:sz w:val="26"/>
          <w:szCs w:val="26"/>
        </w:rPr>
        <w:t xml:space="preserve">  или  в счет резерва учебного времени </w:t>
      </w:r>
      <w:r w:rsidR="005E792A">
        <w:rPr>
          <w:rFonts w:ascii="Times New Roman" w:hAnsi="Times New Roman"/>
          <w:sz w:val="26"/>
          <w:szCs w:val="26"/>
        </w:rPr>
        <w:t>ДШИ</w:t>
      </w:r>
      <w:r w:rsidRPr="00B56726">
        <w:rPr>
          <w:rFonts w:ascii="Times New Roman" w:hAnsi="Times New Roman"/>
          <w:sz w:val="26"/>
          <w:szCs w:val="26"/>
        </w:rPr>
        <w:t xml:space="preserve"> в объёме, установленном ФГТ.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 xml:space="preserve">4.3. Содержание промежуточной аттестации обучающихся по предпрофессиональным 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 xml:space="preserve">программам  разрабатываются  </w:t>
      </w:r>
      <w:r w:rsidR="005E792A">
        <w:rPr>
          <w:rFonts w:ascii="Times New Roman" w:hAnsi="Times New Roman"/>
          <w:sz w:val="26"/>
          <w:szCs w:val="26"/>
        </w:rPr>
        <w:t>ДШИ</w:t>
      </w:r>
      <w:r w:rsidRPr="00B56726">
        <w:rPr>
          <w:rFonts w:ascii="Times New Roman" w:hAnsi="Times New Roman"/>
          <w:sz w:val="26"/>
          <w:szCs w:val="26"/>
        </w:rPr>
        <w:t xml:space="preserve"> самостоятельно  на  основании  ФГТ.  Для аттестации  обучающихся  разрабатываются  фонды  оценочных  средств, включающие  типовые  задания,  контрольные  работы,  тесты  и  методы  контроля, позволяющие  оценить  приобретенные  обучающимися  знания,  умения  и  навыки. Фонды оценочных средств утверждаются методическим советом </w:t>
      </w:r>
      <w:r w:rsidR="005E792A">
        <w:rPr>
          <w:rFonts w:ascii="Times New Roman" w:hAnsi="Times New Roman"/>
          <w:sz w:val="26"/>
          <w:szCs w:val="26"/>
        </w:rPr>
        <w:t>ДШИ</w:t>
      </w:r>
      <w:r w:rsidRPr="00B56726">
        <w:rPr>
          <w:rFonts w:ascii="Times New Roman" w:hAnsi="Times New Roman"/>
          <w:sz w:val="26"/>
          <w:szCs w:val="26"/>
        </w:rPr>
        <w:t xml:space="preserve">. 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 xml:space="preserve">4.4. Аттестационный  материал  для  промежуточной  аттестации  обучающихся  по программам художественно-эстетической направленности составляется на основе программного  материала,  изученного  за  соответствующий  учебный  период, </w:t>
      </w:r>
      <w:r w:rsidRPr="00B56726">
        <w:rPr>
          <w:rFonts w:ascii="Times New Roman" w:hAnsi="Times New Roman"/>
          <w:sz w:val="26"/>
          <w:szCs w:val="26"/>
        </w:rPr>
        <w:lastRenderedPageBreak/>
        <w:t xml:space="preserve">обсуждается   на  заседаниях  предметных  методических  объединений  и утверждается директором </w:t>
      </w:r>
      <w:r w:rsidR="005E792A">
        <w:rPr>
          <w:rFonts w:ascii="Times New Roman" w:hAnsi="Times New Roman"/>
          <w:sz w:val="26"/>
          <w:szCs w:val="26"/>
        </w:rPr>
        <w:t>ДШИ</w:t>
      </w:r>
      <w:r w:rsidRPr="00B56726">
        <w:rPr>
          <w:rFonts w:ascii="Times New Roman" w:hAnsi="Times New Roman"/>
          <w:sz w:val="26"/>
          <w:szCs w:val="26"/>
        </w:rPr>
        <w:t>.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 xml:space="preserve">4.5. Для  проведения  промежуточной  аттестации  создаются  экзаменационные комиссии, состав которых утверждается директором </w:t>
      </w:r>
      <w:r w:rsidR="005E792A">
        <w:rPr>
          <w:rFonts w:ascii="Times New Roman" w:hAnsi="Times New Roman"/>
          <w:sz w:val="26"/>
          <w:szCs w:val="26"/>
        </w:rPr>
        <w:t>ДШИ</w:t>
      </w:r>
      <w:r w:rsidRPr="00B56726">
        <w:rPr>
          <w:rFonts w:ascii="Times New Roman" w:hAnsi="Times New Roman"/>
          <w:sz w:val="26"/>
          <w:szCs w:val="26"/>
        </w:rPr>
        <w:t xml:space="preserve">. 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 xml:space="preserve">4.6.  Экзамены  проводятся  в  период  промежуточной  (экзаменационной)  </w:t>
      </w:r>
      <w:proofErr w:type="spellStart"/>
      <w:r w:rsidRPr="00B56726">
        <w:rPr>
          <w:rFonts w:ascii="Times New Roman" w:hAnsi="Times New Roman"/>
          <w:sz w:val="26"/>
          <w:szCs w:val="26"/>
        </w:rPr>
        <w:t>атте</w:t>
      </w:r>
      <w:proofErr w:type="spellEnd"/>
      <w:r w:rsidRPr="00B56726">
        <w:rPr>
          <w:rFonts w:ascii="Times New Roman" w:hAnsi="Times New Roman"/>
          <w:sz w:val="26"/>
          <w:szCs w:val="26"/>
        </w:rPr>
        <w:t xml:space="preserve">-стации, время проведения которой устанавливается графиком учебного процесса. На  каждую  промежуточную  (экзаменационную)  аттестацию  составляется утверждаемое  директором  </w:t>
      </w:r>
      <w:r w:rsidR="005E792A">
        <w:rPr>
          <w:rFonts w:ascii="Times New Roman" w:hAnsi="Times New Roman"/>
          <w:sz w:val="26"/>
          <w:szCs w:val="26"/>
        </w:rPr>
        <w:t>ДШИ</w:t>
      </w:r>
      <w:r w:rsidRPr="00B56726">
        <w:rPr>
          <w:rFonts w:ascii="Times New Roman" w:hAnsi="Times New Roman"/>
          <w:sz w:val="26"/>
          <w:szCs w:val="26"/>
        </w:rPr>
        <w:t xml:space="preserve">  расписание  экзаменов,  которое  доводится  до сведения обучающихся и педагогических работников не менее чем за две недели до  начала  проведения  промежуточной  (экзаменационной)  аттестации.  При составлении  расписания  экзаменов  следует  учитывать,  что  для  обучающегося  в один  день  планируется  только  один  экзамен.  Интервал  между  экзаменами  для обучающегося должен быть не менее двух-трех календарных дней. 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 xml:space="preserve">4.7.  При  реализации  предпрофессиональных  программ  в  процессе промежуточной  аттестации  обучающихся  в  учебном  году  рекомендуется устанавливать не более четырех экзаменов и шести зачетов. 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4.8.  К  экзамену  допускаются  обучающиеся,  полностью  выполнившие  учебный план по предметам, реализуемым в соответствующем учебном году.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4.9.  От  промежуточной  аттестации  на  основании  решения  Педагогического совета  могут  быть  освобождены:  учащиеся,  являющиеся  призерами  городских, областных,  всероссийских   и  международных   конкурсов;  дети-инвалиды; ученики,  находившиеся   в  лечебно-профилактических  учреждениях  и/или нуждающиеся  в длительном лечении.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4.10.  Пересдача  экзамена,  по  которому  обучающийся  получил неудовлетворительную  оценку,  допускается  по  завершении  всех  экзаменов.</w:t>
      </w:r>
      <w:r w:rsidR="00DD033F">
        <w:rPr>
          <w:rFonts w:ascii="Times New Roman" w:hAnsi="Times New Roman"/>
          <w:sz w:val="26"/>
          <w:szCs w:val="26"/>
        </w:rPr>
        <w:t xml:space="preserve"> </w:t>
      </w:r>
      <w:r w:rsidRPr="00B56726">
        <w:rPr>
          <w:rFonts w:ascii="Times New Roman" w:hAnsi="Times New Roman"/>
          <w:sz w:val="26"/>
          <w:szCs w:val="26"/>
        </w:rPr>
        <w:t>Допускается только одна пересдача экзамена.</w:t>
      </w:r>
    </w:p>
    <w:p w:rsidR="00773BB5" w:rsidRPr="00B56726" w:rsidRDefault="00773BB5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5.  Система оценок успеваемости обучающихся</w:t>
      </w:r>
      <w:r w:rsidR="00DD033F">
        <w:rPr>
          <w:rFonts w:ascii="Times New Roman" w:hAnsi="Times New Roman"/>
          <w:sz w:val="26"/>
          <w:szCs w:val="26"/>
        </w:rPr>
        <w:t>.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 xml:space="preserve">5.1. В </w:t>
      </w:r>
      <w:r w:rsidR="00DD033F">
        <w:rPr>
          <w:rFonts w:ascii="Times New Roman" w:hAnsi="Times New Roman"/>
          <w:sz w:val="26"/>
          <w:szCs w:val="26"/>
        </w:rPr>
        <w:t>ДШИ</w:t>
      </w:r>
      <w:r w:rsidRPr="00B56726">
        <w:rPr>
          <w:rFonts w:ascii="Times New Roman" w:hAnsi="Times New Roman"/>
          <w:sz w:val="26"/>
          <w:szCs w:val="26"/>
        </w:rPr>
        <w:t xml:space="preserve">  установлена система оценок успеваемости обучающихся:</w:t>
      </w:r>
    </w:p>
    <w:p w:rsidR="00EB4D20" w:rsidRPr="00B56726" w:rsidRDefault="00CE4F08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-</w:t>
      </w:r>
      <w:r w:rsidR="00EB4D20" w:rsidRPr="00B56726">
        <w:rPr>
          <w:rFonts w:ascii="Times New Roman" w:hAnsi="Times New Roman"/>
          <w:sz w:val="26"/>
          <w:szCs w:val="26"/>
        </w:rPr>
        <w:t xml:space="preserve">  дифференцированная система оценок: пятибалльная,</w:t>
      </w:r>
    </w:p>
    <w:p w:rsidR="00EB4D20" w:rsidRPr="00B56726" w:rsidRDefault="00CE4F08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-</w:t>
      </w:r>
      <w:r w:rsidR="00EB4D20" w:rsidRPr="00B56726">
        <w:rPr>
          <w:rFonts w:ascii="Times New Roman" w:hAnsi="Times New Roman"/>
          <w:sz w:val="26"/>
          <w:szCs w:val="26"/>
        </w:rPr>
        <w:t xml:space="preserve">  зачётная (недифференцированная) система оценок (зачёт, незачёт).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5.2. Для  форм  промежуточной  аттестации,  определяющих  уровень  и  успешность развития  обучающегося  (прослушивания,  просмотры,  зачёты),  наиболее соответствует  методическое  обсуждение  без  выставления   оценки  или  зачётная система оценок.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 xml:space="preserve">5.3. Для форм промежуточной аттестации, определяющих   конечные результаты этапа 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обучения  (зачёты,  академические  концерты,  выставки  и  др.),  наиболее целесообразно  применение  дифференцированных  систем  оценок  с  методическим обсуждением.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 xml:space="preserve">5.4. Оценки  обучающихся  по  всем  видам  контрольных  мероприятий  фиксируются  в 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соответствующей учебной документации.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 xml:space="preserve">5.5. Оценки  текущего  контроля  успеваемости  обучающегося  (четвертные, полугодовые,  годовые  оценки)  вносятся  в  классный  журнал  (журнал  учёта успеваемости  и  посещаемости),   в  дневник  обучающегося  и  в  общешкольную ведомость учёта успеваемости обучающихся </w:t>
      </w:r>
      <w:r w:rsidR="00DD033F">
        <w:rPr>
          <w:rFonts w:ascii="Times New Roman" w:hAnsi="Times New Roman"/>
          <w:sz w:val="26"/>
          <w:szCs w:val="26"/>
        </w:rPr>
        <w:t>ДШИ</w:t>
      </w:r>
      <w:r w:rsidRPr="00B56726">
        <w:rPr>
          <w:rFonts w:ascii="Times New Roman" w:hAnsi="Times New Roman"/>
          <w:sz w:val="26"/>
          <w:szCs w:val="26"/>
        </w:rPr>
        <w:t>.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 xml:space="preserve">5.6. Оценки промежуточной аттестации обучающихся вносятся в методическую книгу 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отдела, в индивидуальный план обучающегося, в дневник обучающегося. Оценка по переводному экзамену вносится также в общешкольную ведомость.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5.7. Четвертные  и  полугодовые  оценки  выставляются  по  результатам   текущего контроля  успеваемости  обучающихся  в  течение  четверти  или  полугодия (среднеарифметический балл), если обучающийся посетил не менее 50% учебных занятий. Вопрос об аттестации обучающихся, пропустивших более 50 % занятий, выносится  на рассмотрение педагогического совета Школы.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lastRenderedPageBreak/>
        <w:t>5.8. Годовая оценка выставляется на основании:</w:t>
      </w:r>
    </w:p>
    <w:p w:rsidR="00EB4D20" w:rsidRPr="00B56726" w:rsidRDefault="00CE4F08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-</w:t>
      </w:r>
      <w:r w:rsidR="00EB4D20" w:rsidRPr="00B56726">
        <w:rPr>
          <w:rFonts w:ascii="Times New Roman" w:hAnsi="Times New Roman"/>
          <w:sz w:val="26"/>
          <w:szCs w:val="26"/>
        </w:rPr>
        <w:t xml:space="preserve">  четвертных оценок,</w:t>
      </w:r>
    </w:p>
    <w:p w:rsidR="00EB4D20" w:rsidRPr="00B56726" w:rsidRDefault="00CE4F08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-</w:t>
      </w:r>
      <w:r w:rsidR="00EB4D20" w:rsidRPr="00B56726">
        <w:rPr>
          <w:rFonts w:ascii="Times New Roman" w:hAnsi="Times New Roman"/>
          <w:sz w:val="26"/>
          <w:szCs w:val="26"/>
        </w:rPr>
        <w:t xml:space="preserve">  оценки за выступление (показ) на итоговом зачёте (контрольном уроке), </w:t>
      </w:r>
    </w:p>
    <w:p w:rsidR="00EB4D20" w:rsidRPr="00B56726" w:rsidRDefault="00CE4F08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-</w:t>
      </w:r>
      <w:r w:rsidR="00EB4D20" w:rsidRPr="00B56726">
        <w:rPr>
          <w:rFonts w:ascii="Times New Roman" w:hAnsi="Times New Roman"/>
          <w:sz w:val="26"/>
          <w:szCs w:val="26"/>
        </w:rPr>
        <w:t xml:space="preserve">  совокупности результатов по всем формам промежуточной аттестации в течение года.</w:t>
      </w:r>
    </w:p>
    <w:p w:rsidR="00773BB5" w:rsidRPr="00B56726" w:rsidRDefault="00773BB5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6.  Перевод обучающихся</w:t>
      </w:r>
      <w:r w:rsidR="00DD033F">
        <w:rPr>
          <w:rFonts w:ascii="Times New Roman" w:hAnsi="Times New Roman"/>
          <w:sz w:val="26"/>
          <w:szCs w:val="26"/>
        </w:rPr>
        <w:t>.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 xml:space="preserve">6.1. Обучающиеся, освоившие в полном объёме программу учебного года, переводятся 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в следующий класс.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 xml:space="preserve">6.2. Обучающиеся,  не  прошедшие  промежуточную  аттестацию  по  причине  болезни, 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 xml:space="preserve">при  наличии  медицинской  справки,  при  условии  удовлетворительной успеваемости  и  на  основании  решения  Педагогического  совета  могут  быть переведены в следующий класс. 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 xml:space="preserve">6.3. Обучающиеся, имеющие по итогам учебного года неудовлетворительную оценку 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по одному предмету учебного плана, могут быть переведены в следующий класс условно;  при  этом  они  обязаны  ликвидировать  академическую  задолженность  в течение  одного  месяца  с  начала  следующего  учебного  года.  Ответственность  за ликвидацию  академической  задолженности  в  течение  следующего  учебного  года возлагается на родителей (законных представителей).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 xml:space="preserve">6.4. Обучающиеся, не освоившие программу учебного года и имеющие по итогам года 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 xml:space="preserve">две  или  более  неудовлетворительные  оценки,  решением  Педагогического  совета Школы  остаются  на  повторное  обучение  в  том  же  классе,  либо  по  решению Педагогического совета Школы отчисляются из Школы. </w:t>
      </w:r>
    </w:p>
    <w:p w:rsidR="00EB4D20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 xml:space="preserve">6.5. Основания и порядок отчисления обучающихся определяются Уставом Школы и </w:t>
      </w:r>
    </w:p>
    <w:p w:rsidR="006535BB" w:rsidRPr="00B56726" w:rsidRDefault="00EB4D20" w:rsidP="005E79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56726">
        <w:rPr>
          <w:rFonts w:ascii="Times New Roman" w:hAnsi="Times New Roman"/>
          <w:sz w:val="26"/>
          <w:szCs w:val="26"/>
        </w:rPr>
        <w:t>локальным нормативным актом.</w:t>
      </w:r>
    </w:p>
    <w:sectPr w:rsidR="006535BB" w:rsidRPr="00B56726" w:rsidSect="003756A1">
      <w:pgSz w:w="11906" w:h="16838"/>
      <w:pgMar w:top="454" w:right="567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D20"/>
    <w:rsid w:val="001D2B04"/>
    <w:rsid w:val="00246A88"/>
    <w:rsid w:val="003756A1"/>
    <w:rsid w:val="003B5A17"/>
    <w:rsid w:val="003C1BE7"/>
    <w:rsid w:val="003C3336"/>
    <w:rsid w:val="00405FCE"/>
    <w:rsid w:val="005E792A"/>
    <w:rsid w:val="00600AD1"/>
    <w:rsid w:val="00642591"/>
    <w:rsid w:val="006535BB"/>
    <w:rsid w:val="00725629"/>
    <w:rsid w:val="00773BB5"/>
    <w:rsid w:val="0092101E"/>
    <w:rsid w:val="00AA1617"/>
    <w:rsid w:val="00B4464A"/>
    <w:rsid w:val="00B56726"/>
    <w:rsid w:val="00CC0618"/>
    <w:rsid w:val="00CC4811"/>
    <w:rsid w:val="00CE4F08"/>
    <w:rsid w:val="00DD033F"/>
    <w:rsid w:val="00E0708D"/>
    <w:rsid w:val="00E10A2E"/>
    <w:rsid w:val="00E12ADE"/>
    <w:rsid w:val="00EB4D20"/>
    <w:rsid w:val="00F64244"/>
    <w:rsid w:val="00FD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B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756A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3756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F6424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B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756A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3756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F6424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1777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НЕМЕЦ_ЛГ</dc:creator>
  <cp:lastModifiedBy>Windows User</cp:lastModifiedBy>
  <cp:revision>3</cp:revision>
  <cp:lastPrinted>2014-09-08T09:15:00Z</cp:lastPrinted>
  <dcterms:created xsi:type="dcterms:W3CDTF">2016-08-26T20:40:00Z</dcterms:created>
  <dcterms:modified xsi:type="dcterms:W3CDTF">2016-10-05T10:55:00Z</dcterms:modified>
</cp:coreProperties>
</file>